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D2090C" w14:textId="77777777" w:rsidR="00360AAC" w:rsidRPr="00DF261E" w:rsidRDefault="00360AAC" w:rsidP="00360AAC">
      <w:pPr>
        <w:pStyle w:val="Blokteksta"/>
        <w:ind w:left="0" w:firstLine="0"/>
        <w:rPr>
          <w:rFonts w:ascii="Times New Roman" w:hAnsi="Times New Roman"/>
          <w:color w:val="C00000"/>
          <w:szCs w:val="22"/>
          <w:lang w:val="hr-HR"/>
        </w:rPr>
      </w:pPr>
    </w:p>
    <w:tbl>
      <w:tblPr>
        <w:tblW w:w="0" w:type="auto"/>
        <w:tblInd w:w="-34" w:type="dxa"/>
        <w:tblLook w:val="04A0" w:firstRow="1" w:lastRow="0" w:firstColumn="1" w:lastColumn="0" w:noHBand="0" w:noVBand="1"/>
      </w:tblPr>
      <w:tblGrid>
        <w:gridCol w:w="4111"/>
        <w:gridCol w:w="286"/>
        <w:gridCol w:w="425"/>
        <w:gridCol w:w="4538"/>
      </w:tblGrid>
      <w:tr w:rsidR="00360AAC" w:rsidRPr="003E7B5D" w14:paraId="44FCED05" w14:textId="77777777" w:rsidTr="00BF6A9D">
        <w:trPr>
          <w:gridAfter w:val="3"/>
          <w:wAfter w:w="5249" w:type="dxa"/>
        </w:trPr>
        <w:tc>
          <w:tcPr>
            <w:tcW w:w="4111" w:type="dxa"/>
          </w:tcPr>
          <w:p w14:paraId="63B1C0A3" w14:textId="77777777" w:rsidR="00360AAC" w:rsidRPr="003E7B5D" w:rsidRDefault="00360AAC" w:rsidP="00BF6A9D">
            <w:pPr>
              <w:pStyle w:val="Bezproreda"/>
              <w:jc w:val="center"/>
              <w:rPr>
                <w:rFonts w:ascii="Times New Roman" w:hAnsi="Times New Roman"/>
              </w:rPr>
            </w:pPr>
            <w:r w:rsidRPr="003E7B5D">
              <w:rPr>
                <w:rFonts w:ascii="Times New Roman" w:hAnsi="Times New Roman"/>
                <w:noProof/>
                <w:lang w:eastAsia="hr-HR"/>
              </w:rPr>
              <w:drawing>
                <wp:inline distT="0" distB="0" distL="0" distR="0" wp14:anchorId="26A8A7D8" wp14:editId="2F3BC2B7">
                  <wp:extent cx="428625" cy="552450"/>
                  <wp:effectExtent l="0" t="0" r="9525" b="0"/>
                  <wp:docPr id="15" name="Slika 15"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2" descr="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 cy="552450"/>
                          </a:xfrm>
                          <a:prstGeom prst="rect">
                            <a:avLst/>
                          </a:prstGeom>
                          <a:noFill/>
                          <a:ln>
                            <a:noFill/>
                          </a:ln>
                        </pic:spPr>
                      </pic:pic>
                    </a:graphicData>
                  </a:graphic>
                </wp:inline>
              </w:drawing>
            </w:r>
          </w:p>
          <w:p w14:paraId="35381EA8" w14:textId="77777777" w:rsidR="00360AAC" w:rsidRPr="003E7B5D" w:rsidRDefault="00360AAC" w:rsidP="00BF6A9D">
            <w:pPr>
              <w:pStyle w:val="Bezproreda"/>
              <w:jc w:val="center"/>
              <w:rPr>
                <w:rFonts w:ascii="Times New Roman" w:hAnsi="Times New Roman"/>
                <w:b/>
              </w:rPr>
            </w:pPr>
            <w:r w:rsidRPr="003E7B5D">
              <w:rPr>
                <w:rFonts w:ascii="Times New Roman" w:hAnsi="Times New Roman"/>
                <w:b/>
              </w:rPr>
              <w:t>REPUBLIKA HRVATSKA</w:t>
            </w:r>
          </w:p>
        </w:tc>
      </w:tr>
      <w:tr w:rsidR="00360AAC" w:rsidRPr="003E7B5D" w14:paraId="2D38FEBF" w14:textId="77777777" w:rsidTr="00BF6A9D">
        <w:trPr>
          <w:gridAfter w:val="3"/>
          <w:wAfter w:w="5249" w:type="dxa"/>
        </w:trPr>
        <w:tc>
          <w:tcPr>
            <w:tcW w:w="4111" w:type="dxa"/>
          </w:tcPr>
          <w:p w14:paraId="361DB86D" w14:textId="77777777" w:rsidR="00360AAC" w:rsidRPr="003E7B5D" w:rsidRDefault="00360AAC" w:rsidP="00BF6A9D">
            <w:pPr>
              <w:pStyle w:val="Bezproreda"/>
              <w:jc w:val="center"/>
              <w:rPr>
                <w:rFonts w:ascii="Times New Roman" w:hAnsi="Times New Roman"/>
                <w:b/>
              </w:rPr>
            </w:pPr>
            <w:r w:rsidRPr="003E7B5D">
              <w:rPr>
                <w:rFonts w:ascii="Times New Roman" w:hAnsi="Times New Roman"/>
                <w:b/>
              </w:rPr>
              <w:t>ISTARSKA ŽUPANIJA</w:t>
            </w:r>
          </w:p>
        </w:tc>
      </w:tr>
      <w:tr w:rsidR="00360AAC" w:rsidRPr="003E7B5D" w14:paraId="28D58958" w14:textId="77777777" w:rsidTr="00BF6A9D">
        <w:trPr>
          <w:gridAfter w:val="3"/>
          <w:wAfter w:w="5249" w:type="dxa"/>
        </w:trPr>
        <w:tc>
          <w:tcPr>
            <w:tcW w:w="4111" w:type="dxa"/>
          </w:tcPr>
          <w:p w14:paraId="7E91B45C" w14:textId="77777777" w:rsidR="00360AAC" w:rsidRPr="003E7B5D" w:rsidRDefault="00360AAC" w:rsidP="00BF6A9D">
            <w:pPr>
              <w:pStyle w:val="Bezproreda"/>
              <w:jc w:val="center"/>
              <w:rPr>
                <w:rFonts w:ascii="Times New Roman" w:hAnsi="Times New Roman"/>
                <w:b/>
              </w:rPr>
            </w:pPr>
            <w:r w:rsidRPr="003E7B5D">
              <w:rPr>
                <w:rFonts w:ascii="Times New Roman" w:hAnsi="Times New Roman"/>
                <w:b/>
              </w:rPr>
              <w:t>GRAD POREČ - PARENZO -</w:t>
            </w:r>
          </w:p>
          <w:p w14:paraId="36C1187F" w14:textId="77777777" w:rsidR="00360AAC" w:rsidRPr="003E7B5D" w:rsidRDefault="00360AAC" w:rsidP="00BF6A9D">
            <w:pPr>
              <w:pStyle w:val="Bezproreda"/>
              <w:jc w:val="center"/>
              <w:rPr>
                <w:rFonts w:ascii="Times New Roman" w:hAnsi="Times New Roman"/>
                <w:b/>
              </w:rPr>
            </w:pPr>
            <w:r w:rsidRPr="003E7B5D">
              <w:rPr>
                <w:rFonts w:ascii="Times New Roman" w:hAnsi="Times New Roman"/>
                <w:b/>
              </w:rPr>
              <w:t>CITTÀ DI POREČ - PARENZO</w:t>
            </w:r>
          </w:p>
        </w:tc>
      </w:tr>
      <w:tr w:rsidR="00360AAC" w:rsidRPr="003E7B5D" w14:paraId="3AAE3070" w14:textId="77777777" w:rsidTr="00BF6A9D">
        <w:trPr>
          <w:gridAfter w:val="3"/>
          <w:wAfter w:w="5249" w:type="dxa"/>
        </w:trPr>
        <w:tc>
          <w:tcPr>
            <w:tcW w:w="4111" w:type="dxa"/>
          </w:tcPr>
          <w:p w14:paraId="2302BA34" w14:textId="77777777" w:rsidR="00360AAC" w:rsidRPr="003134CC" w:rsidRDefault="00EE1F93" w:rsidP="00EE1F93">
            <w:pPr>
              <w:pStyle w:val="Bezproreda"/>
              <w:jc w:val="center"/>
              <w:rPr>
                <w:rFonts w:ascii="Times New Roman" w:hAnsi="Times New Roman"/>
              </w:rPr>
            </w:pPr>
            <w:r>
              <w:rPr>
                <w:rFonts w:ascii="Times New Roman" w:hAnsi="Times New Roman"/>
              </w:rPr>
              <w:t xml:space="preserve"> </w:t>
            </w:r>
            <w:r w:rsidR="00360AAC">
              <w:rPr>
                <w:rFonts w:ascii="Times New Roman" w:hAnsi="Times New Roman"/>
              </w:rPr>
              <w:t xml:space="preserve">Upravni odjel za </w:t>
            </w:r>
            <w:r>
              <w:rPr>
                <w:rFonts w:ascii="Times New Roman" w:hAnsi="Times New Roman"/>
              </w:rPr>
              <w:t>proračun i gospodarstvo</w:t>
            </w:r>
          </w:p>
        </w:tc>
      </w:tr>
      <w:tr w:rsidR="00360AAC" w:rsidRPr="003E7B5D" w14:paraId="616D1438" w14:textId="77777777" w:rsidTr="00BF6A9D">
        <w:trPr>
          <w:gridAfter w:val="3"/>
          <w:wAfter w:w="5249" w:type="dxa"/>
        </w:trPr>
        <w:tc>
          <w:tcPr>
            <w:tcW w:w="4111" w:type="dxa"/>
          </w:tcPr>
          <w:p w14:paraId="47850078" w14:textId="77777777" w:rsidR="00360AAC" w:rsidRDefault="00472380" w:rsidP="00BF6A9D">
            <w:pPr>
              <w:pStyle w:val="Bezproreda"/>
              <w:jc w:val="center"/>
              <w:rPr>
                <w:rFonts w:ascii="Times New Roman" w:hAnsi="Times New Roman"/>
              </w:rPr>
            </w:pPr>
            <w:r>
              <w:rPr>
                <w:rFonts w:ascii="Times New Roman" w:hAnsi="Times New Roman"/>
              </w:rPr>
              <w:t>Odsjek za javnu nabavu</w:t>
            </w:r>
          </w:p>
          <w:p w14:paraId="546FD5E2" w14:textId="77777777" w:rsidR="00472380" w:rsidRPr="003134CC" w:rsidRDefault="00472380" w:rsidP="00BF6A9D">
            <w:pPr>
              <w:pStyle w:val="Bezproreda"/>
              <w:jc w:val="center"/>
              <w:rPr>
                <w:rFonts w:ascii="Times New Roman" w:hAnsi="Times New Roman"/>
              </w:rPr>
            </w:pPr>
          </w:p>
        </w:tc>
      </w:tr>
      <w:tr w:rsidR="00360AAC" w:rsidRPr="003E7B5D" w14:paraId="0AD7FE0E" w14:textId="77777777" w:rsidTr="00BF6A9D">
        <w:trPr>
          <w:cantSplit/>
        </w:trPr>
        <w:tc>
          <w:tcPr>
            <w:tcW w:w="4397" w:type="dxa"/>
            <w:gridSpan w:val="2"/>
          </w:tcPr>
          <w:p w14:paraId="30AD8F5F" w14:textId="77777777" w:rsidR="00360AAC" w:rsidRPr="005A3FD6" w:rsidRDefault="00360AAC" w:rsidP="00BF6A9D">
            <w:pPr>
              <w:pStyle w:val="Bezproreda"/>
              <w:rPr>
                <w:rFonts w:ascii="Times New Roman" w:hAnsi="Times New Roman"/>
              </w:rPr>
            </w:pPr>
            <w:r w:rsidRPr="005A3FD6">
              <w:rPr>
                <w:rFonts w:ascii="Times New Roman" w:hAnsi="Times New Roman"/>
              </w:rPr>
              <w:t xml:space="preserve">KLASA:     </w:t>
            </w:r>
            <w:r w:rsidR="00472380">
              <w:rPr>
                <w:rFonts w:ascii="Times New Roman" w:hAnsi="Times New Roman"/>
              </w:rPr>
              <w:t>406-09/20-04/75</w:t>
            </w:r>
          </w:p>
          <w:p w14:paraId="0D61FFFD" w14:textId="5E544B2E" w:rsidR="00360AAC" w:rsidRPr="005A3FD6" w:rsidRDefault="00360AAC" w:rsidP="00BF6A9D">
            <w:pPr>
              <w:pStyle w:val="Bezproreda"/>
              <w:rPr>
                <w:rFonts w:ascii="Times New Roman" w:hAnsi="Times New Roman"/>
              </w:rPr>
            </w:pPr>
            <w:r w:rsidRPr="005A3FD6">
              <w:rPr>
                <w:rFonts w:ascii="Times New Roman" w:hAnsi="Times New Roman"/>
              </w:rPr>
              <w:t xml:space="preserve">URBROJ:   </w:t>
            </w:r>
            <w:r w:rsidR="00472380">
              <w:rPr>
                <w:rFonts w:ascii="Times New Roman" w:hAnsi="Times New Roman"/>
              </w:rPr>
              <w:t>2167/01-19/23-20-</w:t>
            </w:r>
            <w:r w:rsidR="00A95997">
              <w:rPr>
                <w:rFonts w:ascii="Times New Roman" w:hAnsi="Times New Roman"/>
              </w:rPr>
              <w:t>17</w:t>
            </w:r>
          </w:p>
          <w:p w14:paraId="03A64389" w14:textId="74B5D8D1" w:rsidR="00360AAC" w:rsidRPr="003E7B5D" w:rsidRDefault="00BF0A45" w:rsidP="00A95997">
            <w:pPr>
              <w:pStyle w:val="Bezproreda"/>
              <w:rPr>
                <w:rFonts w:ascii="Times New Roman" w:hAnsi="Times New Roman"/>
              </w:rPr>
            </w:pPr>
            <w:r>
              <w:rPr>
                <w:rFonts w:ascii="Times New Roman" w:hAnsi="Times New Roman"/>
              </w:rPr>
              <w:t xml:space="preserve">Poreč - Parenzo,  </w:t>
            </w:r>
            <w:r w:rsidR="00314CD2">
              <w:rPr>
                <w:rFonts w:ascii="Times New Roman" w:hAnsi="Times New Roman"/>
              </w:rPr>
              <w:t>18</w:t>
            </w:r>
            <w:r w:rsidR="006D54E5">
              <w:rPr>
                <w:rFonts w:ascii="Times New Roman" w:hAnsi="Times New Roman"/>
              </w:rPr>
              <w:t>.</w:t>
            </w:r>
            <w:r w:rsidR="00EE1F93">
              <w:rPr>
                <w:rFonts w:ascii="Times New Roman" w:hAnsi="Times New Roman"/>
              </w:rPr>
              <w:t xml:space="preserve"> </w:t>
            </w:r>
            <w:r w:rsidR="00A95997">
              <w:rPr>
                <w:rFonts w:ascii="Times New Roman" w:hAnsi="Times New Roman"/>
              </w:rPr>
              <w:t>kolovoz</w:t>
            </w:r>
            <w:r w:rsidR="00314CD2">
              <w:rPr>
                <w:rFonts w:ascii="Times New Roman" w:hAnsi="Times New Roman"/>
              </w:rPr>
              <w:t>a</w:t>
            </w:r>
            <w:r w:rsidR="00EE1F93">
              <w:rPr>
                <w:rFonts w:ascii="Times New Roman" w:hAnsi="Times New Roman"/>
              </w:rPr>
              <w:t xml:space="preserve"> </w:t>
            </w:r>
            <w:r w:rsidR="00472380">
              <w:rPr>
                <w:rFonts w:ascii="Times New Roman" w:hAnsi="Times New Roman"/>
              </w:rPr>
              <w:t>2020</w:t>
            </w:r>
            <w:r w:rsidR="00360AAC" w:rsidRPr="005A3FD6">
              <w:rPr>
                <w:rFonts w:ascii="Times New Roman" w:hAnsi="Times New Roman"/>
              </w:rPr>
              <w:t>. godine</w:t>
            </w:r>
          </w:p>
        </w:tc>
        <w:tc>
          <w:tcPr>
            <w:tcW w:w="425" w:type="dxa"/>
          </w:tcPr>
          <w:p w14:paraId="1C79A235" w14:textId="77777777" w:rsidR="00360AAC" w:rsidRPr="003E7B5D" w:rsidRDefault="00360AAC" w:rsidP="00BF6A9D">
            <w:pPr>
              <w:pStyle w:val="Bezproreda"/>
              <w:rPr>
                <w:rFonts w:ascii="Times New Roman" w:hAnsi="Times New Roman"/>
              </w:rPr>
            </w:pPr>
          </w:p>
        </w:tc>
        <w:tc>
          <w:tcPr>
            <w:tcW w:w="4538" w:type="dxa"/>
          </w:tcPr>
          <w:p w14:paraId="01509104" w14:textId="77777777" w:rsidR="00360AAC" w:rsidRPr="003E7B5D" w:rsidRDefault="00360AAC" w:rsidP="00BF6A9D">
            <w:pPr>
              <w:pStyle w:val="Bezproreda"/>
              <w:rPr>
                <w:rFonts w:ascii="Times New Roman" w:hAnsi="Times New Roman"/>
                <w:b/>
              </w:rPr>
            </w:pPr>
          </w:p>
        </w:tc>
      </w:tr>
    </w:tbl>
    <w:p w14:paraId="1B3A0A06" w14:textId="77777777" w:rsidR="00360AAC" w:rsidRPr="003E7B5D" w:rsidRDefault="00360AAC" w:rsidP="00360AAC">
      <w:pPr>
        <w:pStyle w:val="Bezproreda"/>
        <w:jc w:val="both"/>
        <w:rPr>
          <w:rFonts w:ascii="Times New Roman" w:hAnsi="Times New Roman"/>
        </w:rPr>
      </w:pPr>
    </w:p>
    <w:p w14:paraId="1C9F4A3B" w14:textId="765C998B" w:rsidR="00360AAC" w:rsidRPr="006D54E5" w:rsidRDefault="00360AAC" w:rsidP="00360AAC">
      <w:pPr>
        <w:jc w:val="both"/>
        <w:rPr>
          <w:rFonts w:ascii="Times New Roman" w:hAnsi="Times New Roman"/>
        </w:rPr>
      </w:pPr>
      <w:r w:rsidRPr="00EB44D6">
        <w:rPr>
          <w:rFonts w:ascii="Times New Roman" w:hAnsi="Times New Roman"/>
        </w:rPr>
        <w:t>Sukladno članku 1</w:t>
      </w:r>
      <w:r>
        <w:rPr>
          <w:rFonts w:ascii="Times New Roman" w:hAnsi="Times New Roman"/>
        </w:rPr>
        <w:t>2</w:t>
      </w:r>
      <w:r w:rsidRPr="00EB44D6">
        <w:rPr>
          <w:rFonts w:ascii="Times New Roman" w:hAnsi="Times New Roman"/>
        </w:rPr>
        <w:t>., stav</w:t>
      </w:r>
      <w:r>
        <w:rPr>
          <w:rFonts w:ascii="Times New Roman" w:hAnsi="Times New Roman"/>
        </w:rPr>
        <w:t>a</w:t>
      </w:r>
      <w:r w:rsidRPr="00EB44D6">
        <w:rPr>
          <w:rFonts w:ascii="Times New Roman" w:hAnsi="Times New Roman"/>
        </w:rPr>
        <w:t>k</w:t>
      </w:r>
      <w:r>
        <w:rPr>
          <w:rFonts w:ascii="Times New Roman" w:hAnsi="Times New Roman"/>
        </w:rPr>
        <w:t xml:space="preserve"> 1</w:t>
      </w:r>
      <w:r w:rsidRPr="00EB44D6">
        <w:rPr>
          <w:rFonts w:ascii="Times New Roman" w:hAnsi="Times New Roman"/>
        </w:rPr>
        <w:t xml:space="preserve">. Zakona o javnoj nabavi (NN </w:t>
      </w:r>
      <w:r>
        <w:rPr>
          <w:rFonts w:ascii="Times New Roman" w:hAnsi="Times New Roman"/>
        </w:rPr>
        <w:t>120/16</w:t>
      </w:r>
      <w:r w:rsidRPr="00EB44D6">
        <w:rPr>
          <w:rFonts w:ascii="Times New Roman" w:hAnsi="Times New Roman"/>
        </w:rPr>
        <w:t>) za godišnju procijenjenu vrijednost nabave iz Plana nabave manju od 200.000 kuna bez PDV-a odnosno 500.00</w:t>
      </w:r>
      <w:r>
        <w:rPr>
          <w:rFonts w:ascii="Times New Roman" w:hAnsi="Times New Roman"/>
        </w:rPr>
        <w:t>0 kuna bez PDV-a (tzv. jednostavnu</w:t>
      </w:r>
      <w:r w:rsidRPr="00EB44D6">
        <w:rPr>
          <w:rFonts w:ascii="Times New Roman" w:hAnsi="Times New Roman"/>
        </w:rPr>
        <w:t xml:space="preserve"> nabavu)</w:t>
      </w:r>
      <w:r>
        <w:rPr>
          <w:rFonts w:ascii="Times New Roman" w:hAnsi="Times New Roman"/>
        </w:rPr>
        <w:t>,</w:t>
      </w:r>
      <w:r w:rsidRPr="00EB44D6">
        <w:rPr>
          <w:rFonts w:ascii="Times New Roman" w:hAnsi="Times New Roman"/>
        </w:rPr>
        <w:t xml:space="preserve"> </w:t>
      </w:r>
      <w:r>
        <w:rPr>
          <w:rFonts w:ascii="Times New Roman" w:hAnsi="Times New Roman"/>
        </w:rPr>
        <w:t xml:space="preserve">Odluke Gradonačelnika od </w:t>
      </w:r>
      <w:r w:rsidR="00BF0A45">
        <w:rPr>
          <w:rFonts w:ascii="Times New Roman" w:hAnsi="Times New Roman"/>
        </w:rPr>
        <w:t>2</w:t>
      </w:r>
      <w:r w:rsidR="00A95997">
        <w:rPr>
          <w:rFonts w:ascii="Times New Roman" w:hAnsi="Times New Roman"/>
        </w:rPr>
        <w:t>1</w:t>
      </w:r>
      <w:r w:rsidR="00BF0A45">
        <w:rPr>
          <w:rFonts w:ascii="Times New Roman" w:hAnsi="Times New Roman"/>
        </w:rPr>
        <w:t>.0</w:t>
      </w:r>
      <w:r w:rsidR="00A95997">
        <w:rPr>
          <w:rFonts w:ascii="Times New Roman" w:hAnsi="Times New Roman"/>
        </w:rPr>
        <w:t>7</w:t>
      </w:r>
      <w:r w:rsidR="00BF0A45">
        <w:rPr>
          <w:rFonts w:ascii="Times New Roman" w:hAnsi="Times New Roman"/>
        </w:rPr>
        <w:t>.</w:t>
      </w:r>
      <w:r w:rsidR="00472380">
        <w:rPr>
          <w:rFonts w:ascii="Times New Roman" w:hAnsi="Times New Roman"/>
        </w:rPr>
        <w:t>2020. godine, KLASA: 406-09/20-04/</w:t>
      </w:r>
      <w:r w:rsidR="00BF0A45">
        <w:rPr>
          <w:rFonts w:ascii="Times New Roman" w:hAnsi="Times New Roman"/>
        </w:rPr>
        <w:t>76</w:t>
      </w:r>
      <w:r w:rsidR="00472380">
        <w:rPr>
          <w:rFonts w:ascii="Times New Roman" w:hAnsi="Times New Roman"/>
        </w:rPr>
        <w:t>, URBROJ: 2167/01-09/01-20-</w:t>
      </w:r>
      <w:r w:rsidR="00A95997">
        <w:rPr>
          <w:rFonts w:ascii="Times New Roman" w:hAnsi="Times New Roman"/>
        </w:rPr>
        <w:t>6</w:t>
      </w:r>
      <w:r w:rsidRPr="006D54E5">
        <w:rPr>
          <w:rFonts w:ascii="Times New Roman" w:hAnsi="Times New Roman"/>
        </w:rPr>
        <w:t xml:space="preserve">) utvrđuje se slijedeći: </w:t>
      </w:r>
    </w:p>
    <w:p w14:paraId="25EF848D" w14:textId="77777777" w:rsidR="00360AAC" w:rsidRPr="005B69A1" w:rsidRDefault="00360AAC" w:rsidP="00360AAC">
      <w:pPr>
        <w:spacing w:after="200" w:line="276" w:lineRule="auto"/>
        <w:rPr>
          <w:b/>
        </w:rPr>
      </w:pPr>
    </w:p>
    <w:p w14:paraId="70BCDF83" w14:textId="77777777" w:rsidR="00360AAC" w:rsidRDefault="00360AAC" w:rsidP="00360AAC">
      <w:pPr>
        <w:spacing w:after="200" w:line="276" w:lineRule="auto"/>
        <w:rPr>
          <w:b/>
        </w:rPr>
      </w:pPr>
    </w:p>
    <w:p w14:paraId="18D79552" w14:textId="77777777" w:rsidR="006D54E5" w:rsidRPr="003E7B5D" w:rsidRDefault="006D54E5" w:rsidP="00360AAC">
      <w:pPr>
        <w:spacing w:after="200" w:line="276" w:lineRule="auto"/>
        <w:rPr>
          <w:b/>
        </w:rPr>
      </w:pPr>
    </w:p>
    <w:p w14:paraId="21883C3D" w14:textId="77777777" w:rsidR="00360AAC" w:rsidRPr="0055254A" w:rsidRDefault="00360AAC" w:rsidP="00360AAC">
      <w:pPr>
        <w:autoSpaceDE w:val="0"/>
        <w:autoSpaceDN w:val="0"/>
        <w:adjustRightInd w:val="0"/>
        <w:jc w:val="center"/>
        <w:rPr>
          <w:rFonts w:ascii="Times New Roman" w:eastAsia="TimesNewRoman,Bold" w:hAnsi="Times New Roman"/>
          <w:b/>
          <w:bCs/>
          <w:sz w:val="36"/>
          <w:szCs w:val="36"/>
        </w:rPr>
      </w:pPr>
      <w:r w:rsidRPr="0055254A">
        <w:rPr>
          <w:rFonts w:ascii="Times New Roman" w:eastAsia="TimesNewRoman,Bold" w:hAnsi="Times New Roman"/>
          <w:b/>
          <w:bCs/>
          <w:sz w:val="36"/>
          <w:szCs w:val="36"/>
        </w:rPr>
        <w:t>POZIV ZA DOSTAVU PONUDA</w:t>
      </w:r>
    </w:p>
    <w:p w14:paraId="027BB4A6" w14:textId="77777777" w:rsidR="00360AAC" w:rsidRPr="0055254A" w:rsidRDefault="00360AAC" w:rsidP="00360AAC">
      <w:pPr>
        <w:autoSpaceDE w:val="0"/>
        <w:autoSpaceDN w:val="0"/>
        <w:adjustRightInd w:val="0"/>
        <w:jc w:val="center"/>
        <w:rPr>
          <w:rFonts w:ascii="Times New Roman" w:eastAsia="TimesNewRoman,Bold" w:hAnsi="Times New Roman"/>
          <w:b/>
          <w:bCs/>
          <w:sz w:val="28"/>
          <w:szCs w:val="28"/>
        </w:rPr>
      </w:pPr>
    </w:p>
    <w:p w14:paraId="5ECDF887" w14:textId="77777777" w:rsidR="00360AAC" w:rsidRPr="0055254A" w:rsidRDefault="00360AAC" w:rsidP="00360AAC">
      <w:pPr>
        <w:autoSpaceDE w:val="0"/>
        <w:autoSpaceDN w:val="0"/>
        <w:adjustRightInd w:val="0"/>
        <w:jc w:val="center"/>
        <w:rPr>
          <w:rFonts w:ascii="Times New Roman" w:hAnsi="Times New Roman"/>
          <w:bCs/>
          <w:sz w:val="32"/>
          <w:szCs w:val="32"/>
        </w:rPr>
      </w:pPr>
      <w:r w:rsidRPr="0055254A">
        <w:rPr>
          <w:rFonts w:ascii="Times New Roman" w:eastAsia="TimesNewRoman,Bold" w:hAnsi="Times New Roman"/>
          <w:bCs/>
          <w:sz w:val="28"/>
          <w:szCs w:val="28"/>
        </w:rPr>
        <w:t xml:space="preserve">POSTUPAK </w:t>
      </w:r>
      <w:r>
        <w:rPr>
          <w:rFonts w:ascii="Times New Roman" w:eastAsia="TimesNewRoman,Bold" w:hAnsi="Times New Roman"/>
          <w:bCs/>
          <w:sz w:val="28"/>
          <w:szCs w:val="28"/>
        </w:rPr>
        <w:t>JEDNOSTAVNE NABAVE</w:t>
      </w:r>
    </w:p>
    <w:p w14:paraId="1EC4440A" w14:textId="77777777" w:rsidR="00360AAC" w:rsidRPr="0055254A" w:rsidRDefault="00360AAC" w:rsidP="00360AAC">
      <w:pPr>
        <w:autoSpaceDE w:val="0"/>
        <w:autoSpaceDN w:val="0"/>
        <w:adjustRightInd w:val="0"/>
        <w:jc w:val="center"/>
        <w:rPr>
          <w:rFonts w:ascii="Times New Roman" w:eastAsia="TimesNewRoman,Bold" w:hAnsi="Times New Roman"/>
          <w:b/>
          <w:bCs/>
          <w:sz w:val="28"/>
          <w:szCs w:val="28"/>
        </w:rPr>
      </w:pPr>
    </w:p>
    <w:p w14:paraId="6A72FAD0" w14:textId="77777777" w:rsidR="00360AAC" w:rsidRPr="0055254A" w:rsidRDefault="00472380" w:rsidP="00360AAC">
      <w:pPr>
        <w:autoSpaceDE w:val="0"/>
        <w:autoSpaceDN w:val="0"/>
        <w:adjustRightInd w:val="0"/>
        <w:jc w:val="center"/>
        <w:rPr>
          <w:rFonts w:ascii="Times New Roman" w:hAnsi="Times New Roman"/>
          <w:szCs w:val="24"/>
        </w:rPr>
      </w:pPr>
      <w:r>
        <w:rPr>
          <w:rFonts w:ascii="Times New Roman" w:hAnsi="Times New Roman"/>
          <w:b/>
          <w:sz w:val="32"/>
          <w:szCs w:val="32"/>
        </w:rPr>
        <w:t>PROJEKT WiFi4EU</w:t>
      </w:r>
    </w:p>
    <w:p w14:paraId="580CECD4" w14:textId="48B1DB4D" w:rsidR="00F669C9" w:rsidRPr="0055254A" w:rsidRDefault="00A95997" w:rsidP="00360AAC">
      <w:pPr>
        <w:autoSpaceDE w:val="0"/>
        <w:autoSpaceDN w:val="0"/>
        <w:adjustRightInd w:val="0"/>
        <w:jc w:val="center"/>
        <w:rPr>
          <w:rFonts w:ascii="Times New Roman" w:eastAsia="TimesNewRoman,Bold" w:hAnsi="Times New Roman"/>
          <w:b/>
          <w:bCs/>
          <w:sz w:val="24"/>
          <w:szCs w:val="24"/>
        </w:rPr>
      </w:pPr>
      <w:r>
        <w:rPr>
          <w:rFonts w:ascii="Times New Roman" w:eastAsia="TimesNewRoman,Bold" w:hAnsi="Times New Roman"/>
          <w:b/>
          <w:bCs/>
          <w:sz w:val="24"/>
          <w:szCs w:val="24"/>
        </w:rPr>
        <w:t>(ponovljeni postupak)</w:t>
      </w:r>
    </w:p>
    <w:p w14:paraId="02E6771B" w14:textId="77777777" w:rsidR="00360AAC" w:rsidRPr="0055254A" w:rsidRDefault="00360AAC" w:rsidP="00360AAC">
      <w:pPr>
        <w:autoSpaceDE w:val="0"/>
        <w:autoSpaceDN w:val="0"/>
        <w:adjustRightInd w:val="0"/>
        <w:jc w:val="center"/>
        <w:rPr>
          <w:rFonts w:ascii="Times New Roman" w:eastAsia="TimesNewRoman,Bold" w:hAnsi="Times New Roman"/>
          <w:b/>
          <w:bCs/>
          <w:sz w:val="24"/>
          <w:szCs w:val="24"/>
        </w:rPr>
      </w:pPr>
      <w:r>
        <w:rPr>
          <w:rFonts w:ascii="Times New Roman" w:eastAsia="TimesNewRoman,Bold" w:hAnsi="Times New Roman"/>
          <w:b/>
          <w:bCs/>
          <w:sz w:val="24"/>
          <w:szCs w:val="24"/>
        </w:rPr>
        <w:t xml:space="preserve">Ev.broj nabave: </w:t>
      </w:r>
      <w:r w:rsidR="00472380">
        <w:rPr>
          <w:rFonts w:ascii="Times New Roman" w:eastAsia="TimesNewRoman,Bold" w:hAnsi="Times New Roman"/>
          <w:b/>
          <w:bCs/>
          <w:sz w:val="24"/>
          <w:szCs w:val="24"/>
        </w:rPr>
        <w:t>61/20</w:t>
      </w:r>
    </w:p>
    <w:p w14:paraId="5E740479" w14:textId="77777777" w:rsidR="00360AAC" w:rsidRDefault="00360AAC" w:rsidP="00360AAC">
      <w:pPr>
        <w:autoSpaceDE w:val="0"/>
        <w:autoSpaceDN w:val="0"/>
        <w:adjustRightInd w:val="0"/>
        <w:rPr>
          <w:rFonts w:ascii="Times New Roman" w:eastAsia="TimesNewRoman,Bold" w:hAnsi="Times New Roman"/>
          <w:b/>
          <w:bCs/>
          <w:sz w:val="28"/>
          <w:szCs w:val="28"/>
        </w:rPr>
      </w:pPr>
    </w:p>
    <w:p w14:paraId="23DC829C" w14:textId="77777777" w:rsidR="00360AAC" w:rsidRPr="0055254A" w:rsidRDefault="00360AAC" w:rsidP="00360AAC">
      <w:pPr>
        <w:autoSpaceDE w:val="0"/>
        <w:autoSpaceDN w:val="0"/>
        <w:adjustRightInd w:val="0"/>
        <w:rPr>
          <w:rFonts w:ascii="Times New Roman" w:eastAsia="TimesNewRoman,Bold" w:hAnsi="Times New Roman"/>
          <w:b/>
          <w:bCs/>
          <w:sz w:val="28"/>
          <w:szCs w:val="28"/>
        </w:rPr>
      </w:pPr>
    </w:p>
    <w:p w14:paraId="5D8B4D52" w14:textId="77777777" w:rsidR="00360AAC" w:rsidRPr="0055254A" w:rsidRDefault="00360AAC" w:rsidP="00360AAC">
      <w:pPr>
        <w:pStyle w:val="Odlomakpopisa"/>
        <w:autoSpaceDE w:val="0"/>
        <w:autoSpaceDN w:val="0"/>
        <w:adjustRightInd w:val="0"/>
        <w:ind w:left="0"/>
        <w:jc w:val="center"/>
        <w:rPr>
          <w:rFonts w:ascii="Times New Roman" w:eastAsia="TimesNewRoman" w:hAnsi="Times New Roman"/>
          <w:sz w:val="24"/>
          <w:szCs w:val="24"/>
        </w:rPr>
      </w:pPr>
      <w:r w:rsidRPr="0055254A">
        <w:rPr>
          <w:rFonts w:ascii="Times New Roman" w:eastAsia="TimesNewRoman,Bold" w:hAnsi="Times New Roman"/>
          <w:b/>
          <w:bCs/>
        </w:rPr>
        <w:t>NARUČITELJ:</w:t>
      </w:r>
    </w:p>
    <w:p w14:paraId="44223AE6" w14:textId="77777777" w:rsidR="00360AAC" w:rsidRPr="003E7B5D" w:rsidRDefault="00360AAC" w:rsidP="00360AAC">
      <w:pPr>
        <w:autoSpaceDE w:val="0"/>
        <w:autoSpaceDN w:val="0"/>
        <w:adjustRightInd w:val="0"/>
        <w:jc w:val="center"/>
        <w:rPr>
          <w:rFonts w:eastAsia="TimesNewRoman,Bold"/>
          <w:b/>
          <w:bCs/>
          <w:szCs w:val="24"/>
        </w:rPr>
      </w:pPr>
    </w:p>
    <w:p w14:paraId="703A69E9" w14:textId="77777777" w:rsidR="00360AAC" w:rsidRPr="003E7B5D" w:rsidRDefault="00360AAC" w:rsidP="00360AAC">
      <w:pPr>
        <w:autoSpaceDE w:val="0"/>
        <w:autoSpaceDN w:val="0"/>
        <w:adjustRightInd w:val="0"/>
        <w:jc w:val="center"/>
        <w:rPr>
          <w:rFonts w:eastAsia="TimesNewRoman"/>
          <w:b/>
          <w:szCs w:val="24"/>
          <w:u w:val="single"/>
        </w:rPr>
      </w:pPr>
      <w:r w:rsidRPr="003E7B5D">
        <w:rPr>
          <w:rFonts w:eastAsia="TimesNewRoman"/>
          <w:b/>
          <w:noProof/>
          <w:szCs w:val="24"/>
          <w:lang w:eastAsia="hr-HR"/>
        </w:rPr>
        <w:drawing>
          <wp:inline distT="0" distB="0" distL="0" distR="0" wp14:anchorId="22A9B7A1" wp14:editId="63F66A76">
            <wp:extent cx="1876425" cy="914400"/>
            <wp:effectExtent l="0" t="0" r="9525" b="0"/>
            <wp:docPr id="14"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6425" cy="914400"/>
                    </a:xfrm>
                    <a:prstGeom prst="rect">
                      <a:avLst/>
                    </a:prstGeom>
                    <a:noFill/>
                    <a:ln>
                      <a:noFill/>
                    </a:ln>
                  </pic:spPr>
                </pic:pic>
              </a:graphicData>
            </a:graphic>
          </wp:inline>
        </w:drawing>
      </w:r>
    </w:p>
    <w:p w14:paraId="0BFE001E" w14:textId="77777777" w:rsidR="00360AAC" w:rsidRPr="0055254A" w:rsidRDefault="00360AAC" w:rsidP="00360AAC">
      <w:pPr>
        <w:autoSpaceDE w:val="0"/>
        <w:autoSpaceDN w:val="0"/>
        <w:adjustRightInd w:val="0"/>
        <w:jc w:val="center"/>
        <w:rPr>
          <w:rFonts w:ascii="Times New Roman" w:eastAsia="TimesNewRoman" w:hAnsi="Times New Roman"/>
          <w:szCs w:val="24"/>
          <w:u w:val="single"/>
        </w:rPr>
      </w:pPr>
      <w:r w:rsidRPr="0055254A">
        <w:rPr>
          <w:rFonts w:ascii="Times New Roman" w:eastAsia="TimesNewRoman" w:hAnsi="Times New Roman"/>
          <w:b/>
          <w:szCs w:val="24"/>
          <w:u w:val="single"/>
        </w:rPr>
        <w:t>GRAD POREČ</w:t>
      </w:r>
      <w:r w:rsidRPr="0055254A">
        <w:rPr>
          <w:rFonts w:ascii="Times New Roman" w:eastAsia="TimesNewRoman" w:hAnsi="Times New Roman"/>
          <w:szCs w:val="24"/>
          <w:u w:val="single"/>
        </w:rPr>
        <w:t xml:space="preserve"> </w:t>
      </w:r>
      <w:r w:rsidRPr="0055254A">
        <w:rPr>
          <w:rFonts w:ascii="Times New Roman" w:eastAsia="TimesNewRoman" w:hAnsi="Times New Roman"/>
          <w:b/>
          <w:szCs w:val="24"/>
          <w:u w:val="single"/>
        </w:rPr>
        <w:t>- PARENZO</w:t>
      </w:r>
    </w:p>
    <w:p w14:paraId="2A5724BD" w14:textId="77777777" w:rsidR="00360AAC" w:rsidRPr="0055254A" w:rsidRDefault="00360AAC" w:rsidP="00360AAC">
      <w:pPr>
        <w:autoSpaceDE w:val="0"/>
        <w:autoSpaceDN w:val="0"/>
        <w:adjustRightInd w:val="0"/>
        <w:jc w:val="center"/>
        <w:rPr>
          <w:rFonts w:ascii="Times New Roman" w:eastAsia="TimesNewRoman" w:hAnsi="Times New Roman"/>
          <w:szCs w:val="24"/>
        </w:rPr>
      </w:pPr>
    </w:p>
    <w:p w14:paraId="6C293615" w14:textId="77777777" w:rsidR="00360AAC" w:rsidRPr="0055254A" w:rsidRDefault="00360AAC" w:rsidP="00360AAC">
      <w:pPr>
        <w:autoSpaceDE w:val="0"/>
        <w:autoSpaceDN w:val="0"/>
        <w:adjustRightInd w:val="0"/>
        <w:jc w:val="center"/>
        <w:rPr>
          <w:rFonts w:ascii="Times New Roman" w:eastAsia="TimesNewRoman" w:hAnsi="Times New Roman"/>
          <w:sz w:val="20"/>
        </w:rPr>
      </w:pPr>
      <w:r w:rsidRPr="0055254A">
        <w:rPr>
          <w:rFonts w:ascii="Times New Roman" w:eastAsia="TimesNewRoman" w:hAnsi="Times New Roman"/>
          <w:sz w:val="20"/>
        </w:rPr>
        <w:t>52440 Poreč - Parenzo, Obala m. Tita 5</w:t>
      </w:r>
    </w:p>
    <w:p w14:paraId="040CB227" w14:textId="77777777" w:rsidR="00360AAC" w:rsidRPr="0055254A" w:rsidRDefault="00360AAC" w:rsidP="00360AAC">
      <w:pPr>
        <w:autoSpaceDE w:val="0"/>
        <w:autoSpaceDN w:val="0"/>
        <w:adjustRightInd w:val="0"/>
        <w:jc w:val="center"/>
        <w:rPr>
          <w:rFonts w:ascii="Times New Roman" w:eastAsia="TimesNewRoman" w:hAnsi="Times New Roman"/>
          <w:sz w:val="20"/>
        </w:rPr>
      </w:pPr>
    </w:p>
    <w:p w14:paraId="761B32A5" w14:textId="77777777" w:rsidR="00360AAC" w:rsidRPr="0055254A" w:rsidRDefault="00360AAC" w:rsidP="00360AAC">
      <w:pPr>
        <w:autoSpaceDE w:val="0"/>
        <w:autoSpaceDN w:val="0"/>
        <w:adjustRightInd w:val="0"/>
        <w:jc w:val="center"/>
        <w:rPr>
          <w:rFonts w:ascii="Times New Roman" w:eastAsia="TimesNewRoman" w:hAnsi="Times New Roman"/>
          <w:sz w:val="20"/>
        </w:rPr>
      </w:pPr>
    </w:p>
    <w:p w14:paraId="0C72D1CA" w14:textId="77777777" w:rsidR="00360AAC" w:rsidRPr="0055254A" w:rsidRDefault="00360AAC" w:rsidP="00360AAC">
      <w:pPr>
        <w:autoSpaceDE w:val="0"/>
        <w:autoSpaceDN w:val="0"/>
        <w:adjustRightInd w:val="0"/>
        <w:jc w:val="center"/>
        <w:rPr>
          <w:rFonts w:ascii="Times New Roman" w:eastAsia="TimesNewRoman" w:hAnsi="Times New Roman"/>
          <w:sz w:val="20"/>
        </w:rPr>
      </w:pPr>
    </w:p>
    <w:p w14:paraId="2BE6F0F3" w14:textId="77777777" w:rsidR="00360AAC" w:rsidRPr="00DF261E" w:rsidRDefault="00360AAC" w:rsidP="00360AAC">
      <w:pPr>
        <w:pStyle w:val="Odlomakpopisa"/>
        <w:spacing w:after="0" w:line="240" w:lineRule="auto"/>
        <w:ind w:left="1080" w:right="-7"/>
        <w:contextualSpacing w:val="0"/>
        <w:rPr>
          <w:rFonts w:ascii="Times New Roman" w:hAnsi="Times New Roman"/>
          <w:highlight w:val="cyan"/>
        </w:rPr>
      </w:pPr>
    </w:p>
    <w:p w14:paraId="55B66774" w14:textId="77777777" w:rsidR="00360AAC" w:rsidRPr="00DF261E" w:rsidRDefault="00360AAC" w:rsidP="00360AAC">
      <w:pPr>
        <w:pStyle w:val="Odlomakpopisa"/>
        <w:spacing w:after="0" w:line="240" w:lineRule="auto"/>
        <w:ind w:left="709" w:right="-7"/>
        <w:contextualSpacing w:val="0"/>
        <w:rPr>
          <w:rFonts w:ascii="Times New Roman" w:hAnsi="Times New Roman"/>
        </w:rPr>
      </w:pPr>
    </w:p>
    <w:sdt>
      <w:sdtPr>
        <w:rPr>
          <w:rFonts w:ascii="Times New Roman" w:eastAsia="Calibri" w:hAnsi="Times New Roman" w:cs="Times New Roman"/>
          <w:color w:val="auto"/>
          <w:sz w:val="22"/>
          <w:szCs w:val="22"/>
          <w:lang w:eastAsia="en-US"/>
        </w:rPr>
        <w:id w:val="1703677834"/>
        <w:docPartObj>
          <w:docPartGallery w:val="Table of Contents"/>
          <w:docPartUnique/>
        </w:docPartObj>
      </w:sdtPr>
      <w:sdtEndPr>
        <w:rPr>
          <w:b/>
          <w:bCs/>
        </w:rPr>
      </w:sdtEndPr>
      <w:sdtContent>
        <w:p w14:paraId="51ABAA6D" w14:textId="77777777" w:rsidR="00360AAC" w:rsidRPr="00694CF6" w:rsidRDefault="00360AAC" w:rsidP="00360AAC">
          <w:pPr>
            <w:pStyle w:val="TOCNaslov"/>
            <w:rPr>
              <w:rFonts w:ascii="Times New Roman" w:hAnsi="Times New Roman" w:cs="Times New Roman"/>
              <w:color w:val="auto"/>
              <w:sz w:val="28"/>
              <w:szCs w:val="28"/>
            </w:rPr>
          </w:pPr>
          <w:r w:rsidRPr="00694CF6">
            <w:rPr>
              <w:rFonts w:ascii="Times New Roman" w:hAnsi="Times New Roman" w:cs="Times New Roman"/>
              <w:color w:val="auto"/>
              <w:sz w:val="28"/>
              <w:szCs w:val="28"/>
            </w:rPr>
            <w:t>Sadržaj</w:t>
          </w:r>
        </w:p>
        <w:p w14:paraId="41B5F6E8" w14:textId="77777777" w:rsidR="00694CF6" w:rsidRPr="00694CF6" w:rsidRDefault="00360AAC">
          <w:pPr>
            <w:pStyle w:val="Sadraj3"/>
            <w:tabs>
              <w:tab w:val="left" w:pos="880"/>
              <w:tab w:val="right" w:leader="dot" w:pos="9344"/>
            </w:tabs>
            <w:rPr>
              <w:rFonts w:ascii="Times New Roman" w:eastAsiaTheme="minorEastAsia" w:hAnsi="Times New Roman"/>
              <w:noProof/>
              <w:lang w:eastAsia="hr-HR"/>
            </w:rPr>
          </w:pPr>
          <w:r w:rsidRPr="00694CF6">
            <w:rPr>
              <w:rFonts w:ascii="Times New Roman" w:hAnsi="Times New Roman"/>
            </w:rPr>
            <w:fldChar w:fldCharType="begin"/>
          </w:r>
          <w:r w:rsidRPr="00694CF6">
            <w:rPr>
              <w:rFonts w:ascii="Times New Roman" w:hAnsi="Times New Roman"/>
            </w:rPr>
            <w:instrText xml:space="preserve"> TOC \o "1-3" \h \z \u </w:instrText>
          </w:r>
          <w:r w:rsidRPr="00694CF6">
            <w:rPr>
              <w:rFonts w:ascii="Times New Roman" w:hAnsi="Times New Roman"/>
            </w:rPr>
            <w:fldChar w:fldCharType="separate"/>
          </w:r>
          <w:hyperlink w:anchor="_Toc511030456" w:history="1">
            <w:r w:rsidR="00694CF6" w:rsidRPr="00694CF6">
              <w:rPr>
                <w:rStyle w:val="Hiperveza"/>
                <w:rFonts w:ascii="Times New Roman" w:hAnsi="Times New Roman"/>
                <w:noProof/>
              </w:rPr>
              <w:t>1.</w:t>
            </w:r>
            <w:r w:rsidR="00694CF6" w:rsidRPr="00694CF6">
              <w:rPr>
                <w:rFonts w:ascii="Times New Roman" w:eastAsiaTheme="minorEastAsia" w:hAnsi="Times New Roman"/>
                <w:noProof/>
                <w:lang w:eastAsia="hr-HR"/>
              </w:rPr>
              <w:tab/>
            </w:r>
            <w:r w:rsidR="00694CF6" w:rsidRPr="00694CF6">
              <w:rPr>
                <w:rStyle w:val="Hiperveza"/>
                <w:rFonts w:ascii="Times New Roman" w:hAnsi="Times New Roman"/>
                <w:noProof/>
              </w:rPr>
              <w:t>PODACI O JAVNOM NARUČITELJU</w:t>
            </w:r>
            <w:r w:rsidR="00694CF6" w:rsidRPr="00694CF6">
              <w:rPr>
                <w:rFonts w:ascii="Times New Roman" w:hAnsi="Times New Roman"/>
                <w:noProof/>
                <w:webHidden/>
              </w:rPr>
              <w:tab/>
            </w:r>
            <w:r w:rsidR="00694CF6" w:rsidRPr="00694CF6">
              <w:rPr>
                <w:rFonts w:ascii="Times New Roman" w:hAnsi="Times New Roman"/>
                <w:noProof/>
                <w:webHidden/>
              </w:rPr>
              <w:fldChar w:fldCharType="begin"/>
            </w:r>
            <w:r w:rsidR="00694CF6" w:rsidRPr="00694CF6">
              <w:rPr>
                <w:rFonts w:ascii="Times New Roman" w:hAnsi="Times New Roman"/>
                <w:noProof/>
                <w:webHidden/>
              </w:rPr>
              <w:instrText xml:space="preserve"> PAGEREF _Toc511030456 \h </w:instrText>
            </w:r>
            <w:r w:rsidR="00694CF6" w:rsidRPr="00694CF6">
              <w:rPr>
                <w:rFonts w:ascii="Times New Roman" w:hAnsi="Times New Roman"/>
                <w:noProof/>
                <w:webHidden/>
              </w:rPr>
            </w:r>
            <w:r w:rsidR="00694CF6" w:rsidRPr="00694CF6">
              <w:rPr>
                <w:rFonts w:ascii="Times New Roman" w:hAnsi="Times New Roman"/>
                <w:noProof/>
                <w:webHidden/>
              </w:rPr>
              <w:fldChar w:fldCharType="separate"/>
            </w:r>
            <w:r w:rsidR="00314CD2">
              <w:rPr>
                <w:rFonts w:ascii="Times New Roman" w:hAnsi="Times New Roman"/>
                <w:noProof/>
                <w:webHidden/>
              </w:rPr>
              <w:t>3</w:t>
            </w:r>
            <w:r w:rsidR="00694CF6" w:rsidRPr="00694CF6">
              <w:rPr>
                <w:rFonts w:ascii="Times New Roman" w:hAnsi="Times New Roman"/>
                <w:noProof/>
                <w:webHidden/>
              </w:rPr>
              <w:fldChar w:fldCharType="end"/>
            </w:r>
          </w:hyperlink>
        </w:p>
        <w:p w14:paraId="7CCDFDEA" w14:textId="77777777" w:rsidR="00694CF6" w:rsidRPr="00694CF6" w:rsidRDefault="00C65C2A">
          <w:pPr>
            <w:pStyle w:val="Sadraj3"/>
            <w:tabs>
              <w:tab w:val="right" w:leader="dot" w:pos="9344"/>
            </w:tabs>
            <w:rPr>
              <w:rFonts w:ascii="Times New Roman" w:eastAsiaTheme="minorEastAsia" w:hAnsi="Times New Roman"/>
              <w:noProof/>
              <w:lang w:eastAsia="hr-HR"/>
            </w:rPr>
          </w:pPr>
          <w:hyperlink w:anchor="_Toc511030457" w:history="1">
            <w:r w:rsidR="00694CF6" w:rsidRPr="00694CF6">
              <w:rPr>
                <w:rStyle w:val="Hiperveza"/>
                <w:rFonts w:ascii="Times New Roman" w:hAnsi="Times New Roman"/>
                <w:noProof/>
              </w:rPr>
              <w:t>2. OSOBA ILI SLUŽBA ZADUŽENA ZA KONTAKT - KOMUNIKACIJU S PONUDITELJIMA, IZMJENA I/ILI POZIVA ZA NADMETANJE, TRAŽENJE POJAŠNJENJA</w:t>
            </w:r>
            <w:r w:rsidR="00694CF6" w:rsidRPr="00694CF6">
              <w:rPr>
                <w:rFonts w:ascii="Times New Roman" w:hAnsi="Times New Roman"/>
                <w:noProof/>
                <w:webHidden/>
              </w:rPr>
              <w:tab/>
            </w:r>
            <w:r w:rsidR="00694CF6" w:rsidRPr="00694CF6">
              <w:rPr>
                <w:rFonts w:ascii="Times New Roman" w:hAnsi="Times New Roman"/>
                <w:noProof/>
                <w:webHidden/>
              </w:rPr>
              <w:fldChar w:fldCharType="begin"/>
            </w:r>
            <w:r w:rsidR="00694CF6" w:rsidRPr="00694CF6">
              <w:rPr>
                <w:rFonts w:ascii="Times New Roman" w:hAnsi="Times New Roman"/>
                <w:noProof/>
                <w:webHidden/>
              </w:rPr>
              <w:instrText xml:space="preserve"> PAGEREF _Toc511030457 \h </w:instrText>
            </w:r>
            <w:r w:rsidR="00694CF6" w:rsidRPr="00694CF6">
              <w:rPr>
                <w:rFonts w:ascii="Times New Roman" w:hAnsi="Times New Roman"/>
                <w:noProof/>
                <w:webHidden/>
              </w:rPr>
            </w:r>
            <w:r w:rsidR="00694CF6" w:rsidRPr="00694CF6">
              <w:rPr>
                <w:rFonts w:ascii="Times New Roman" w:hAnsi="Times New Roman"/>
                <w:noProof/>
                <w:webHidden/>
              </w:rPr>
              <w:fldChar w:fldCharType="separate"/>
            </w:r>
            <w:r w:rsidR="00314CD2">
              <w:rPr>
                <w:rFonts w:ascii="Times New Roman" w:hAnsi="Times New Roman"/>
                <w:noProof/>
                <w:webHidden/>
              </w:rPr>
              <w:t>3</w:t>
            </w:r>
            <w:r w:rsidR="00694CF6" w:rsidRPr="00694CF6">
              <w:rPr>
                <w:rFonts w:ascii="Times New Roman" w:hAnsi="Times New Roman"/>
                <w:noProof/>
                <w:webHidden/>
              </w:rPr>
              <w:fldChar w:fldCharType="end"/>
            </w:r>
          </w:hyperlink>
        </w:p>
        <w:p w14:paraId="0592FFD5" w14:textId="77777777" w:rsidR="00694CF6" w:rsidRPr="00694CF6" w:rsidRDefault="00C65C2A">
          <w:pPr>
            <w:pStyle w:val="Sadraj3"/>
            <w:tabs>
              <w:tab w:val="left" w:pos="3474"/>
              <w:tab w:val="right" w:leader="dot" w:pos="9344"/>
            </w:tabs>
            <w:rPr>
              <w:rFonts w:ascii="Times New Roman" w:eastAsiaTheme="minorEastAsia" w:hAnsi="Times New Roman"/>
              <w:noProof/>
              <w:lang w:eastAsia="hr-HR"/>
            </w:rPr>
          </w:pPr>
          <w:hyperlink w:anchor="_Toc511030458" w:history="1">
            <w:r w:rsidR="00694CF6" w:rsidRPr="00694CF6">
              <w:rPr>
                <w:rStyle w:val="Hiperveza"/>
                <w:rFonts w:ascii="Times New Roman" w:hAnsi="Times New Roman"/>
                <w:noProof/>
              </w:rPr>
              <w:t xml:space="preserve">3. EVIDENCIJSKI BROJ NABAVE: </w:t>
            </w:r>
            <w:r w:rsidR="00694CF6" w:rsidRPr="00694CF6">
              <w:rPr>
                <w:rFonts w:ascii="Times New Roman" w:hAnsi="Times New Roman"/>
                <w:noProof/>
                <w:webHidden/>
              </w:rPr>
              <w:tab/>
            </w:r>
            <w:r w:rsidR="00694CF6" w:rsidRPr="00694CF6">
              <w:rPr>
                <w:rFonts w:ascii="Times New Roman" w:hAnsi="Times New Roman"/>
                <w:noProof/>
                <w:webHidden/>
              </w:rPr>
              <w:fldChar w:fldCharType="begin"/>
            </w:r>
            <w:r w:rsidR="00694CF6" w:rsidRPr="00694CF6">
              <w:rPr>
                <w:rFonts w:ascii="Times New Roman" w:hAnsi="Times New Roman"/>
                <w:noProof/>
                <w:webHidden/>
              </w:rPr>
              <w:instrText xml:space="preserve"> PAGEREF _Toc511030458 \h </w:instrText>
            </w:r>
            <w:r w:rsidR="00694CF6" w:rsidRPr="00694CF6">
              <w:rPr>
                <w:rFonts w:ascii="Times New Roman" w:hAnsi="Times New Roman"/>
                <w:noProof/>
                <w:webHidden/>
              </w:rPr>
            </w:r>
            <w:r w:rsidR="00694CF6" w:rsidRPr="00694CF6">
              <w:rPr>
                <w:rFonts w:ascii="Times New Roman" w:hAnsi="Times New Roman"/>
                <w:noProof/>
                <w:webHidden/>
              </w:rPr>
              <w:fldChar w:fldCharType="separate"/>
            </w:r>
            <w:r w:rsidR="00314CD2">
              <w:rPr>
                <w:rFonts w:ascii="Times New Roman" w:hAnsi="Times New Roman"/>
                <w:noProof/>
                <w:webHidden/>
              </w:rPr>
              <w:t>3</w:t>
            </w:r>
            <w:r w:rsidR="00694CF6" w:rsidRPr="00694CF6">
              <w:rPr>
                <w:rFonts w:ascii="Times New Roman" w:hAnsi="Times New Roman"/>
                <w:noProof/>
                <w:webHidden/>
              </w:rPr>
              <w:fldChar w:fldCharType="end"/>
            </w:r>
          </w:hyperlink>
        </w:p>
        <w:p w14:paraId="736D51BD" w14:textId="77777777" w:rsidR="00694CF6" w:rsidRPr="00694CF6" w:rsidRDefault="00C65C2A">
          <w:pPr>
            <w:pStyle w:val="Sadraj3"/>
            <w:tabs>
              <w:tab w:val="right" w:leader="dot" w:pos="9344"/>
            </w:tabs>
            <w:rPr>
              <w:rFonts w:ascii="Times New Roman" w:eastAsiaTheme="minorEastAsia" w:hAnsi="Times New Roman"/>
              <w:noProof/>
              <w:lang w:eastAsia="hr-HR"/>
            </w:rPr>
          </w:pPr>
          <w:hyperlink w:anchor="_Toc511030459" w:history="1">
            <w:r w:rsidR="00694CF6" w:rsidRPr="00694CF6">
              <w:rPr>
                <w:rStyle w:val="Hiperveza"/>
                <w:rFonts w:ascii="Times New Roman" w:hAnsi="Times New Roman"/>
                <w:noProof/>
              </w:rPr>
              <w:t>4.  VRSTA POSTUPKA  NABAVE</w:t>
            </w:r>
            <w:r w:rsidR="00694CF6" w:rsidRPr="00694CF6">
              <w:rPr>
                <w:rFonts w:ascii="Times New Roman" w:hAnsi="Times New Roman"/>
                <w:noProof/>
                <w:webHidden/>
              </w:rPr>
              <w:tab/>
            </w:r>
            <w:r w:rsidR="00694CF6" w:rsidRPr="00694CF6">
              <w:rPr>
                <w:rFonts w:ascii="Times New Roman" w:hAnsi="Times New Roman"/>
                <w:noProof/>
                <w:webHidden/>
              </w:rPr>
              <w:fldChar w:fldCharType="begin"/>
            </w:r>
            <w:r w:rsidR="00694CF6" w:rsidRPr="00694CF6">
              <w:rPr>
                <w:rFonts w:ascii="Times New Roman" w:hAnsi="Times New Roman"/>
                <w:noProof/>
                <w:webHidden/>
              </w:rPr>
              <w:instrText xml:space="preserve"> PAGEREF _Toc511030459 \h </w:instrText>
            </w:r>
            <w:r w:rsidR="00694CF6" w:rsidRPr="00694CF6">
              <w:rPr>
                <w:rFonts w:ascii="Times New Roman" w:hAnsi="Times New Roman"/>
                <w:noProof/>
                <w:webHidden/>
              </w:rPr>
            </w:r>
            <w:r w:rsidR="00694CF6" w:rsidRPr="00694CF6">
              <w:rPr>
                <w:rFonts w:ascii="Times New Roman" w:hAnsi="Times New Roman"/>
                <w:noProof/>
                <w:webHidden/>
              </w:rPr>
              <w:fldChar w:fldCharType="separate"/>
            </w:r>
            <w:r w:rsidR="00314CD2">
              <w:rPr>
                <w:rFonts w:ascii="Times New Roman" w:hAnsi="Times New Roman"/>
                <w:noProof/>
                <w:webHidden/>
              </w:rPr>
              <w:t>3</w:t>
            </w:r>
            <w:r w:rsidR="00694CF6" w:rsidRPr="00694CF6">
              <w:rPr>
                <w:rFonts w:ascii="Times New Roman" w:hAnsi="Times New Roman"/>
                <w:noProof/>
                <w:webHidden/>
              </w:rPr>
              <w:fldChar w:fldCharType="end"/>
            </w:r>
          </w:hyperlink>
        </w:p>
        <w:p w14:paraId="43E5A4D0" w14:textId="77777777" w:rsidR="00694CF6" w:rsidRPr="00694CF6" w:rsidRDefault="00C65C2A">
          <w:pPr>
            <w:pStyle w:val="Sadraj3"/>
            <w:tabs>
              <w:tab w:val="right" w:leader="dot" w:pos="9344"/>
            </w:tabs>
            <w:rPr>
              <w:rFonts w:ascii="Times New Roman" w:eastAsiaTheme="minorEastAsia" w:hAnsi="Times New Roman"/>
              <w:noProof/>
              <w:lang w:eastAsia="hr-HR"/>
            </w:rPr>
          </w:pPr>
          <w:hyperlink w:anchor="_Toc511030460" w:history="1">
            <w:r w:rsidR="00694CF6" w:rsidRPr="00694CF6">
              <w:rPr>
                <w:rStyle w:val="Hiperveza"/>
                <w:rFonts w:ascii="Times New Roman" w:hAnsi="Times New Roman"/>
                <w:noProof/>
              </w:rPr>
              <w:t>5. PROCIJENJENA VRIJEDNOST NABAVE</w:t>
            </w:r>
            <w:r w:rsidR="00694CF6" w:rsidRPr="00694CF6">
              <w:rPr>
                <w:rFonts w:ascii="Times New Roman" w:hAnsi="Times New Roman"/>
                <w:noProof/>
                <w:webHidden/>
              </w:rPr>
              <w:tab/>
            </w:r>
            <w:r w:rsidR="00694CF6" w:rsidRPr="00694CF6">
              <w:rPr>
                <w:rFonts w:ascii="Times New Roman" w:hAnsi="Times New Roman"/>
                <w:noProof/>
                <w:webHidden/>
              </w:rPr>
              <w:fldChar w:fldCharType="begin"/>
            </w:r>
            <w:r w:rsidR="00694CF6" w:rsidRPr="00694CF6">
              <w:rPr>
                <w:rFonts w:ascii="Times New Roman" w:hAnsi="Times New Roman"/>
                <w:noProof/>
                <w:webHidden/>
              </w:rPr>
              <w:instrText xml:space="preserve"> PAGEREF _Toc511030460 \h </w:instrText>
            </w:r>
            <w:r w:rsidR="00694CF6" w:rsidRPr="00694CF6">
              <w:rPr>
                <w:rFonts w:ascii="Times New Roman" w:hAnsi="Times New Roman"/>
                <w:noProof/>
                <w:webHidden/>
              </w:rPr>
            </w:r>
            <w:r w:rsidR="00694CF6" w:rsidRPr="00694CF6">
              <w:rPr>
                <w:rFonts w:ascii="Times New Roman" w:hAnsi="Times New Roman"/>
                <w:noProof/>
                <w:webHidden/>
              </w:rPr>
              <w:fldChar w:fldCharType="separate"/>
            </w:r>
            <w:r w:rsidR="00314CD2">
              <w:rPr>
                <w:rFonts w:ascii="Times New Roman" w:hAnsi="Times New Roman"/>
                <w:noProof/>
                <w:webHidden/>
              </w:rPr>
              <w:t>3</w:t>
            </w:r>
            <w:r w:rsidR="00694CF6" w:rsidRPr="00694CF6">
              <w:rPr>
                <w:rFonts w:ascii="Times New Roman" w:hAnsi="Times New Roman"/>
                <w:noProof/>
                <w:webHidden/>
              </w:rPr>
              <w:fldChar w:fldCharType="end"/>
            </w:r>
          </w:hyperlink>
        </w:p>
        <w:p w14:paraId="5BF0A1CB" w14:textId="77777777" w:rsidR="00694CF6" w:rsidRPr="00694CF6" w:rsidRDefault="00C65C2A">
          <w:pPr>
            <w:pStyle w:val="Sadraj3"/>
            <w:tabs>
              <w:tab w:val="right" w:leader="dot" w:pos="9344"/>
            </w:tabs>
            <w:rPr>
              <w:rFonts w:ascii="Times New Roman" w:eastAsiaTheme="minorEastAsia" w:hAnsi="Times New Roman"/>
              <w:noProof/>
              <w:lang w:eastAsia="hr-HR"/>
            </w:rPr>
          </w:pPr>
          <w:hyperlink w:anchor="_Toc511030461" w:history="1">
            <w:r w:rsidR="00694CF6" w:rsidRPr="00694CF6">
              <w:rPr>
                <w:rStyle w:val="Hiperveza"/>
                <w:rFonts w:ascii="Times New Roman" w:hAnsi="Times New Roman"/>
                <w:noProof/>
              </w:rPr>
              <w:t>6.  VRSTA UGOVORA O  NABAVI</w:t>
            </w:r>
            <w:r w:rsidR="00694CF6" w:rsidRPr="00694CF6">
              <w:rPr>
                <w:rFonts w:ascii="Times New Roman" w:hAnsi="Times New Roman"/>
                <w:noProof/>
                <w:webHidden/>
              </w:rPr>
              <w:tab/>
            </w:r>
            <w:r w:rsidR="00694CF6" w:rsidRPr="00694CF6">
              <w:rPr>
                <w:rFonts w:ascii="Times New Roman" w:hAnsi="Times New Roman"/>
                <w:noProof/>
                <w:webHidden/>
              </w:rPr>
              <w:fldChar w:fldCharType="begin"/>
            </w:r>
            <w:r w:rsidR="00694CF6" w:rsidRPr="00694CF6">
              <w:rPr>
                <w:rFonts w:ascii="Times New Roman" w:hAnsi="Times New Roman"/>
                <w:noProof/>
                <w:webHidden/>
              </w:rPr>
              <w:instrText xml:space="preserve"> PAGEREF _Toc511030461 \h </w:instrText>
            </w:r>
            <w:r w:rsidR="00694CF6" w:rsidRPr="00694CF6">
              <w:rPr>
                <w:rFonts w:ascii="Times New Roman" w:hAnsi="Times New Roman"/>
                <w:noProof/>
                <w:webHidden/>
              </w:rPr>
            </w:r>
            <w:r w:rsidR="00694CF6" w:rsidRPr="00694CF6">
              <w:rPr>
                <w:rFonts w:ascii="Times New Roman" w:hAnsi="Times New Roman"/>
                <w:noProof/>
                <w:webHidden/>
              </w:rPr>
              <w:fldChar w:fldCharType="separate"/>
            </w:r>
            <w:r w:rsidR="00314CD2">
              <w:rPr>
                <w:rFonts w:ascii="Times New Roman" w:hAnsi="Times New Roman"/>
                <w:noProof/>
                <w:webHidden/>
              </w:rPr>
              <w:t>3</w:t>
            </w:r>
            <w:r w:rsidR="00694CF6" w:rsidRPr="00694CF6">
              <w:rPr>
                <w:rFonts w:ascii="Times New Roman" w:hAnsi="Times New Roman"/>
                <w:noProof/>
                <w:webHidden/>
              </w:rPr>
              <w:fldChar w:fldCharType="end"/>
            </w:r>
          </w:hyperlink>
        </w:p>
        <w:p w14:paraId="397BC79B" w14:textId="77777777" w:rsidR="00694CF6" w:rsidRPr="00694CF6" w:rsidRDefault="00C65C2A">
          <w:pPr>
            <w:pStyle w:val="Sadraj3"/>
            <w:tabs>
              <w:tab w:val="right" w:leader="dot" w:pos="9344"/>
            </w:tabs>
            <w:rPr>
              <w:rFonts w:ascii="Times New Roman" w:eastAsiaTheme="minorEastAsia" w:hAnsi="Times New Roman"/>
              <w:noProof/>
              <w:lang w:eastAsia="hr-HR"/>
            </w:rPr>
          </w:pPr>
          <w:hyperlink w:anchor="_Toc511030462" w:history="1">
            <w:r w:rsidR="00694CF6" w:rsidRPr="00694CF6">
              <w:rPr>
                <w:rStyle w:val="Hiperveza"/>
                <w:rFonts w:ascii="Times New Roman" w:hAnsi="Times New Roman"/>
                <w:noProof/>
              </w:rPr>
              <w:t>7. OPIS PREDMETA NABAVE, OZNAKA I NAZIV IZ JEDINSTVENOG RJEČNIKA JAVNE NABAVE</w:t>
            </w:r>
            <w:r w:rsidR="00694CF6" w:rsidRPr="00694CF6">
              <w:rPr>
                <w:rFonts w:ascii="Times New Roman" w:hAnsi="Times New Roman"/>
                <w:noProof/>
                <w:webHidden/>
              </w:rPr>
              <w:tab/>
            </w:r>
            <w:r w:rsidR="00694CF6" w:rsidRPr="00694CF6">
              <w:rPr>
                <w:rFonts w:ascii="Times New Roman" w:hAnsi="Times New Roman"/>
                <w:noProof/>
                <w:webHidden/>
              </w:rPr>
              <w:fldChar w:fldCharType="begin"/>
            </w:r>
            <w:r w:rsidR="00694CF6" w:rsidRPr="00694CF6">
              <w:rPr>
                <w:rFonts w:ascii="Times New Roman" w:hAnsi="Times New Roman"/>
                <w:noProof/>
                <w:webHidden/>
              </w:rPr>
              <w:instrText xml:space="preserve"> PAGEREF _Toc511030462 \h </w:instrText>
            </w:r>
            <w:r w:rsidR="00694CF6" w:rsidRPr="00694CF6">
              <w:rPr>
                <w:rFonts w:ascii="Times New Roman" w:hAnsi="Times New Roman"/>
                <w:noProof/>
                <w:webHidden/>
              </w:rPr>
            </w:r>
            <w:r w:rsidR="00694CF6" w:rsidRPr="00694CF6">
              <w:rPr>
                <w:rFonts w:ascii="Times New Roman" w:hAnsi="Times New Roman"/>
                <w:noProof/>
                <w:webHidden/>
              </w:rPr>
              <w:fldChar w:fldCharType="separate"/>
            </w:r>
            <w:r w:rsidR="00314CD2">
              <w:rPr>
                <w:rFonts w:ascii="Times New Roman" w:hAnsi="Times New Roman"/>
                <w:noProof/>
                <w:webHidden/>
              </w:rPr>
              <w:t>4</w:t>
            </w:r>
            <w:r w:rsidR="00694CF6" w:rsidRPr="00694CF6">
              <w:rPr>
                <w:rFonts w:ascii="Times New Roman" w:hAnsi="Times New Roman"/>
                <w:noProof/>
                <w:webHidden/>
              </w:rPr>
              <w:fldChar w:fldCharType="end"/>
            </w:r>
          </w:hyperlink>
        </w:p>
        <w:p w14:paraId="5CA55D7F" w14:textId="77777777" w:rsidR="00694CF6" w:rsidRPr="00694CF6" w:rsidRDefault="00C65C2A">
          <w:pPr>
            <w:pStyle w:val="Sadraj3"/>
            <w:tabs>
              <w:tab w:val="right" w:leader="dot" w:pos="9344"/>
            </w:tabs>
            <w:rPr>
              <w:rFonts w:ascii="Times New Roman" w:eastAsiaTheme="minorEastAsia" w:hAnsi="Times New Roman"/>
              <w:noProof/>
              <w:lang w:eastAsia="hr-HR"/>
            </w:rPr>
          </w:pPr>
          <w:hyperlink w:anchor="_Toc511030463" w:history="1">
            <w:r w:rsidR="00694CF6" w:rsidRPr="00694CF6">
              <w:rPr>
                <w:rStyle w:val="Hiperveza"/>
                <w:rFonts w:ascii="Times New Roman" w:hAnsi="Times New Roman"/>
                <w:noProof/>
              </w:rPr>
              <w:t>8.  KOLIČINA I TEHNIČKA SPECIFIKACIJA  PREDMETA NABAVE, JEDNAKOVRIJEDNI PROIZVODI, TROŠKOVNIK</w:t>
            </w:r>
            <w:r w:rsidR="00694CF6" w:rsidRPr="00694CF6">
              <w:rPr>
                <w:rFonts w:ascii="Times New Roman" w:hAnsi="Times New Roman"/>
                <w:noProof/>
                <w:webHidden/>
              </w:rPr>
              <w:tab/>
            </w:r>
            <w:r w:rsidR="00694CF6" w:rsidRPr="00694CF6">
              <w:rPr>
                <w:rFonts w:ascii="Times New Roman" w:hAnsi="Times New Roman"/>
                <w:noProof/>
                <w:webHidden/>
              </w:rPr>
              <w:fldChar w:fldCharType="begin"/>
            </w:r>
            <w:r w:rsidR="00694CF6" w:rsidRPr="00694CF6">
              <w:rPr>
                <w:rFonts w:ascii="Times New Roman" w:hAnsi="Times New Roman"/>
                <w:noProof/>
                <w:webHidden/>
              </w:rPr>
              <w:instrText xml:space="preserve"> PAGEREF _Toc511030463 \h </w:instrText>
            </w:r>
            <w:r w:rsidR="00694CF6" w:rsidRPr="00694CF6">
              <w:rPr>
                <w:rFonts w:ascii="Times New Roman" w:hAnsi="Times New Roman"/>
                <w:noProof/>
                <w:webHidden/>
              </w:rPr>
            </w:r>
            <w:r w:rsidR="00694CF6" w:rsidRPr="00694CF6">
              <w:rPr>
                <w:rFonts w:ascii="Times New Roman" w:hAnsi="Times New Roman"/>
                <w:noProof/>
                <w:webHidden/>
              </w:rPr>
              <w:fldChar w:fldCharType="separate"/>
            </w:r>
            <w:r w:rsidR="00314CD2">
              <w:rPr>
                <w:rFonts w:ascii="Times New Roman" w:hAnsi="Times New Roman"/>
                <w:noProof/>
                <w:webHidden/>
              </w:rPr>
              <w:t>4</w:t>
            </w:r>
            <w:r w:rsidR="00694CF6" w:rsidRPr="00694CF6">
              <w:rPr>
                <w:rFonts w:ascii="Times New Roman" w:hAnsi="Times New Roman"/>
                <w:noProof/>
                <w:webHidden/>
              </w:rPr>
              <w:fldChar w:fldCharType="end"/>
            </w:r>
          </w:hyperlink>
        </w:p>
        <w:p w14:paraId="4F00C952" w14:textId="77777777" w:rsidR="00694CF6" w:rsidRPr="00694CF6" w:rsidRDefault="00C65C2A">
          <w:pPr>
            <w:pStyle w:val="Sadraj3"/>
            <w:tabs>
              <w:tab w:val="right" w:leader="dot" w:pos="9344"/>
            </w:tabs>
            <w:rPr>
              <w:rFonts w:ascii="Times New Roman" w:eastAsiaTheme="minorEastAsia" w:hAnsi="Times New Roman"/>
              <w:noProof/>
              <w:lang w:eastAsia="hr-HR"/>
            </w:rPr>
          </w:pPr>
          <w:hyperlink w:anchor="_Toc511030464" w:history="1">
            <w:r w:rsidR="00694CF6" w:rsidRPr="00694CF6">
              <w:rPr>
                <w:rStyle w:val="Hiperveza"/>
                <w:rFonts w:ascii="Times New Roman" w:hAnsi="Times New Roman"/>
                <w:noProof/>
              </w:rPr>
              <w:t>9.  MJESTO ISPORUKE</w:t>
            </w:r>
            <w:r w:rsidR="00694CF6" w:rsidRPr="00694CF6">
              <w:rPr>
                <w:rFonts w:ascii="Times New Roman" w:hAnsi="Times New Roman"/>
                <w:noProof/>
                <w:webHidden/>
              </w:rPr>
              <w:tab/>
            </w:r>
            <w:r w:rsidR="00694CF6" w:rsidRPr="00694CF6">
              <w:rPr>
                <w:rFonts w:ascii="Times New Roman" w:hAnsi="Times New Roman"/>
                <w:noProof/>
                <w:webHidden/>
              </w:rPr>
              <w:fldChar w:fldCharType="begin"/>
            </w:r>
            <w:r w:rsidR="00694CF6" w:rsidRPr="00694CF6">
              <w:rPr>
                <w:rFonts w:ascii="Times New Roman" w:hAnsi="Times New Roman"/>
                <w:noProof/>
                <w:webHidden/>
              </w:rPr>
              <w:instrText xml:space="preserve"> PAGEREF _Toc511030464 \h </w:instrText>
            </w:r>
            <w:r w:rsidR="00694CF6" w:rsidRPr="00694CF6">
              <w:rPr>
                <w:rFonts w:ascii="Times New Roman" w:hAnsi="Times New Roman"/>
                <w:noProof/>
                <w:webHidden/>
              </w:rPr>
            </w:r>
            <w:r w:rsidR="00694CF6" w:rsidRPr="00694CF6">
              <w:rPr>
                <w:rFonts w:ascii="Times New Roman" w:hAnsi="Times New Roman"/>
                <w:noProof/>
                <w:webHidden/>
              </w:rPr>
              <w:fldChar w:fldCharType="separate"/>
            </w:r>
            <w:r w:rsidR="00314CD2">
              <w:rPr>
                <w:rFonts w:ascii="Times New Roman" w:hAnsi="Times New Roman"/>
                <w:noProof/>
                <w:webHidden/>
              </w:rPr>
              <w:t>5</w:t>
            </w:r>
            <w:r w:rsidR="00694CF6" w:rsidRPr="00694CF6">
              <w:rPr>
                <w:rFonts w:ascii="Times New Roman" w:hAnsi="Times New Roman"/>
                <w:noProof/>
                <w:webHidden/>
              </w:rPr>
              <w:fldChar w:fldCharType="end"/>
            </w:r>
          </w:hyperlink>
        </w:p>
        <w:p w14:paraId="6C38361D" w14:textId="77777777" w:rsidR="00694CF6" w:rsidRPr="00694CF6" w:rsidRDefault="00C65C2A">
          <w:pPr>
            <w:pStyle w:val="Sadraj3"/>
            <w:tabs>
              <w:tab w:val="right" w:leader="dot" w:pos="9344"/>
            </w:tabs>
            <w:rPr>
              <w:rFonts w:ascii="Times New Roman" w:eastAsiaTheme="minorEastAsia" w:hAnsi="Times New Roman"/>
              <w:noProof/>
              <w:lang w:eastAsia="hr-HR"/>
            </w:rPr>
          </w:pPr>
          <w:hyperlink w:anchor="_Toc511030465" w:history="1">
            <w:r w:rsidR="00694CF6" w:rsidRPr="00694CF6">
              <w:rPr>
                <w:rStyle w:val="Hiperveza"/>
                <w:rFonts w:ascii="Times New Roman" w:hAnsi="Times New Roman"/>
                <w:noProof/>
              </w:rPr>
              <w:t>10.  ROK  ISPORUKE ROBE/TRAJANJE UGOVORA O  NABAVI</w:t>
            </w:r>
            <w:r w:rsidR="00694CF6" w:rsidRPr="00694CF6">
              <w:rPr>
                <w:rFonts w:ascii="Times New Roman" w:hAnsi="Times New Roman"/>
                <w:noProof/>
                <w:webHidden/>
              </w:rPr>
              <w:tab/>
            </w:r>
            <w:r w:rsidR="00694CF6" w:rsidRPr="00694CF6">
              <w:rPr>
                <w:rFonts w:ascii="Times New Roman" w:hAnsi="Times New Roman"/>
                <w:noProof/>
                <w:webHidden/>
              </w:rPr>
              <w:fldChar w:fldCharType="begin"/>
            </w:r>
            <w:r w:rsidR="00694CF6" w:rsidRPr="00694CF6">
              <w:rPr>
                <w:rFonts w:ascii="Times New Roman" w:hAnsi="Times New Roman"/>
                <w:noProof/>
                <w:webHidden/>
              </w:rPr>
              <w:instrText xml:space="preserve"> PAGEREF _Toc511030465 \h </w:instrText>
            </w:r>
            <w:r w:rsidR="00694CF6" w:rsidRPr="00694CF6">
              <w:rPr>
                <w:rFonts w:ascii="Times New Roman" w:hAnsi="Times New Roman"/>
                <w:noProof/>
                <w:webHidden/>
              </w:rPr>
            </w:r>
            <w:r w:rsidR="00694CF6" w:rsidRPr="00694CF6">
              <w:rPr>
                <w:rFonts w:ascii="Times New Roman" w:hAnsi="Times New Roman"/>
                <w:noProof/>
                <w:webHidden/>
              </w:rPr>
              <w:fldChar w:fldCharType="separate"/>
            </w:r>
            <w:r w:rsidR="00314CD2">
              <w:rPr>
                <w:rFonts w:ascii="Times New Roman" w:hAnsi="Times New Roman"/>
                <w:noProof/>
                <w:webHidden/>
              </w:rPr>
              <w:t>5</w:t>
            </w:r>
            <w:r w:rsidR="00694CF6" w:rsidRPr="00694CF6">
              <w:rPr>
                <w:rFonts w:ascii="Times New Roman" w:hAnsi="Times New Roman"/>
                <w:noProof/>
                <w:webHidden/>
              </w:rPr>
              <w:fldChar w:fldCharType="end"/>
            </w:r>
          </w:hyperlink>
        </w:p>
        <w:p w14:paraId="4380E2E2" w14:textId="77777777" w:rsidR="00694CF6" w:rsidRPr="00694CF6" w:rsidRDefault="00C65C2A">
          <w:pPr>
            <w:pStyle w:val="Sadraj3"/>
            <w:tabs>
              <w:tab w:val="right" w:leader="dot" w:pos="9344"/>
            </w:tabs>
            <w:rPr>
              <w:rFonts w:ascii="Times New Roman" w:eastAsiaTheme="minorEastAsia" w:hAnsi="Times New Roman"/>
              <w:noProof/>
              <w:lang w:eastAsia="hr-HR"/>
            </w:rPr>
          </w:pPr>
          <w:hyperlink w:anchor="_Toc511030466" w:history="1">
            <w:r w:rsidR="00694CF6" w:rsidRPr="00694CF6">
              <w:rPr>
                <w:rStyle w:val="Hiperveza"/>
                <w:rFonts w:ascii="Times New Roman" w:hAnsi="Times New Roman"/>
                <w:noProof/>
              </w:rPr>
              <w:t>11. RAZLOZI ISKLJUČENJA</w:t>
            </w:r>
            <w:r w:rsidR="00694CF6" w:rsidRPr="00694CF6">
              <w:rPr>
                <w:rFonts w:ascii="Times New Roman" w:hAnsi="Times New Roman"/>
                <w:noProof/>
                <w:webHidden/>
              </w:rPr>
              <w:tab/>
            </w:r>
            <w:r w:rsidR="00694CF6" w:rsidRPr="00694CF6">
              <w:rPr>
                <w:rFonts w:ascii="Times New Roman" w:hAnsi="Times New Roman"/>
                <w:noProof/>
                <w:webHidden/>
              </w:rPr>
              <w:fldChar w:fldCharType="begin"/>
            </w:r>
            <w:r w:rsidR="00694CF6" w:rsidRPr="00694CF6">
              <w:rPr>
                <w:rFonts w:ascii="Times New Roman" w:hAnsi="Times New Roman"/>
                <w:noProof/>
                <w:webHidden/>
              </w:rPr>
              <w:instrText xml:space="preserve"> PAGEREF _Toc511030466 \h </w:instrText>
            </w:r>
            <w:r w:rsidR="00694CF6" w:rsidRPr="00694CF6">
              <w:rPr>
                <w:rFonts w:ascii="Times New Roman" w:hAnsi="Times New Roman"/>
                <w:noProof/>
                <w:webHidden/>
              </w:rPr>
            </w:r>
            <w:r w:rsidR="00694CF6" w:rsidRPr="00694CF6">
              <w:rPr>
                <w:rFonts w:ascii="Times New Roman" w:hAnsi="Times New Roman"/>
                <w:noProof/>
                <w:webHidden/>
              </w:rPr>
              <w:fldChar w:fldCharType="separate"/>
            </w:r>
            <w:r w:rsidR="00314CD2">
              <w:rPr>
                <w:rFonts w:ascii="Times New Roman" w:hAnsi="Times New Roman"/>
                <w:noProof/>
                <w:webHidden/>
              </w:rPr>
              <w:t>5</w:t>
            </w:r>
            <w:r w:rsidR="00694CF6" w:rsidRPr="00694CF6">
              <w:rPr>
                <w:rFonts w:ascii="Times New Roman" w:hAnsi="Times New Roman"/>
                <w:noProof/>
                <w:webHidden/>
              </w:rPr>
              <w:fldChar w:fldCharType="end"/>
            </w:r>
          </w:hyperlink>
        </w:p>
        <w:p w14:paraId="428CC4C1" w14:textId="77777777" w:rsidR="00694CF6" w:rsidRPr="00694CF6" w:rsidRDefault="00C65C2A">
          <w:pPr>
            <w:pStyle w:val="Sadraj3"/>
            <w:tabs>
              <w:tab w:val="right" w:leader="dot" w:pos="9344"/>
            </w:tabs>
            <w:rPr>
              <w:rFonts w:ascii="Times New Roman" w:eastAsiaTheme="minorEastAsia" w:hAnsi="Times New Roman"/>
              <w:noProof/>
              <w:lang w:eastAsia="hr-HR"/>
            </w:rPr>
          </w:pPr>
          <w:hyperlink w:anchor="_Toc511030467" w:history="1">
            <w:r w:rsidR="00694CF6" w:rsidRPr="00694CF6">
              <w:rPr>
                <w:rStyle w:val="Hiperveza"/>
                <w:rFonts w:ascii="Times New Roman" w:hAnsi="Times New Roman"/>
                <w:noProof/>
              </w:rPr>
              <w:t>12. UVJETI I DOKAZI SPOSOBNOSTI PONUDITELJA</w:t>
            </w:r>
            <w:r w:rsidR="00694CF6" w:rsidRPr="00694CF6">
              <w:rPr>
                <w:rFonts w:ascii="Times New Roman" w:hAnsi="Times New Roman"/>
                <w:noProof/>
                <w:webHidden/>
              </w:rPr>
              <w:tab/>
            </w:r>
            <w:r w:rsidR="00694CF6" w:rsidRPr="00694CF6">
              <w:rPr>
                <w:rFonts w:ascii="Times New Roman" w:hAnsi="Times New Roman"/>
                <w:noProof/>
                <w:webHidden/>
              </w:rPr>
              <w:fldChar w:fldCharType="begin"/>
            </w:r>
            <w:r w:rsidR="00694CF6" w:rsidRPr="00694CF6">
              <w:rPr>
                <w:rFonts w:ascii="Times New Roman" w:hAnsi="Times New Roman"/>
                <w:noProof/>
                <w:webHidden/>
              </w:rPr>
              <w:instrText xml:space="preserve"> PAGEREF _Toc511030467 \h </w:instrText>
            </w:r>
            <w:r w:rsidR="00694CF6" w:rsidRPr="00694CF6">
              <w:rPr>
                <w:rFonts w:ascii="Times New Roman" w:hAnsi="Times New Roman"/>
                <w:noProof/>
                <w:webHidden/>
              </w:rPr>
            </w:r>
            <w:r w:rsidR="00694CF6" w:rsidRPr="00694CF6">
              <w:rPr>
                <w:rFonts w:ascii="Times New Roman" w:hAnsi="Times New Roman"/>
                <w:noProof/>
                <w:webHidden/>
              </w:rPr>
              <w:fldChar w:fldCharType="separate"/>
            </w:r>
            <w:r w:rsidR="00314CD2">
              <w:rPr>
                <w:rFonts w:ascii="Times New Roman" w:hAnsi="Times New Roman"/>
                <w:noProof/>
                <w:webHidden/>
              </w:rPr>
              <w:t>5</w:t>
            </w:r>
            <w:r w:rsidR="00694CF6" w:rsidRPr="00694CF6">
              <w:rPr>
                <w:rFonts w:ascii="Times New Roman" w:hAnsi="Times New Roman"/>
                <w:noProof/>
                <w:webHidden/>
              </w:rPr>
              <w:fldChar w:fldCharType="end"/>
            </w:r>
          </w:hyperlink>
        </w:p>
        <w:p w14:paraId="2D64F2FC" w14:textId="77777777" w:rsidR="00694CF6" w:rsidRPr="00694CF6" w:rsidRDefault="00C65C2A">
          <w:pPr>
            <w:pStyle w:val="Sadraj3"/>
            <w:tabs>
              <w:tab w:val="right" w:leader="dot" w:pos="9344"/>
            </w:tabs>
            <w:rPr>
              <w:rFonts w:ascii="Times New Roman" w:eastAsiaTheme="minorEastAsia" w:hAnsi="Times New Roman"/>
              <w:noProof/>
              <w:lang w:eastAsia="hr-HR"/>
            </w:rPr>
          </w:pPr>
          <w:hyperlink w:anchor="_Toc511030468" w:history="1">
            <w:r w:rsidR="00694CF6" w:rsidRPr="00694CF6">
              <w:rPr>
                <w:rStyle w:val="Hiperveza"/>
                <w:rFonts w:ascii="Times New Roman" w:eastAsia="ArialOOEnc" w:hAnsi="Times New Roman"/>
                <w:noProof/>
              </w:rPr>
              <w:t xml:space="preserve">13. </w:t>
            </w:r>
            <w:r w:rsidR="00694CF6" w:rsidRPr="00694CF6">
              <w:rPr>
                <w:rStyle w:val="Hiperveza"/>
                <w:rFonts w:ascii="Times New Roman" w:eastAsia="Arial,Bold" w:hAnsi="Times New Roman"/>
                <w:noProof/>
              </w:rPr>
              <w:t>UVJETI SPOSOBNOSTI U SLUČAJU ZAJEDNICE PONUDITELJA</w:t>
            </w:r>
            <w:r w:rsidR="00694CF6" w:rsidRPr="00694CF6">
              <w:rPr>
                <w:rFonts w:ascii="Times New Roman" w:hAnsi="Times New Roman"/>
                <w:noProof/>
                <w:webHidden/>
              </w:rPr>
              <w:tab/>
            </w:r>
            <w:r w:rsidR="00694CF6" w:rsidRPr="00694CF6">
              <w:rPr>
                <w:rFonts w:ascii="Times New Roman" w:hAnsi="Times New Roman"/>
                <w:noProof/>
                <w:webHidden/>
              </w:rPr>
              <w:fldChar w:fldCharType="begin"/>
            </w:r>
            <w:r w:rsidR="00694CF6" w:rsidRPr="00694CF6">
              <w:rPr>
                <w:rFonts w:ascii="Times New Roman" w:hAnsi="Times New Roman"/>
                <w:noProof/>
                <w:webHidden/>
              </w:rPr>
              <w:instrText xml:space="preserve"> PAGEREF _Toc511030468 \h </w:instrText>
            </w:r>
            <w:r w:rsidR="00694CF6" w:rsidRPr="00694CF6">
              <w:rPr>
                <w:rFonts w:ascii="Times New Roman" w:hAnsi="Times New Roman"/>
                <w:noProof/>
                <w:webHidden/>
              </w:rPr>
            </w:r>
            <w:r w:rsidR="00694CF6" w:rsidRPr="00694CF6">
              <w:rPr>
                <w:rFonts w:ascii="Times New Roman" w:hAnsi="Times New Roman"/>
                <w:noProof/>
                <w:webHidden/>
              </w:rPr>
              <w:fldChar w:fldCharType="separate"/>
            </w:r>
            <w:r w:rsidR="00314CD2">
              <w:rPr>
                <w:rFonts w:ascii="Times New Roman" w:hAnsi="Times New Roman"/>
                <w:noProof/>
                <w:webHidden/>
              </w:rPr>
              <w:t>6</w:t>
            </w:r>
            <w:r w:rsidR="00694CF6" w:rsidRPr="00694CF6">
              <w:rPr>
                <w:rFonts w:ascii="Times New Roman" w:hAnsi="Times New Roman"/>
                <w:noProof/>
                <w:webHidden/>
              </w:rPr>
              <w:fldChar w:fldCharType="end"/>
            </w:r>
          </w:hyperlink>
        </w:p>
        <w:p w14:paraId="14CA8358" w14:textId="77777777" w:rsidR="00694CF6" w:rsidRPr="00694CF6" w:rsidRDefault="00C65C2A">
          <w:pPr>
            <w:pStyle w:val="Sadraj3"/>
            <w:tabs>
              <w:tab w:val="right" w:leader="dot" w:pos="9344"/>
            </w:tabs>
            <w:rPr>
              <w:rFonts w:ascii="Times New Roman" w:eastAsiaTheme="minorEastAsia" w:hAnsi="Times New Roman"/>
              <w:noProof/>
              <w:lang w:eastAsia="hr-HR"/>
            </w:rPr>
          </w:pPr>
          <w:hyperlink w:anchor="_Toc511030469" w:history="1">
            <w:r w:rsidR="00694CF6" w:rsidRPr="00694CF6">
              <w:rPr>
                <w:rStyle w:val="Hiperveza"/>
                <w:rFonts w:ascii="Times New Roman" w:hAnsi="Times New Roman"/>
                <w:noProof/>
              </w:rPr>
              <w:t>14. SUDJELOVANJE PODUGOVARATELJA</w:t>
            </w:r>
            <w:r w:rsidR="00694CF6" w:rsidRPr="00694CF6">
              <w:rPr>
                <w:rFonts w:ascii="Times New Roman" w:hAnsi="Times New Roman"/>
                <w:noProof/>
                <w:webHidden/>
              </w:rPr>
              <w:tab/>
            </w:r>
            <w:r w:rsidR="00694CF6" w:rsidRPr="00694CF6">
              <w:rPr>
                <w:rFonts w:ascii="Times New Roman" w:hAnsi="Times New Roman"/>
                <w:noProof/>
                <w:webHidden/>
              </w:rPr>
              <w:fldChar w:fldCharType="begin"/>
            </w:r>
            <w:r w:rsidR="00694CF6" w:rsidRPr="00694CF6">
              <w:rPr>
                <w:rFonts w:ascii="Times New Roman" w:hAnsi="Times New Roman"/>
                <w:noProof/>
                <w:webHidden/>
              </w:rPr>
              <w:instrText xml:space="preserve"> PAGEREF _Toc511030469 \h </w:instrText>
            </w:r>
            <w:r w:rsidR="00694CF6" w:rsidRPr="00694CF6">
              <w:rPr>
                <w:rFonts w:ascii="Times New Roman" w:hAnsi="Times New Roman"/>
                <w:noProof/>
                <w:webHidden/>
              </w:rPr>
            </w:r>
            <w:r w:rsidR="00694CF6" w:rsidRPr="00694CF6">
              <w:rPr>
                <w:rFonts w:ascii="Times New Roman" w:hAnsi="Times New Roman"/>
                <w:noProof/>
                <w:webHidden/>
              </w:rPr>
              <w:fldChar w:fldCharType="separate"/>
            </w:r>
            <w:r w:rsidR="00314CD2">
              <w:rPr>
                <w:rFonts w:ascii="Times New Roman" w:hAnsi="Times New Roman"/>
                <w:noProof/>
                <w:webHidden/>
              </w:rPr>
              <w:t>6</w:t>
            </w:r>
            <w:r w:rsidR="00694CF6" w:rsidRPr="00694CF6">
              <w:rPr>
                <w:rFonts w:ascii="Times New Roman" w:hAnsi="Times New Roman"/>
                <w:noProof/>
                <w:webHidden/>
              </w:rPr>
              <w:fldChar w:fldCharType="end"/>
            </w:r>
          </w:hyperlink>
        </w:p>
        <w:p w14:paraId="381D799F" w14:textId="77777777" w:rsidR="00694CF6" w:rsidRPr="00694CF6" w:rsidRDefault="00C65C2A">
          <w:pPr>
            <w:pStyle w:val="Sadraj3"/>
            <w:tabs>
              <w:tab w:val="right" w:leader="dot" w:pos="9344"/>
            </w:tabs>
            <w:rPr>
              <w:rFonts w:ascii="Times New Roman" w:eastAsiaTheme="minorEastAsia" w:hAnsi="Times New Roman"/>
              <w:noProof/>
              <w:lang w:eastAsia="hr-HR"/>
            </w:rPr>
          </w:pPr>
          <w:hyperlink w:anchor="_Toc511030470" w:history="1">
            <w:r w:rsidR="00694CF6" w:rsidRPr="00694CF6">
              <w:rPr>
                <w:rStyle w:val="Hiperveza"/>
                <w:rFonts w:ascii="Times New Roman" w:hAnsi="Times New Roman"/>
                <w:noProof/>
              </w:rPr>
              <w:t>15. OBLIK, NAČIN IZRADE, SADRŽAJ I NAČIN DOSTAVE PONUDA</w:t>
            </w:r>
            <w:r w:rsidR="00694CF6" w:rsidRPr="00694CF6">
              <w:rPr>
                <w:rFonts w:ascii="Times New Roman" w:hAnsi="Times New Roman"/>
                <w:noProof/>
                <w:webHidden/>
              </w:rPr>
              <w:tab/>
            </w:r>
            <w:r w:rsidR="00694CF6" w:rsidRPr="00694CF6">
              <w:rPr>
                <w:rFonts w:ascii="Times New Roman" w:hAnsi="Times New Roman"/>
                <w:noProof/>
                <w:webHidden/>
              </w:rPr>
              <w:fldChar w:fldCharType="begin"/>
            </w:r>
            <w:r w:rsidR="00694CF6" w:rsidRPr="00694CF6">
              <w:rPr>
                <w:rFonts w:ascii="Times New Roman" w:hAnsi="Times New Roman"/>
                <w:noProof/>
                <w:webHidden/>
              </w:rPr>
              <w:instrText xml:space="preserve"> PAGEREF _Toc511030470 \h </w:instrText>
            </w:r>
            <w:r w:rsidR="00694CF6" w:rsidRPr="00694CF6">
              <w:rPr>
                <w:rFonts w:ascii="Times New Roman" w:hAnsi="Times New Roman"/>
                <w:noProof/>
                <w:webHidden/>
              </w:rPr>
            </w:r>
            <w:r w:rsidR="00694CF6" w:rsidRPr="00694CF6">
              <w:rPr>
                <w:rFonts w:ascii="Times New Roman" w:hAnsi="Times New Roman"/>
                <w:noProof/>
                <w:webHidden/>
              </w:rPr>
              <w:fldChar w:fldCharType="separate"/>
            </w:r>
            <w:r w:rsidR="00314CD2">
              <w:rPr>
                <w:rFonts w:ascii="Times New Roman" w:hAnsi="Times New Roman"/>
                <w:noProof/>
                <w:webHidden/>
              </w:rPr>
              <w:t>7</w:t>
            </w:r>
            <w:r w:rsidR="00694CF6" w:rsidRPr="00694CF6">
              <w:rPr>
                <w:rFonts w:ascii="Times New Roman" w:hAnsi="Times New Roman"/>
                <w:noProof/>
                <w:webHidden/>
              </w:rPr>
              <w:fldChar w:fldCharType="end"/>
            </w:r>
          </w:hyperlink>
        </w:p>
        <w:p w14:paraId="5DCF9A82" w14:textId="77777777" w:rsidR="00694CF6" w:rsidRPr="00694CF6" w:rsidRDefault="00C65C2A">
          <w:pPr>
            <w:pStyle w:val="Sadraj3"/>
            <w:tabs>
              <w:tab w:val="right" w:leader="dot" w:pos="9344"/>
            </w:tabs>
            <w:rPr>
              <w:rFonts w:ascii="Times New Roman" w:eastAsiaTheme="minorEastAsia" w:hAnsi="Times New Roman"/>
              <w:noProof/>
              <w:lang w:eastAsia="hr-HR"/>
            </w:rPr>
          </w:pPr>
          <w:hyperlink w:anchor="_Toc511030471" w:history="1">
            <w:r w:rsidR="00694CF6" w:rsidRPr="00694CF6">
              <w:rPr>
                <w:rStyle w:val="Hiperveza"/>
                <w:rFonts w:ascii="Times New Roman" w:hAnsi="Times New Roman"/>
                <w:noProof/>
              </w:rPr>
              <w:t>17. ROK VALJANOSTI PONUDE</w:t>
            </w:r>
            <w:r w:rsidR="00694CF6" w:rsidRPr="00694CF6">
              <w:rPr>
                <w:rFonts w:ascii="Times New Roman" w:hAnsi="Times New Roman"/>
                <w:noProof/>
                <w:webHidden/>
              </w:rPr>
              <w:tab/>
            </w:r>
            <w:r w:rsidR="00694CF6" w:rsidRPr="00694CF6">
              <w:rPr>
                <w:rFonts w:ascii="Times New Roman" w:hAnsi="Times New Roman"/>
                <w:noProof/>
                <w:webHidden/>
              </w:rPr>
              <w:fldChar w:fldCharType="begin"/>
            </w:r>
            <w:r w:rsidR="00694CF6" w:rsidRPr="00694CF6">
              <w:rPr>
                <w:rFonts w:ascii="Times New Roman" w:hAnsi="Times New Roman"/>
                <w:noProof/>
                <w:webHidden/>
              </w:rPr>
              <w:instrText xml:space="preserve"> PAGEREF _Toc511030471 \h </w:instrText>
            </w:r>
            <w:r w:rsidR="00694CF6" w:rsidRPr="00694CF6">
              <w:rPr>
                <w:rFonts w:ascii="Times New Roman" w:hAnsi="Times New Roman"/>
                <w:noProof/>
                <w:webHidden/>
              </w:rPr>
            </w:r>
            <w:r w:rsidR="00694CF6" w:rsidRPr="00694CF6">
              <w:rPr>
                <w:rFonts w:ascii="Times New Roman" w:hAnsi="Times New Roman"/>
                <w:noProof/>
                <w:webHidden/>
              </w:rPr>
              <w:fldChar w:fldCharType="separate"/>
            </w:r>
            <w:r w:rsidR="00314CD2">
              <w:rPr>
                <w:rFonts w:ascii="Times New Roman" w:hAnsi="Times New Roman"/>
                <w:noProof/>
                <w:webHidden/>
              </w:rPr>
              <w:t>7</w:t>
            </w:r>
            <w:r w:rsidR="00694CF6" w:rsidRPr="00694CF6">
              <w:rPr>
                <w:rFonts w:ascii="Times New Roman" w:hAnsi="Times New Roman"/>
                <w:noProof/>
                <w:webHidden/>
              </w:rPr>
              <w:fldChar w:fldCharType="end"/>
            </w:r>
          </w:hyperlink>
        </w:p>
        <w:p w14:paraId="00674D97" w14:textId="77777777" w:rsidR="00694CF6" w:rsidRPr="00694CF6" w:rsidRDefault="00C65C2A">
          <w:pPr>
            <w:pStyle w:val="Sadraj3"/>
            <w:tabs>
              <w:tab w:val="right" w:leader="dot" w:pos="9344"/>
            </w:tabs>
            <w:rPr>
              <w:rFonts w:ascii="Times New Roman" w:eastAsiaTheme="minorEastAsia" w:hAnsi="Times New Roman"/>
              <w:noProof/>
              <w:lang w:eastAsia="hr-HR"/>
            </w:rPr>
          </w:pPr>
          <w:hyperlink w:anchor="_Toc511030472" w:history="1">
            <w:r w:rsidR="00694CF6" w:rsidRPr="00694CF6">
              <w:rPr>
                <w:rStyle w:val="Hiperveza"/>
                <w:rFonts w:ascii="Times New Roman" w:hAnsi="Times New Roman"/>
                <w:noProof/>
              </w:rPr>
              <w:t>18. KRITERIJ ZA ODABIR PONUDE</w:t>
            </w:r>
            <w:r w:rsidR="00694CF6" w:rsidRPr="00694CF6">
              <w:rPr>
                <w:rFonts w:ascii="Times New Roman" w:hAnsi="Times New Roman"/>
                <w:noProof/>
                <w:webHidden/>
              </w:rPr>
              <w:tab/>
            </w:r>
            <w:r w:rsidR="00694CF6" w:rsidRPr="00694CF6">
              <w:rPr>
                <w:rFonts w:ascii="Times New Roman" w:hAnsi="Times New Roman"/>
                <w:noProof/>
                <w:webHidden/>
              </w:rPr>
              <w:fldChar w:fldCharType="begin"/>
            </w:r>
            <w:r w:rsidR="00694CF6" w:rsidRPr="00694CF6">
              <w:rPr>
                <w:rFonts w:ascii="Times New Roman" w:hAnsi="Times New Roman"/>
                <w:noProof/>
                <w:webHidden/>
              </w:rPr>
              <w:instrText xml:space="preserve"> PAGEREF _Toc511030472 \h </w:instrText>
            </w:r>
            <w:r w:rsidR="00694CF6" w:rsidRPr="00694CF6">
              <w:rPr>
                <w:rFonts w:ascii="Times New Roman" w:hAnsi="Times New Roman"/>
                <w:noProof/>
                <w:webHidden/>
              </w:rPr>
            </w:r>
            <w:r w:rsidR="00694CF6" w:rsidRPr="00694CF6">
              <w:rPr>
                <w:rFonts w:ascii="Times New Roman" w:hAnsi="Times New Roman"/>
                <w:noProof/>
                <w:webHidden/>
              </w:rPr>
              <w:fldChar w:fldCharType="separate"/>
            </w:r>
            <w:r w:rsidR="00314CD2">
              <w:rPr>
                <w:rFonts w:ascii="Times New Roman" w:hAnsi="Times New Roman"/>
                <w:noProof/>
                <w:webHidden/>
              </w:rPr>
              <w:t>7</w:t>
            </w:r>
            <w:r w:rsidR="00694CF6" w:rsidRPr="00694CF6">
              <w:rPr>
                <w:rFonts w:ascii="Times New Roman" w:hAnsi="Times New Roman"/>
                <w:noProof/>
                <w:webHidden/>
              </w:rPr>
              <w:fldChar w:fldCharType="end"/>
            </w:r>
          </w:hyperlink>
        </w:p>
        <w:p w14:paraId="16183D99" w14:textId="77777777" w:rsidR="00694CF6" w:rsidRPr="00694CF6" w:rsidRDefault="00C65C2A">
          <w:pPr>
            <w:pStyle w:val="Sadraj3"/>
            <w:tabs>
              <w:tab w:val="right" w:leader="dot" w:pos="9344"/>
            </w:tabs>
            <w:rPr>
              <w:rFonts w:ascii="Times New Roman" w:eastAsiaTheme="minorEastAsia" w:hAnsi="Times New Roman"/>
              <w:noProof/>
              <w:lang w:eastAsia="hr-HR"/>
            </w:rPr>
          </w:pPr>
          <w:hyperlink w:anchor="_Toc511030473" w:history="1">
            <w:r w:rsidR="00694CF6" w:rsidRPr="00694CF6">
              <w:rPr>
                <w:rStyle w:val="Hiperveza"/>
                <w:rFonts w:ascii="Times New Roman" w:hAnsi="Times New Roman"/>
                <w:noProof/>
              </w:rPr>
              <w:t>19. ROK, NAČIN I UVJETI PLAĆANJA</w:t>
            </w:r>
            <w:r w:rsidR="00694CF6" w:rsidRPr="00694CF6">
              <w:rPr>
                <w:rFonts w:ascii="Times New Roman" w:hAnsi="Times New Roman"/>
                <w:noProof/>
                <w:webHidden/>
              </w:rPr>
              <w:tab/>
            </w:r>
            <w:r w:rsidR="00694CF6" w:rsidRPr="00694CF6">
              <w:rPr>
                <w:rFonts w:ascii="Times New Roman" w:hAnsi="Times New Roman"/>
                <w:noProof/>
                <w:webHidden/>
              </w:rPr>
              <w:fldChar w:fldCharType="begin"/>
            </w:r>
            <w:r w:rsidR="00694CF6" w:rsidRPr="00694CF6">
              <w:rPr>
                <w:rFonts w:ascii="Times New Roman" w:hAnsi="Times New Roman"/>
                <w:noProof/>
                <w:webHidden/>
              </w:rPr>
              <w:instrText xml:space="preserve"> PAGEREF _Toc511030473 \h </w:instrText>
            </w:r>
            <w:r w:rsidR="00694CF6" w:rsidRPr="00694CF6">
              <w:rPr>
                <w:rFonts w:ascii="Times New Roman" w:hAnsi="Times New Roman"/>
                <w:noProof/>
                <w:webHidden/>
              </w:rPr>
            </w:r>
            <w:r w:rsidR="00694CF6" w:rsidRPr="00694CF6">
              <w:rPr>
                <w:rFonts w:ascii="Times New Roman" w:hAnsi="Times New Roman"/>
                <w:noProof/>
                <w:webHidden/>
              </w:rPr>
              <w:fldChar w:fldCharType="separate"/>
            </w:r>
            <w:r w:rsidR="00314CD2">
              <w:rPr>
                <w:rFonts w:ascii="Times New Roman" w:hAnsi="Times New Roman"/>
                <w:noProof/>
                <w:webHidden/>
              </w:rPr>
              <w:t>10</w:t>
            </w:r>
            <w:r w:rsidR="00694CF6" w:rsidRPr="00694CF6">
              <w:rPr>
                <w:rFonts w:ascii="Times New Roman" w:hAnsi="Times New Roman"/>
                <w:noProof/>
                <w:webHidden/>
              </w:rPr>
              <w:fldChar w:fldCharType="end"/>
            </w:r>
          </w:hyperlink>
        </w:p>
        <w:p w14:paraId="3AFFE2B6" w14:textId="77777777" w:rsidR="00694CF6" w:rsidRPr="00694CF6" w:rsidRDefault="00C65C2A">
          <w:pPr>
            <w:pStyle w:val="Sadraj3"/>
            <w:tabs>
              <w:tab w:val="right" w:leader="dot" w:pos="9344"/>
            </w:tabs>
            <w:rPr>
              <w:rFonts w:ascii="Times New Roman" w:eastAsiaTheme="minorEastAsia" w:hAnsi="Times New Roman"/>
              <w:noProof/>
              <w:lang w:eastAsia="hr-HR"/>
            </w:rPr>
          </w:pPr>
          <w:hyperlink w:anchor="_Toc511030474" w:history="1">
            <w:r w:rsidR="00694CF6" w:rsidRPr="00694CF6">
              <w:rPr>
                <w:rStyle w:val="Hiperveza"/>
                <w:rFonts w:ascii="Times New Roman" w:hAnsi="Times New Roman"/>
                <w:noProof/>
              </w:rPr>
              <w:t>20. JAMSTVA</w:t>
            </w:r>
            <w:r w:rsidR="00694CF6" w:rsidRPr="00694CF6">
              <w:rPr>
                <w:rFonts w:ascii="Times New Roman" w:hAnsi="Times New Roman"/>
                <w:noProof/>
                <w:webHidden/>
              </w:rPr>
              <w:tab/>
            </w:r>
            <w:r w:rsidR="00694CF6" w:rsidRPr="00694CF6">
              <w:rPr>
                <w:rFonts w:ascii="Times New Roman" w:hAnsi="Times New Roman"/>
                <w:noProof/>
                <w:webHidden/>
              </w:rPr>
              <w:fldChar w:fldCharType="begin"/>
            </w:r>
            <w:r w:rsidR="00694CF6" w:rsidRPr="00694CF6">
              <w:rPr>
                <w:rFonts w:ascii="Times New Roman" w:hAnsi="Times New Roman"/>
                <w:noProof/>
                <w:webHidden/>
              </w:rPr>
              <w:instrText xml:space="preserve"> PAGEREF _Toc511030474 \h </w:instrText>
            </w:r>
            <w:r w:rsidR="00694CF6" w:rsidRPr="00694CF6">
              <w:rPr>
                <w:rFonts w:ascii="Times New Roman" w:hAnsi="Times New Roman"/>
                <w:noProof/>
                <w:webHidden/>
              </w:rPr>
            </w:r>
            <w:r w:rsidR="00694CF6" w:rsidRPr="00694CF6">
              <w:rPr>
                <w:rFonts w:ascii="Times New Roman" w:hAnsi="Times New Roman"/>
                <w:noProof/>
                <w:webHidden/>
              </w:rPr>
              <w:fldChar w:fldCharType="separate"/>
            </w:r>
            <w:r w:rsidR="00314CD2">
              <w:rPr>
                <w:rFonts w:ascii="Times New Roman" w:hAnsi="Times New Roman"/>
                <w:noProof/>
                <w:webHidden/>
              </w:rPr>
              <w:t>10</w:t>
            </w:r>
            <w:r w:rsidR="00694CF6" w:rsidRPr="00694CF6">
              <w:rPr>
                <w:rFonts w:ascii="Times New Roman" w:hAnsi="Times New Roman"/>
                <w:noProof/>
                <w:webHidden/>
              </w:rPr>
              <w:fldChar w:fldCharType="end"/>
            </w:r>
          </w:hyperlink>
        </w:p>
        <w:p w14:paraId="05A936F2" w14:textId="77777777" w:rsidR="00694CF6" w:rsidRPr="00694CF6" w:rsidRDefault="00C65C2A">
          <w:pPr>
            <w:pStyle w:val="Sadraj3"/>
            <w:tabs>
              <w:tab w:val="right" w:leader="dot" w:pos="9344"/>
            </w:tabs>
            <w:rPr>
              <w:rFonts w:ascii="Times New Roman" w:eastAsiaTheme="minorEastAsia" w:hAnsi="Times New Roman"/>
              <w:noProof/>
              <w:lang w:eastAsia="hr-HR"/>
            </w:rPr>
          </w:pPr>
          <w:hyperlink w:anchor="_Toc511030475" w:history="1">
            <w:r w:rsidR="00694CF6" w:rsidRPr="00694CF6">
              <w:rPr>
                <w:rStyle w:val="Hiperveza"/>
                <w:rFonts w:ascii="Times New Roman" w:hAnsi="Times New Roman"/>
                <w:noProof/>
              </w:rPr>
              <w:t>21.  DATUM, VRIJEME I MJESTO DOSTAVE I OTVARANJA PONUDA</w:t>
            </w:r>
            <w:r w:rsidR="00694CF6" w:rsidRPr="00694CF6">
              <w:rPr>
                <w:rFonts w:ascii="Times New Roman" w:hAnsi="Times New Roman"/>
                <w:noProof/>
                <w:webHidden/>
              </w:rPr>
              <w:tab/>
            </w:r>
            <w:r w:rsidR="00694CF6" w:rsidRPr="00694CF6">
              <w:rPr>
                <w:rFonts w:ascii="Times New Roman" w:hAnsi="Times New Roman"/>
                <w:noProof/>
                <w:webHidden/>
              </w:rPr>
              <w:fldChar w:fldCharType="begin"/>
            </w:r>
            <w:r w:rsidR="00694CF6" w:rsidRPr="00694CF6">
              <w:rPr>
                <w:rFonts w:ascii="Times New Roman" w:hAnsi="Times New Roman"/>
                <w:noProof/>
                <w:webHidden/>
              </w:rPr>
              <w:instrText xml:space="preserve"> PAGEREF _Toc511030475 \h </w:instrText>
            </w:r>
            <w:r w:rsidR="00694CF6" w:rsidRPr="00694CF6">
              <w:rPr>
                <w:rFonts w:ascii="Times New Roman" w:hAnsi="Times New Roman"/>
                <w:noProof/>
                <w:webHidden/>
              </w:rPr>
            </w:r>
            <w:r w:rsidR="00694CF6" w:rsidRPr="00694CF6">
              <w:rPr>
                <w:rFonts w:ascii="Times New Roman" w:hAnsi="Times New Roman"/>
                <w:noProof/>
                <w:webHidden/>
              </w:rPr>
              <w:fldChar w:fldCharType="separate"/>
            </w:r>
            <w:r w:rsidR="00314CD2">
              <w:rPr>
                <w:rFonts w:ascii="Times New Roman" w:hAnsi="Times New Roman"/>
                <w:noProof/>
                <w:webHidden/>
              </w:rPr>
              <w:t>11</w:t>
            </w:r>
            <w:r w:rsidR="00694CF6" w:rsidRPr="00694CF6">
              <w:rPr>
                <w:rFonts w:ascii="Times New Roman" w:hAnsi="Times New Roman"/>
                <w:noProof/>
                <w:webHidden/>
              </w:rPr>
              <w:fldChar w:fldCharType="end"/>
            </w:r>
          </w:hyperlink>
        </w:p>
        <w:p w14:paraId="47AD8AE6" w14:textId="77777777" w:rsidR="00694CF6" w:rsidRPr="00694CF6" w:rsidRDefault="00C65C2A">
          <w:pPr>
            <w:pStyle w:val="Sadraj3"/>
            <w:tabs>
              <w:tab w:val="right" w:leader="dot" w:pos="9344"/>
            </w:tabs>
            <w:rPr>
              <w:rFonts w:ascii="Times New Roman" w:eastAsiaTheme="minorEastAsia" w:hAnsi="Times New Roman"/>
              <w:noProof/>
              <w:lang w:eastAsia="hr-HR"/>
            </w:rPr>
          </w:pPr>
          <w:hyperlink w:anchor="_Toc511030476" w:history="1">
            <w:r w:rsidR="00694CF6" w:rsidRPr="00694CF6">
              <w:rPr>
                <w:rStyle w:val="Hiperveza"/>
                <w:rFonts w:ascii="Times New Roman" w:hAnsi="Times New Roman"/>
                <w:noProof/>
              </w:rPr>
              <w:t>22. PREGLED I OCJENA PONUDA</w:t>
            </w:r>
            <w:r w:rsidR="00694CF6" w:rsidRPr="00694CF6">
              <w:rPr>
                <w:rFonts w:ascii="Times New Roman" w:hAnsi="Times New Roman"/>
                <w:noProof/>
                <w:webHidden/>
              </w:rPr>
              <w:tab/>
            </w:r>
            <w:r w:rsidR="00694CF6" w:rsidRPr="00694CF6">
              <w:rPr>
                <w:rFonts w:ascii="Times New Roman" w:hAnsi="Times New Roman"/>
                <w:noProof/>
                <w:webHidden/>
              </w:rPr>
              <w:fldChar w:fldCharType="begin"/>
            </w:r>
            <w:r w:rsidR="00694CF6" w:rsidRPr="00694CF6">
              <w:rPr>
                <w:rFonts w:ascii="Times New Roman" w:hAnsi="Times New Roman"/>
                <w:noProof/>
                <w:webHidden/>
              </w:rPr>
              <w:instrText xml:space="preserve"> PAGEREF _Toc511030476 \h </w:instrText>
            </w:r>
            <w:r w:rsidR="00694CF6" w:rsidRPr="00694CF6">
              <w:rPr>
                <w:rFonts w:ascii="Times New Roman" w:hAnsi="Times New Roman"/>
                <w:noProof/>
                <w:webHidden/>
              </w:rPr>
            </w:r>
            <w:r w:rsidR="00694CF6" w:rsidRPr="00694CF6">
              <w:rPr>
                <w:rFonts w:ascii="Times New Roman" w:hAnsi="Times New Roman"/>
                <w:noProof/>
                <w:webHidden/>
              </w:rPr>
              <w:fldChar w:fldCharType="separate"/>
            </w:r>
            <w:r w:rsidR="00314CD2">
              <w:rPr>
                <w:rFonts w:ascii="Times New Roman" w:hAnsi="Times New Roman"/>
                <w:noProof/>
                <w:webHidden/>
              </w:rPr>
              <w:t>11</w:t>
            </w:r>
            <w:r w:rsidR="00694CF6" w:rsidRPr="00694CF6">
              <w:rPr>
                <w:rFonts w:ascii="Times New Roman" w:hAnsi="Times New Roman"/>
                <w:noProof/>
                <w:webHidden/>
              </w:rPr>
              <w:fldChar w:fldCharType="end"/>
            </w:r>
          </w:hyperlink>
        </w:p>
        <w:p w14:paraId="67B6811A" w14:textId="77777777" w:rsidR="00694CF6" w:rsidRPr="00694CF6" w:rsidRDefault="00C65C2A">
          <w:pPr>
            <w:pStyle w:val="Sadraj3"/>
            <w:tabs>
              <w:tab w:val="right" w:leader="dot" w:pos="9344"/>
            </w:tabs>
            <w:rPr>
              <w:rFonts w:ascii="Times New Roman" w:eastAsiaTheme="minorEastAsia" w:hAnsi="Times New Roman"/>
              <w:noProof/>
              <w:lang w:eastAsia="hr-HR"/>
            </w:rPr>
          </w:pPr>
          <w:hyperlink w:anchor="_Toc511030477" w:history="1">
            <w:r w:rsidR="00694CF6" w:rsidRPr="00694CF6">
              <w:rPr>
                <w:rStyle w:val="Hiperveza"/>
                <w:rFonts w:ascii="Times New Roman" w:hAnsi="Times New Roman"/>
                <w:noProof/>
              </w:rPr>
              <w:t>23. DONOŠENJE ODLUKE O ODABIRU</w:t>
            </w:r>
            <w:r w:rsidR="00694CF6" w:rsidRPr="00694CF6">
              <w:rPr>
                <w:rFonts w:ascii="Times New Roman" w:hAnsi="Times New Roman"/>
                <w:noProof/>
                <w:webHidden/>
              </w:rPr>
              <w:tab/>
            </w:r>
            <w:r w:rsidR="00694CF6" w:rsidRPr="00694CF6">
              <w:rPr>
                <w:rFonts w:ascii="Times New Roman" w:hAnsi="Times New Roman"/>
                <w:noProof/>
                <w:webHidden/>
              </w:rPr>
              <w:fldChar w:fldCharType="begin"/>
            </w:r>
            <w:r w:rsidR="00694CF6" w:rsidRPr="00694CF6">
              <w:rPr>
                <w:rFonts w:ascii="Times New Roman" w:hAnsi="Times New Roman"/>
                <w:noProof/>
                <w:webHidden/>
              </w:rPr>
              <w:instrText xml:space="preserve"> PAGEREF _Toc511030477 \h </w:instrText>
            </w:r>
            <w:r w:rsidR="00694CF6" w:rsidRPr="00694CF6">
              <w:rPr>
                <w:rFonts w:ascii="Times New Roman" w:hAnsi="Times New Roman"/>
                <w:noProof/>
                <w:webHidden/>
              </w:rPr>
            </w:r>
            <w:r w:rsidR="00694CF6" w:rsidRPr="00694CF6">
              <w:rPr>
                <w:rFonts w:ascii="Times New Roman" w:hAnsi="Times New Roman"/>
                <w:noProof/>
                <w:webHidden/>
              </w:rPr>
              <w:fldChar w:fldCharType="separate"/>
            </w:r>
            <w:r w:rsidR="00314CD2">
              <w:rPr>
                <w:rFonts w:ascii="Times New Roman" w:hAnsi="Times New Roman"/>
                <w:noProof/>
                <w:webHidden/>
              </w:rPr>
              <w:t>11</w:t>
            </w:r>
            <w:r w:rsidR="00694CF6" w:rsidRPr="00694CF6">
              <w:rPr>
                <w:rFonts w:ascii="Times New Roman" w:hAnsi="Times New Roman"/>
                <w:noProof/>
                <w:webHidden/>
              </w:rPr>
              <w:fldChar w:fldCharType="end"/>
            </w:r>
          </w:hyperlink>
        </w:p>
        <w:p w14:paraId="5F83C3B2" w14:textId="77777777" w:rsidR="00694CF6" w:rsidRPr="00694CF6" w:rsidRDefault="00C65C2A">
          <w:pPr>
            <w:pStyle w:val="Sadraj3"/>
            <w:tabs>
              <w:tab w:val="right" w:leader="dot" w:pos="9344"/>
            </w:tabs>
            <w:rPr>
              <w:rFonts w:ascii="Times New Roman" w:eastAsiaTheme="minorEastAsia" w:hAnsi="Times New Roman"/>
              <w:noProof/>
              <w:lang w:eastAsia="hr-HR"/>
            </w:rPr>
          </w:pPr>
          <w:hyperlink w:anchor="_Toc511030478" w:history="1">
            <w:r w:rsidR="00694CF6" w:rsidRPr="00694CF6">
              <w:rPr>
                <w:rStyle w:val="Hiperveza"/>
                <w:rFonts w:ascii="Times New Roman" w:hAnsi="Times New Roman"/>
                <w:noProof/>
              </w:rPr>
              <w:t>24. ODLUKA O PONIŠTENJU</w:t>
            </w:r>
            <w:r w:rsidR="00694CF6" w:rsidRPr="00694CF6">
              <w:rPr>
                <w:rFonts w:ascii="Times New Roman" w:hAnsi="Times New Roman"/>
                <w:noProof/>
                <w:webHidden/>
              </w:rPr>
              <w:tab/>
            </w:r>
            <w:r w:rsidR="00694CF6" w:rsidRPr="00694CF6">
              <w:rPr>
                <w:rFonts w:ascii="Times New Roman" w:hAnsi="Times New Roman"/>
                <w:noProof/>
                <w:webHidden/>
              </w:rPr>
              <w:fldChar w:fldCharType="begin"/>
            </w:r>
            <w:r w:rsidR="00694CF6" w:rsidRPr="00694CF6">
              <w:rPr>
                <w:rFonts w:ascii="Times New Roman" w:hAnsi="Times New Roman"/>
                <w:noProof/>
                <w:webHidden/>
              </w:rPr>
              <w:instrText xml:space="preserve"> PAGEREF _Toc511030478 \h </w:instrText>
            </w:r>
            <w:r w:rsidR="00694CF6" w:rsidRPr="00694CF6">
              <w:rPr>
                <w:rFonts w:ascii="Times New Roman" w:hAnsi="Times New Roman"/>
                <w:noProof/>
                <w:webHidden/>
              </w:rPr>
            </w:r>
            <w:r w:rsidR="00694CF6" w:rsidRPr="00694CF6">
              <w:rPr>
                <w:rFonts w:ascii="Times New Roman" w:hAnsi="Times New Roman"/>
                <w:noProof/>
                <w:webHidden/>
              </w:rPr>
              <w:fldChar w:fldCharType="separate"/>
            </w:r>
            <w:r w:rsidR="00314CD2">
              <w:rPr>
                <w:rFonts w:ascii="Times New Roman" w:hAnsi="Times New Roman"/>
                <w:noProof/>
                <w:webHidden/>
              </w:rPr>
              <w:t>11</w:t>
            </w:r>
            <w:r w:rsidR="00694CF6" w:rsidRPr="00694CF6">
              <w:rPr>
                <w:rFonts w:ascii="Times New Roman" w:hAnsi="Times New Roman"/>
                <w:noProof/>
                <w:webHidden/>
              </w:rPr>
              <w:fldChar w:fldCharType="end"/>
            </w:r>
          </w:hyperlink>
        </w:p>
        <w:p w14:paraId="5CF76A2A" w14:textId="77777777" w:rsidR="00694CF6" w:rsidRPr="00694CF6" w:rsidRDefault="00C65C2A">
          <w:pPr>
            <w:pStyle w:val="Sadraj3"/>
            <w:tabs>
              <w:tab w:val="right" w:leader="dot" w:pos="9344"/>
            </w:tabs>
            <w:rPr>
              <w:rFonts w:ascii="Times New Roman" w:eastAsiaTheme="minorEastAsia" w:hAnsi="Times New Roman"/>
              <w:noProof/>
              <w:lang w:eastAsia="hr-HR"/>
            </w:rPr>
          </w:pPr>
          <w:hyperlink w:anchor="_Toc511030479" w:history="1">
            <w:r w:rsidR="00694CF6" w:rsidRPr="00694CF6">
              <w:rPr>
                <w:rStyle w:val="Hiperveza"/>
                <w:rFonts w:ascii="Times New Roman" w:hAnsi="Times New Roman"/>
                <w:noProof/>
              </w:rPr>
              <w:t>25. TAJNOST DOKUMENTACIJE GOSPODARSKIH SUBJEKATA</w:t>
            </w:r>
            <w:r w:rsidR="00694CF6" w:rsidRPr="00694CF6">
              <w:rPr>
                <w:rFonts w:ascii="Times New Roman" w:hAnsi="Times New Roman"/>
                <w:noProof/>
                <w:webHidden/>
              </w:rPr>
              <w:tab/>
            </w:r>
            <w:r w:rsidR="00694CF6" w:rsidRPr="00694CF6">
              <w:rPr>
                <w:rFonts w:ascii="Times New Roman" w:hAnsi="Times New Roman"/>
                <w:noProof/>
                <w:webHidden/>
              </w:rPr>
              <w:fldChar w:fldCharType="begin"/>
            </w:r>
            <w:r w:rsidR="00694CF6" w:rsidRPr="00694CF6">
              <w:rPr>
                <w:rFonts w:ascii="Times New Roman" w:hAnsi="Times New Roman"/>
                <w:noProof/>
                <w:webHidden/>
              </w:rPr>
              <w:instrText xml:space="preserve"> PAGEREF _Toc511030479 \h </w:instrText>
            </w:r>
            <w:r w:rsidR="00694CF6" w:rsidRPr="00694CF6">
              <w:rPr>
                <w:rFonts w:ascii="Times New Roman" w:hAnsi="Times New Roman"/>
                <w:noProof/>
                <w:webHidden/>
              </w:rPr>
            </w:r>
            <w:r w:rsidR="00694CF6" w:rsidRPr="00694CF6">
              <w:rPr>
                <w:rFonts w:ascii="Times New Roman" w:hAnsi="Times New Roman"/>
                <w:noProof/>
                <w:webHidden/>
              </w:rPr>
              <w:fldChar w:fldCharType="separate"/>
            </w:r>
            <w:r w:rsidR="00314CD2">
              <w:rPr>
                <w:rFonts w:ascii="Times New Roman" w:hAnsi="Times New Roman"/>
                <w:noProof/>
                <w:webHidden/>
              </w:rPr>
              <w:t>11</w:t>
            </w:r>
            <w:r w:rsidR="00694CF6" w:rsidRPr="00694CF6">
              <w:rPr>
                <w:rFonts w:ascii="Times New Roman" w:hAnsi="Times New Roman"/>
                <w:noProof/>
                <w:webHidden/>
              </w:rPr>
              <w:fldChar w:fldCharType="end"/>
            </w:r>
          </w:hyperlink>
        </w:p>
        <w:p w14:paraId="1AB0B9AF" w14:textId="77777777" w:rsidR="00694CF6" w:rsidRPr="00694CF6" w:rsidRDefault="00C65C2A">
          <w:pPr>
            <w:pStyle w:val="Sadraj3"/>
            <w:tabs>
              <w:tab w:val="right" w:leader="dot" w:pos="9344"/>
            </w:tabs>
            <w:rPr>
              <w:rFonts w:ascii="Times New Roman" w:eastAsiaTheme="minorEastAsia" w:hAnsi="Times New Roman"/>
              <w:noProof/>
              <w:lang w:eastAsia="hr-HR"/>
            </w:rPr>
          </w:pPr>
          <w:hyperlink w:anchor="_Toc511030480" w:history="1">
            <w:r w:rsidR="00694CF6" w:rsidRPr="00694CF6">
              <w:rPr>
                <w:rStyle w:val="Hiperveza"/>
                <w:rFonts w:ascii="Times New Roman" w:hAnsi="Times New Roman"/>
                <w:noProof/>
              </w:rPr>
              <w:t>26. TROŠAK PONUDE I PREUZIMANJE DOKUMENTACIJE ZA NADMETANJE</w:t>
            </w:r>
            <w:r w:rsidR="00694CF6" w:rsidRPr="00694CF6">
              <w:rPr>
                <w:rFonts w:ascii="Times New Roman" w:hAnsi="Times New Roman"/>
                <w:noProof/>
                <w:webHidden/>
              </w:rPr>
              <w:tab/>
            </w:r>
            <w:r w:rsidR="00694CF6" w:rsidRPr="00694CF6">
              <w:rPr>
                <w:rFonts w:ascii="Times New Roman" w:hAnsi="Times New Roman"/>
                <w:noProof/>
                <w:webHidden/>
              </w:rPr>
              <w:fldChar w:fldCharType="begin"/>
            </w:r>
            <w:r w:rsidR="00694CF6" w:rsidRPr="00694CF6">
              <w:rPr>
                <w:rFonts w:ascii="Times New Roman" w:hAnsi="Times New Roman"/>
                <w:noProof/>
                <w:webHidden/>
              </w:rPr>
              <w:instrText xml:space="preserve"> PAGEREF _Toc511030480 \h </w:instrText>
            </w:r>
            <w:r w:rsidR="00694CF6" w:rsidRPr="00694CF6">
              <w:rPr>
                <w:rFonts w:ascii="Times New Roman" w:hAnsi="Times New Roman"/>
                <w:noProof/>
                <w:webHidden/>
              </w:rPr>
            </w:r>
            <w:r w:rsidR="00694CF6" w:rsidRPr="00694CF6">
              <w:rPr>
                <w:rFonts w:ascii="Times New Roman" w:hAnsi="Times New Roman"/>
                <w:noProof/>
                <w:webHidden/>
              </w:rPr>
              <w:fldChar w:fldCharType="separate"/>
            </w:r>
            <w:r w:rsidR="00314CD2">
              <w:rPr>
                <w:rFonts w:ascii="Times New Roman" w:hAnsi="Times New Roman"/>
                <w:noProof/>
                <w:webHidden/>
              </w:rPr>
              <w:t>11</w:t>
            </w:r>
            <w:r w:rsidR="00694CF6" w:rsidRPr="00694CF6">
              <w:rPr>
                <w:rFonts w:ascii="Times New Roman" w:hAnsi="Times New Roman"/>
                <w:noProof/>
                <w:webHidden/>
              </w:rPr>
              <w:fldChar w:fldCharType="end"/>
            </w:r>
          </w:hyperlink>
        </w:p>
        <w:p w14:paraId="08D01BAF" w14:textId="77777777" w:rsidR="00694CF6" w:rsidRPr="00694CF6" w:rsidRDefault="00C65C2A">
          <w:pPr>
            <w:pStyle w:val="Sadraj3"/>
            <w:tabs>
              <w:tab w:val="right" w:leader="dot" w:pos="9344"/>
            </w:tabs>
            <w:rPr>
              <w:rFonts w:ascii="Times New Roman" w:eastAsiaTheme="minorEastAsia" w:hAnsi="Times New Roman"/>
              <w:noProof/>
              <w:lang w:eastAsia="hr-HR"/>
            </w:rPr>
          </w:pPr>
          <w:hyperlink w:anchor="_Toc511030481" w:history="1">
            <w:r w:rsidR="00694CF6" w:rsidRPr="00694CF6">
              <w:rPr>
                <w:rStyle w:val="Hiperveza"/>
                <w:rFonts w:ascii="Times New Roman" w:hAnsi="Times New Roman"/>
                <w:noProof/>
              </w:rPr>
              <w:t>27. OPĆI UVJETI UGOVORA</w:t>
            </w:r>
            <w:r w:rsidR="00694CF6" w:rsidRPr="00694CF6">
              <w:rPr>
                <w:rFonts w:ascii="Times New Roman" w:hAnsi="Times New Roman"/>
                <w:noProof/>
                <w:webHidden/>
              </w:rPr>
              <w:tab/>
            </w:r>
            <w:r w:rsidR="00694CF6" w:rsidRPr="00694CF6">
              <w:rPr>
                <w:rFonts w:ascii="Times New Roman" w:hAnsi="Times New Roman"/>
                <w:noProof/>
                <w:webHidden/>
              </w:rPr>
              <w:fldChar w:fldCharType="begin"/>
            </w:r>
            <w:r w:rsidR="00694CF6" w:rsidRPr="00694CF6">
              <w:rPr>
                <w:rFonts w:ascii="Times New Roman" w:hAnsi="Times New Roman"/>
                <w:noProof/>
                <w:webHidden/>
              </w:rPr>
              <w:instrText xml:space="preserve"> PAGEREF _Toc511030481 \h </w:instrText>
            </w:r>
            <w:r w:rsidR="00694CF6" w:rsidRPr="00694CF6">
              <w:rPr>
                <w:rFonts w:ascii="Times New Roman" w:hAnsi="Times New Roman"/>
                <w:noProof/>
                <w:webHidden/>
              </w:rPr>
            </w:r>
            <w:r w:rsidR="00694CF6" w:rsidRPr="00694CF6">
              <w:rPr>
                <w:rFonts w:ascii="Times New Roman" w:hAnsi="Times New Roman"/>
                <w:noProof/>
                <w:webHidden/>
              </w:rPr>
              <w:fldChar w:fldCharType="separate"/>
            </w:r>
            <w:r w:rsidR="00314CD2">
              <w:rPr>
                <w:rFonts w:ascii="Times New Roman" w:hAnsi="Times New Roman"/>
                <w:noProof/>
                <w:webHidden/>
              </w:rPr>
              <w:t>12</w:t>
            </w:r>
            <w:r w:rsidR="00694CF6" w:rsidRPr="00694CF6">
              <w:rPr>
                <w:rFonts w:ascii="Times New Roman" w:hAnsi="Times New Roman"/>
                <w:noProof/>
                <w:webHidden/>
              </w:rPr>
              <w:fldChar w:fldCharType="end"/>
            </w:r>
          </w:hyperlink>
        </w:p>
        <w:p w14:paraId="32C2C963" w14:textId="77777777" w:rsidR="00694CF6" w:rsidRPr="00694CF6" w:rsidRDefault="00C65C2A">
          <w:pPr>
            <w:pStyle w:val="Sadraj3"/>
            <w:tabs>
              <w:tab w:val="right" w:leader="dot" w:pos="9344"/>
            </w:tabs>
            <w:rPr>
              <w:rFonts w:ascii="Times New Roman" w:eastAsiaTheme="minorEastAsia" w:hAnsi="Times New Roman"/>
              <w:noProof/>
              <w:lang w:eastAsia="hr-HR"/>
            </w:rPr>
          </w:pPr>
          <w:hyperlink w:anchor="_Toc511030482" w:history="1">
            <w:r w:rsidR="00694CF6" w:rsidRPr="00694CF6">
              <w:rPr>
                <w:rStyle w:val="Hiperveza"/>
                <w:rFonts w:ascii="Times New Roman" w:hAnsi="Times New Roman"/>
                <w:noProof/>
              </w:rPr>
              <w:t>29. SASTAVNI DIJELOVI PONUDE</w:t>
            </w:r>
            <w:r w:rsidR="00694CF6" w:rsidRPr="00694CF6">
              <w:rPr>
                <w:rFonts w:ascii="Times New Roman" w:hAnsi="Times New Roman"/>
                <w:noProof/>
                <w:webHidden/>
              </w:rPr>
              <w:tab/>
            </w:r>
            <w:r w:rsidR="00694CF6" w:rsidRPr="00694CF6">
              <w:rPr>
                <w:rFonts w:ascii="Times New Roman" w:hAnsi="Times New Roman"/>
                <w:noProof/>
                <w:webHidden/>
              </w:rPr>
              <w:fldChar w:fldCharType="begin"/>
            </w:r>
            <w:r w:rsidR="00694CF6" w:rsidRPr="00694CF6">
              <w:rPr>
                <w:rFonts w:ascii="Times New Roman" w:hAnsi="Times New Roman"/>
                <w:noProof/>
                <w:webHidden/>
              </w:rPr>
              <w:instrText xml:space="preserve"> PAGEREF _Toc511030482 \h </w:instrText>
            </w:r>
            <w:r w:rsidR="00694CF6" w:rsidRPr="00694CF6">
              <w:rPr>
                <w:rFonts w:ascii="Times New Roman" w:hAnsi="Times New Roman"/>
                <w:noProof/>
                <w:webHidden/>
              </w:rPr>
            </w:r>
            <w:r w:rsidR="00694CF6" w:rsidRPr="00694CF6">
              <w:rPr>
                <w:rFonts w:ascii="Times New Roman" w:hAnsi="Times New Roman"/>
                <w:noProof/>
                <w:webHidden/>
              </w:rPr>
              <w:fldChar w:fldCharType="separate"/>
            </w:r>
            <w:r w:rsidR="00314CD2">
              <w:rPr>
                <w:rFonts w:ascii="Times New Roman" w:hAnsi="Times New Roman"/>
                <w:noProof/>
                <w:webHidden/>
              </w:rPr>
              <w:t>12</w:t>
            </w:r>
            <w:r w:rsidR="00694CF6" w:rsidRPr="00694CF6">
              <w:rPr>
                <w:rFonts w:ascii="Times New Roman" w:hAnsi="Times New Roman"/>
                <w:noProof/>
                <w:webHidden/>
              </w:rPr>
              <w:fldChar w:fldCharType="end"/>
            </w:r>
          </w:hyperlink>
        </w:p>
        <w:p w14:paraId="75B4B95F" w14:textId="77777777" w:rsidR="00694CF6" w:rsidRPr="00694CF6" w:rsidRDefault="00C65C2A">
          <w:pPr>
            <w:pStyle w:val="Sadraj3"/>
            <w:tabs>
              <w:tab w:val="right" w:leader="dot" w:pos="9344"/>
            </w:tabs>
            <w:rPr>
              <w:rFonts w:ascii="Times New Roman" w:eastAsiaTheme="minorEastAsia" w:hAnsi="Times New Roman"/>
              <w:noProof/>
              <w:lang w:eastAsia="hr-HR"/>
            </w:rPr>
          </w:pPr>
          <w:hyperlink w:anchor="_Toc511030483" w:history="1">
            <w:r w:rsidR="00694CF6" w:rsidRPr="00694CF6">
              <w:rPr>
                <w:rStyle w:val="Hiperveza"/>
                <w:rFonts w:ascii="Times New Roman" w:hAnsi="Times New Roman"/>
                <w:noProof/>
              </w:rPr>
              <w:t>30. PRIVICI UZ PONUDU</w:t>
            </w:r>
            <w:r w:rsidR="00694CF6" w:rsidRPr="00694CF6">
              <w:rPr>
                <w:rFonts w:ascii="Times New Roman" w:hAnsi="Times New Roman"/>
                <w:noProof/>
                <w:webHidden/>
              </w:rPr>
              <w:tab/>
            </w:r>
            <w:r w:rsidR="00694CF6" w:rsidRPr="00694CF6">
              <w:rPr>
                <w:rFonts w:ascii="Times New Roman" w:hAnsi="Times New Roman"/>
                <w:noProof/>
                <w:webHidden/>
              </w:rPr>
              <w:fldChar w:fldCharType="begin"/>
            </w:r>
            <w:r w:rsidR="00694CF6" w:rsidRPr="00694CF6">
              <w:rPr>
                <w:rFonts w:ascii="Times New Roman" w:hAnsi="Times New Roman"/>
                <w:noProof/>
                <w:webHidden/>
              </w:rPr>
              <w:instrText xml:space="preserve"> PAGEREF _Toc511030483 \h </w:instrText>
            </w:r>
            <w:r w:rsidR="00694CF6" w:rsidRPr="00694CF6">
              <w:rPr>
                <w:rFonts w:ascii="Times New Roman" w:hAnsi="Times New Roman"/>
                <w:noProof/>
                <w:webHidden/>
              </w:rPr>
            </w:r>
            <w:r w:rsidR="00694CF6" w:rsidRPr="00694CF6">
              <w:rPr>
                <w:rFonts w:ascii="Times New Roman" w:hAnsi="Times New Roman"/>
                <w:noProof/>
                <w:webHidden/>
              </w:rPr>
              <w:fldChar w:fldCharType="separate"/>
            </w:r>
            <w:r w:rsidR="00314CD2">
              <w:rPr>
                <w:rFonts w:ascii="Times New Roman" w:hAnsi="Times New Roman"/>
                <w:noProof/>
                <w:webHidden/>
              </w:rPr>
              <w:t>12</w:t>
            </w:r>
            <w:r w:rsidR="00694CF6" w:rsidRPr="00694CF6">
              <w:rPr>
                <w:rFonts w:ascii="Times New Roman" w:hAnsi="Times New Roman"/>
                <w:noProof/>
                <w:webHidden/>
              </w:rPr>
              <w:fldChar w:fldCharType="end"/>
            </w:r>
          </w:hyperlink>
        </w:p>
        <w:p w14:paraId="31386C9F" w14:textId="77777777" w:rsidR="00360AAC" w:rsidRDefault="00360AAC" w:rsidP="00360AAC">
          <w:r w:rsidRPr="00694CF6">
            <w:rPr>
              <w:rFonts w:ascii="Times New Roman" w:hAnsi="Times New Roman"/>
              <w:b/>
              <w:bCs/>
            </w:rPr>
            <w:fldChar w:fldCharType="end"/>
          </w:r>
        </w:p>
      </w:sdtContent>
    </w:sdt>
    <w:p w14:paraId="5CABD405" w14:textId="77777777" w:rsidR="00360AAC" w:rsidRPr="00DF261E" w:rsidRDefault="00360AAC" w:rsidP="00360AAC">
      <w:pPr>
        <w:ind w:right="-7"/>
        <w:rPr>
          <w:rFonts w:ascii="Times New Roman" w:hAnsi="Times New Roman"/>
          <w:b/>
        </w:rPr>
      </w:pPr>
    </w:p>
    <w:p w14:paraId="46F1AFDD" w14:textId="77777777" w:rsidR="00360AAC" w:rsidRPr="00DF261E" w:rsidRDefault="00360AAC" w:rsidP="00360AAC">
      <w:pPr>
        <w:ind w:right="-7"/>
        <w:rPr>
          <w:rFonts w:ascii="Times New Roman" w:hAnsi="Times New Roman"/>
          <w:b/>
        </w:rPr>
      </w:pPr>
    </w:p>
    <w:p w14:paraId="40F48847" w14:textId="77777777" w:rsidR="00360AAC" w:rsidRPr="00DF261E" w:rsidRDefault="00360AAC" w:rsidP="00360AAC">
      <w:pPr>
        <w:ind w:right="-7"/>
        <w:rPr>
          <w:rFonts w:ascii="Times New Roman" w:hAnsi="Times New Roman"/>
          <w:b/>
        </w:rPr>
      </w:pPr>
    </w:p>
    <w:p w14:paraId="001CE137" w14:textId="77777777" w:rsidR="00360AAC" w:rsidRPr="00DF261E" w:rsidRDefault="00360AAC" w:rsidP="00360AAC">
      <w:pPr>
        <w:ind w:left="-426"/>
        <w:jc w:val="both"/>
        <w:rPr>
          <w:rFonts w:ascii="Times New Roman" w:hAnsi="Times New Roman"/>
          <w:b/>
        </w:rPr>
      </w:pPr>
      <w:r w:rsidRPr="00DF261E">
        <w:rPr>
          <w:rFonts w:ascii="Times New Roman" w:hAnsi="Times New Roman"/>
          <w:b/>
        </w:rPr>
        <w:br w:type="page"/>
      </w:r>
    </w:p>
    <w:p w14:paraId="6EF8B127" w14:textId="77777777" w:rsidR="00360AAC" w:rsidRPr="00DF261E" w:rsidRDefault="00360AAC" w:rsidP="00360AAC">
      <w:pPr>
        <w:ind w:left="-426"/>
        <w:jc w:val="both"/>
        <w:rPr>
          <w:rFonts w:ascii="Times New Roman" w:hAnsi="Times New Roman"/>
          <w:b/>
        </w:rPr>
      </w:pPr>
    </w:p>
    <w:p w14:paraId="55B10B85" w14:textId="77777777" w:rsidR="00360AAC" w:rsidRPr="00DF261E" w:rsidRDefault="00360AAC" w:rsidP="00360AAC">
      <w:pPr>
        <w:ind w:left="-426"/>
        <w:jc w:val="both"/>
        <w:rPr>
          <w:rFonts w:ascii="Times New Roman" w:hAnsi="Times New Roman"/>
          <w:b/>
        </w:rPr>
      </w:pPr>
      <w:r w:rsidRPr="00DF261E">
        <w:rPr>
          <w:rFonts w:ascii="Times New Roman" w:hAnsi="Times New Roman"/>
          <w:b/>
        </w:rPr>
        <w:t>Pravo sudjelovanja</w:t>
      </w:r>
      <w:r w:rsidRPr="00DF261E">
        <w:rPr>
          <w:rFonts w:ascii="Times New Roman" w:hAnsi="Times New Roman"/>
        </w:rPr>
        <w:t xml:space="preserve"> na nadmetanju u </w:t>
      </w:r>
      <w:r>
        <w:rPr>
          <w:rFonts w:ascii="Times New Roman" w:hAnsi="Times New Roman"/>
        </w:rPr>
        <w:t>postupku jednostavne</w:t>
      </w:r>
      <w:r w:rsidRPr="00DF261E">
        <w:rPr>
          <w:rFonts w:ascii="Times New Roman" w:hAnsi="Times New Roman"/>
        </w:rPr>
        <w:t xml:space="preserve"> nabave za koji je javno objavljen poziv za dostavu ponuda imaju svi zainteresirani gospodarski subjekti, a mogu sudjelovati u postupku nadmetanja podnošenjem cjelokupne ponude za  predmet nabave, u skladu sa zahtjevima i uvjetima iz poziva za dostavu ponuda.</w:t>
      </w:r>
    </w:p>
    <w:p w14:paraId="0413DA31" w14:textId="77777777" w:rsidR="00360AAC" w:rsidRPr="00DF261E" w:rsidRDefault="00360AAC" w:rsidP="00360AAC">
      <w:pPr>
        <w:rPr>
          <w:rFonts w:ascii="Times New Roman" w:hAnsi="Times New Roman"/>
        </w:rPr>
      </w:pPr>
    </w:p>
    <w:p w14:paraId="08A63A5C" w14:textId="77777777" w:rsidR="00360AAC" w:rsidRDefault="00360AAC" w:rsidP="00360AAC">
      <w:pPr>
        <w:pStyle w:val="Naslov3"/>
        <w:numPr>
          <w:ilvl w:val="0"/>
          <w:numId w:val="11"/>
        </w:numPr>
      </w:pPr>
      <w:bookmarkStart w:id="0" w:name="_Toc511030456"/>
      <w:r w:rsidRPr="00DF261E">
        <w:t>PODACI O JAVNOM NARUČITELJU</w:t>
      </w:r>
      <w:bookmarkEnd w:id="0"/>
    </w:p>
    <w:p w14:paraId="6C198382" w14:textId="77777777" w:rsidR="00360AAC" w:rsidRPr="001B69BD" w:rsidRDefault="00360AAC" w:rsidP="00360AAC"/>
    <w:p w14:paraId="29D6F2E3" w14:textId="77777777" w:rsidR="00360AAC" w:rsidRPr="00DF261E" w:rsidRDefault="00360AAC" w:rsidP="00360AAC">
      <w:pPr>
        <w:ind w:left="-426"/>
        <w:jc w:val="both"/>
        <w:rPr>
          <w:rFonts w:ascii="Times New Roman" w:hAnsi="Times New Roman"/>
        </w:rPr>
      </w:pPr>
      <w:r w:rsidRPr="00DF261E">
        <w:rPr>
          <w:rFonts w:ascii="Times New Roman" w:hAnsi="Times New Roman"/>
        </w:rPr>
        <w:t>Grad Poreč- Parenzo</w:t>
      </w:r>
    </w:p>
    <w:p w14:paraId="3630AE3B" w14:textId="77777777" w:rsidR="00360AAC" w:rsidRPr="00DF261E" w:rsidRDefault="00360AAC" w:rsidP="00360AAC">
      <w:pPr>
        <w:ind w:left="-426"/>
        <w:jc w:val="both"/>
        <w:rPr>
          <w:rFonts w:ascii="Times New Roman" w:hAnsi="Times New Roman"/>
        </w:rPr>
      </w:pPr>
      <w:r w:rsidRPr="00DF261E">
        <w:rPr>
          <w:rFonts w:ascii="Times New Roman" w:hAnsi="Times New Roman"/>
        </w:rPr>
        <w:t>Obala m.Tita 5/1, 52440 Poreč</w:t>
      </w:r>
    </w:p>
    <w:p w14:paraId="0498D704" w14:textId="77777777" w:rsidR="00360AAC" w:rsidRPr="00DF261E" w:rsidRDefault="00360AAC" w:rsidP="00360AAC">
      <w:pPr>
        <w:ind w:left="-426"/>
        <w:jc w:val="both"/>
        <w:rPr>
          <w:rFonts w:ascii="Times New Roman" w:hAnsi="Times New Roman"/>
        </w:rPr>
      </w:pPr>
      <w:r w:rsidRPr="00DF261E">
        <w:rPr>
          <w:rFonts w:ascii="Times New Roman" w:hAnsi="Times New Roman"/>
        </w:rPr>
        <w:t>OIB 41303906494</w:t>
      </w:r>
    </w:p>
    <w:p w14:paraId="767D762A" w14:textId="77777777" w:rsidR="00360AAC" w:rsidRPr="00DF261E" w:rsidRDefault="00360AAC" w:rsidP="00360AAC">
      <w:pPr>
        <w:ind w:left="-426"/>
        <w:jc w:val="both"/>
        <w:rPr>
          <w:rFonts w:ascii="Times New Roman" w:hAnsi="Times New Roman"/>
        </w:rPr>
      </w:pPr>
      <w:r w:rsidRPr="00DF261E">
        <w:rPr>
          <w:rFonts w:ascii="Times New Roman" w:hAnsi="Times New Roman"/>
        </w:rPr>
        <w:t>Telefon-centrala: 052 451 099</w:t>
      </w:r>
    </w:p>
    <w:p w14:paraId="462B0E90" w14:textId="77777777" w:rsidR="00360AAC" w:rsidRPr="00DF261E" w:rsidRDefault="00360AAC" w:rsidP="00360AAC">
      <w:pPr>
        <w:ind w:left="-426"/>
        <w:jc w:val="both"/>
        <w:rPr>
          <w:rFonts w:ascii="Times New Roman" w:hAnsi="Times New Roman"/>
        </w:rPr>
      </w:pPr>
      <w:r w:rsidRPr="00DF261E">
        <w:rPr>
          <w:rFonts w:ascii="Times New Roman" w:hAnsi="Times New Roman"/>
        </w:rPr>
        <w:t>Odgovorna osoba naručitelja: Gradonačelnik, Loris Peršurić</w:t>
      </w:r>
    </w:p>
    <w:p w14:paraId="7CDA73F7" w14:textId="77777777" w:rsidR="00360AAC" w:rsidRPr="00DF261E" w:rsidRDefault="00360AAC" w:rsidP="00360AAC">
      <w:pPr>
        <w:ind w:left="-426"/>
        <w:jc w:val="both"/>
        <w:rPr>
          <w:rFonts w:ascii="Times New Roman" w:hAnsi="Times New Roman"/>
        </w:rPr>
      </w:pPr>
      <w:r w:rsidRPr="00DF261E">
        <w:rPr>
          <w:rFonts w:ascii="Times New Roman" w:hAnsi="Times New Roman"/>
        </w:rPr>
        <w:t>Internetska adresa: www.porec.hr</w:t>
      </w:r>
    </w:p>
    <w:p w14:paraId="639FB9C6" w14:textId="77777777" w:rsidR="00360AAC" w:rsidRPr="003F628F" w:rsidRDefault="00360AAC" w:rsidP="00360AAC">
      <w:pPr>
        <w:ind w:left="-426"/>
        <w:jc w:val="both"/>
        <w:rPr>
          <w:rFonts w:ascii="Times New Roman" w:hAnsi="Times New Roman"/>
        </w:rPr>
      </w:pPr>
      <w:r w:rsidRPr="003F628F">
        <w:rPr>
          <w:rFonts w:ascii="Times New Roman" w:hAnsi="Times New Roman"/>
        </w:rPr>
        <w:t>E-mail: javna-nabava@porec.hr</w:t>
      </w:r>
    </w:p>
    <w:p w14:paraId="01A6C244" w14:textId="77777777" w:rsidR="00360AAC" w:rsidRPr="00DF261E" w:rsidRDefault="00360AAC" w:rsidP="00360AAC">
      <w:pPr>
        <w:ind w:firstLine="426"/>
        <w:rPr>
          <w:rFonts w:ascii="Times New Roman" w:hAnsi="Times New Roman"/>
        </w:rPr>
      </w:pPr>
    </w:p>
    <w:p w14:paraId="75775C4D" w14:textId="77777777" w:rsidR="00360AAC" w:rsidRPr="00DF261E" w:rsidRDefault="00360AAC" w:rsidP="00360AAC">
      <w:pPr>
        <w:pStyle w:val="Naslov3"/>
      </w:pPr>
      <w:bookmarkStart w:id="1" w:name="_Toc511030457"/>
      <w:r w:rsidRPr="00DF261E">
        <w:t>2. OSOBA ILI SLUŽBA ZADUŽENA ZA KONTAKT - KOMUNIKACIJU S PONUDITELJIMA, IZMJENA I/ILI POZIVA ZA NADMETANJE, TRAŽENJE POJAŠNJENJA</w:t>
      </w:r>
      <w:bookmarkEnd w:id="1"/>
    </w:p>
    <w:p w14:paraId="7F1CFF9D" w14:textId="77777777" w:rsidR="00360AAC" w:rsidRPr="00DF261E" w:rsidRDefault="00360AAC" w:rsidP="00360AAC">
      <w:pPr>
        <w:ind w:left="-426"/>
        <w:rPr>
          <w:rFonts w:ascii="Times New Roman" w:hAnsi="Times New Roman"/>
          <w:b/>
        </w:rPr>
      </w:pPr>
      <w:r w:rsidRPr="00DF261E">
        <w:rPr>
          <w:rFonts w:ascii="Times New Roman" w:hAnsi="Times New Roman"/>
          <w:b/>
        </w:rPr>
        <w:tab/>
      </w:r>
      <w:r w:rsidRPr="00DF261E">
        <w:rPr>
          <w:rFonts w:ascii="Times New Roman" w:hAnsi="Times New Roman"/>
          <w:b/>
        </w:rPr>
        <w:tab/>
      </w:r>
    </w:p>
    <w:p w14:paraId="16872957" w14:textId="77777777" w:rsidR="00360AAC" w:rsidRPr="00DF261E" w:rsidRDefault="00360AAC" w:rsidP="00360AAC">
      <w:pPr>
        <w:ind w:left="-426"/>
        <w:jc w:val="both"/>
        <w:rPr>
          <w:rFonts w:ascii="Times New Roman" w:hAnsi="Times New Roman"/>
        </w:rPr>
      </w:pPr>
      <w:r w:rsidRPr="00DF261E">
        <w:rPr>
          <w:rFonts w:ascii="Times New Roman" w:hAnsi="Times New Roman"/>
        </w:rPr>
        <w:t xml:space="preserve">Služba zadužena za komunikaciju s ponuditeljima i pojašnjenje dokumentacije:  </w:t>
      </w:r>
    </w:p>
    <w:p w14:paraId="5A49B975" w14:textId="77777777" w:rsidR="00360AAC" w:rsidRPr="006068FA" w:rsidRDefault="00472380" w:rsidP="00360AAC">
      <w:pPr>
        <w:ind w:left="-426"/>
        <w:jc w:val="both"/>
        <w:rPr>
          <w:rFonts w:ascii="Times New Roman" w:hAnsi="Times New Roman"/>
        </w:rPr>
      </w:pPr>
      <w:r>
        <w:rPr>
          <w:rFonts w:ascii="Times New Roman" w:hAnsi="Times New Roman"/>
        </w:rPr>
        <w:t>Irena Šker</w:t>
      </w:r>
      <w:r w:rsidR="006D54E5">
        <w:rPr>
          <w:rFonts w:ascii="Times New Roman" w:hAnsi="Times New Roman"/>
        </w:rPr>
        <w:t>, 052/</w:t>
      </w:r>
      <w:r>
        <w:rPr>
          <w:rFonts w:ascii="Times New Roman" w:hAnsi="Times New Roman"/>
        </w:rPr>
        <w:t>451 099</w:t>
      </w:r>
      <w:r w:rsidR="00360AAC" w:rsidRPr="006068FA">
        <w:rPr>
          <w:rFonts w:ascii="Times New Roman" w:hAnsi="Times New Roman"/>
        </w:rPr>
        <w:t xml:space="preserve">, </w:t>
      </w:r>
      <w:r>
        <w:rPr>
          <w:rFonts w:ascii="Times New Roman" w:hAnsi="Times New Roman"/>
        </w:rPr>
        <w:t>irena.sker@porec.hr, za pitanja vezana uz poziv.</w:t>
      </w:r>
    </w:p>
    <w:p w14:paraId="595CA8F3" w14:textId="77777777" w:rsidR="00360AAC" w:rsidRPr="00DF261E" w:rsidRDefault="00360AAC" w:rsidP="00360AAC">
      <w:pPr>
        <w:ind w:left="-426"/>
        <w:jc w:val="both"/>
        <w:rPr>
          <w:rFonts w:ascii="Times New Roman" w:hAnsi="Times New Roman"/>
        </w:rPr>
      </w:pPr>
    </w:p>
    <w:p w14:paraId="52CA5E40" w14:textId="77777777" w:rsidR="00360AAC" w:rsidRDefault="00360AAC" w:rsidP="00360AAC">
      <w:pPr>
        <w:ind w:left="-426"/>
        <w:jc w:val="both"/>
        <w:rPr>
          <w:rFonts w:ascii="Times New Roman" w:hAnsi="Times New Roman"/>
        </w:rPr>
      </w:pPr>
      <w:r w:rsidRPr="003D7597">
        <w:rPr>
          <w:rFonts w:ascii="Times New Roman" w:hAnsi="Times New Roman"/>
        </w:rPr>
        <w:t>Zahtjev sa svim pitanjima koja bi gospodarski subjekt želio postaviti naručitelju u svezi objašnjenja i izmjene vezan</w:t>
      </w:r>
      <w:r w:rsidR="00472380">
        <w:rPr>
          <w:rFonts w:ascii="Times New Roman" w:hAnsi="Times New Roman"/>
        </w:rPr>
        <w:t>e uz poziv za dostavu ponuda</w:t>
      </w:r>
      <w:r w:rsidRPr="003D7597">
        <w:rPr>
          <w:rFonts w:ascii="Times New Roman" w:hAnsi="Times New Roman"/>
        </w:rPr>
        <w:t>, mora biti postavljen pravodobno. Zahtjev je pravodoban ako je dostavljen naručitelju najkasnije tijekom trećeg (3.) dana prije dana u kojem ističe rok za dostavu ponuda i to isključivo u pisanom obliku. Pod uvjetom da je zahtjev dostavljen pravodobno, posljednje dodatne informacije i objašnjenja vezana uz dokumentaciju Naručitelj će staviti na raspolaganje najkasnije tijekom drugog (2.)</w:t>
      </w:r>
      <w:r w:rsidRPr="003D7597">
        <w:rPr>
          <w:rFonts w:ascii="Times New Roman" w:hAnsi="Times New Roman"/>
          <w:color w:val="FF0000"/>
        </w:rPr>
        <w:t xml:space="preserve"> </w:t>
      </w:r>
      <w:r w:rsidRPr="003D7597">
        <w:rPr>
          <w:rFonts w:ascii="Times New Roman" w:hAnsi="Times New Roman"/>
        </w:rPr>
        <w:t>dana prije dana u kojem ističe rok za dostavu ponuda. Ukoliko će biti potrebno da naručitelj mijenja dokumentaciju</w:t>
      </w:r>
      <w:r w:rsidR="003D7597" w:rsidRPr="003D7597">
        <w:rPr>
          <w:rFonts w:ascii="Times New Roman" w:hAnsi="Times New Roman"/>
        </w:rPr>
        <w:t xml:space="preserve"> i ako su promjene značajne</w:t>
      </w:r>
      <w:r w:rsidRPr="003D7597">
        <w:rPr>
          <w:rFonts w:ascii="Times New Roman" w:hAnsi="Times New Roman"/>
        </w:rPr>
        <w:t xml:space="preserve">, produžiti će rok za dostavu ponuda na način da svi gospodarski subjekti od izmjene imaju najmanje 5 dana za dostavu ponude. </w:t>
      </w:r>
      <w:bookmarkStart w:id="2" w:name="_Toc316315122"/>
      <w:bookmarkStart w:id="3" w:name="_Toc324164228"/>
    </w:p>
    <w:p w14:paraId="388E8D46" w14:textId="77777777" w:rsidR="006D54E5" w:rsidRPr="00DF261E" w:rsidRDefault="006D54E5" w:rsidP="00360AAC">
      <w:pPr>
        <w:ind w:left="-426"/>
        <w:jc w:val="both"/>
        <w:rPr>
          <w:rFonts w:ascii="Times New Roman" w:hAnsi="Times New Roman"/>
          <w:b/>
        </w:rPr>
      </w:pPr>
    </w:p>
    <w:p w14:paraId="4FCE8FF8" w14:textId="77777777" w:rsidR="00360AAC" w:rsidRDefault="00360AAC" w:rsidP="00360AAC">
      <w:pPr>
        <w:pStyle w:val="Naslov3"/>
      </w:pPr>
      <w:bookmarkStart w:id="4" w:name="_Toc511030458"/>
      <w:r w:rsidRPr="00DF261E">
        <w:t xml:space="preserve">3. EVIDENCIJSKI BROJ NABAVE: </w:t>
      </w:r>
      <w:r>
        <w:tab/>
      </w:r>
      <w:bookmarkEnd w:id="4"/>
      <w:r w:rsidR="00472380">
        <w:t>61/20</w:t>
      </w:r>
    </w:p>
    <w:p w14:paraId="4275F941" w14:textId="77777777" w:rsidR="00360AAC" w:rsidRPr="00DF261E" w:rsidRDefault="00360AAC" w:rsidP="00360AAC">
      <w:pPr>
        <w:ind w:left="-426"/>
        <w:jc w:val="both"/>
        <w:rPr>
          <w:rFonts w:ascii="Times New Roman" w:hAnsi="Times New Roman"/>
          <w:b/>
        </w:rPr>
      </w:pPr>
    </w:p>
    <w:p w14:paraId="42E81C7D" w14:textId="77777777" w:rsidR="009A4580" w:rsidRDefault="00360AAC" w:rsidP="009A4580">
      <w:pPr>
        <w:pStyle w:val="Naslov3"/>
      </w:pPr>
      <w:bookmarkStart w:id="5" w:name="_Toc511030459"/>
      <w:bookmarkEnd w:id="2"/>
      <w:bookmarkEnd w:id="3"/>
      <w:r>
        <w:t>4</w:t>
      </w:r>
      <w:r w:rsidRPr="00DF261E">
        <w:t xml:space="preserve">.  </w:t>
      </w:r>
      <w:r w:rsidR="009A4580">
        <w:t>POPIS GOSPODARSKIH SUBJEKATA S KOJIMA JE NARUČITELJ U SUKOBU INTERESA</w:t>
      </w:r>
    </w:p>
    <w:p w14:paraId="5D99B423" w14:textId="77777777" w:rsidR="009A4580" w:rsidRDefault="009A4580" w:rsidP="009A4580"/>
    <w:p w14:paraId="6CA07C8D" w14:textId="77777777" w:rsidR="009A4580" w:rsidRDefault="009A4580" w:rsidP="009A4580">
      <w:pPr>
        <w:ind w:left="-426"/>
        <w:rPr>
          <w:rFonts w:ascii="Times New Roman" w:hAnsi="Times New Roman"/>
        </w:rPr>
      </w:pPr>
      <w:r>
        <w:rPr>
          <w:rFonts w:ascii="Times New Roman" w:hAnsi="Times New Roman"/>
        </w:rPr>
        <w:t>Temeljem članka 76. Zakona o javnoj nabavi (NN 120/16) Grad Poreč-Parenzo objavljuje da gospodarski subjekti s kojima ne smije sklopiti ugovor o nabavi su:</w:t>
      </w:r>
    </w:p>
    <w:p w14:paraId="63D72542" w14:textId="77777777" w:rsidR="009A4580" w:rsidRPr="009A4580" w:rsidRDefault="009A4580" w:rsidP="009A4580">
      <w:pPr>
        <w:rPr>
          <w:rFonts w:ascii="Times New Roman" w:hAnsi="Times New Roman"/>
        </w:rPr>
      </w:pPr>
      <w:r>
        <w:rPr>
          <w:rFonts w:ascii="Times New Roman" w:hAnsi="Times New Roman"/>
        </w:rPr>
        <w:t>CanCan d.o.o. Vrsar, Gradska vrata 23.</w:t>
      </w:r>
    </w:p>
    <w:p w14:paraId="4FBD2E84" w14:textId="77777777" w:rsidR="009A4580" w:rsidRDefault="009A4580" w:rsidP="00360AAC">
      <w:pPr>
        <w:pStyle w:val="Naslov3"/>
      </w:pPr>
    </w:p>
    <w:p w14:paraId="27AE5A1E" w14:textId="77777777" w:rsidR="00360AAC" w:rsidRPr="00DF261E" w:rsidRDefault="009A4580" w:rsidP="00360AAC">
      <w:pPr>
        <w:pStyle w:val="Naslov3"/>
      </w:pPr>
      <w:r>
        <w:t xml:space="preserve">5. </w:t>
      </w:r>
      <w:r w:rsidR="00360AAC" w:rsidRPr="00DF261E">
        <w:t>VRSTA POSTUPKA  NABAVE</w:t>
      </w:r>
      <w:bookmarkEnd w:id="5"/>
      <w:r w:rsidR="00360AAC" w:rsidRPr="00DF261E">
        <w:t xml:space="preserve"> </w:t>
      </w:r>
    </w:p>
    <w:p w14:paraId="66C3F468" w14:textId="77777777" w:rsidR="00360AAC" w:rsidRPr="00DF261E" w:rsidRDefault="00360AAC" w:rsidP="00360AAC">
      <w:pPr>
        <w:ind w:left="-426"/>
        <w:jc w:val="both"/>
        <w:rPr>
          <w:rFonts w:ascii="Times New Roman" w:hAnsi="Times New Roman"/>
        </w:rPr>
      </w:pPr>
      <w:r w:rsidRPr="00DF261E">
        <w:rPr>
          <w:rFonts w:ascii="Times New Roman" w:hAnsi="Times New Roman"/>
        </w:rPr>
        <w:t xml:space="preserve">Postupak </w:t>
      </w:r>
      <w:r>
        <w:rPr>
          <w:rFonts w:ascii="Times New Roman" w:hAnsi="Times New Roman"/>
        </w:rPr>
        <w:t xml:space="preserve">jednostavne </w:t>
      </w:r>
      <w:r w:rsidRPr="00DF261E">
        <w:rPr>
          <w:rFonts w:ascii="Times New Roman" w:hAnsi="Times New Roman"/>
        </w:rPr>
        <w:t>nabave</w:t>
      </w:r>
      <w:r>
        <w:rPr>
          <w:rFonts w:ascii="Times New Roman" w:hAnsi="Times New Roman"/>
        </w:rPr>
        <w:t>.</w:t>
      </w:r>
    </w:p>
    <w:p w14:paraId="06842CE0" w14:textId="77777777" w:rsidR="00360AAC" w:rsidRPr="00DF261E" w:rsidRDefault="00360AAC" w:rsidP="00360AAC">
      <w:pPr>
        <w:ind w:left="-426"/>
        <w:jc w:val="both"/>
        <w:rPr>
          <w:rFonts w:ascii="Times New Roman" w:hAnsi="Times New Roman"/>
        </w:rPr>
      </w:pPr>
      <w:r w:rsidRPr="00DF261E">
        <w:rPr>
          <w:rFonts w:ascii="Times New Roman" w:hAnsi="Times New Roman"/>
        </w:rPr>
        <w:t>Sukladno članku 12., stavak 1. Zakona o javnoj nabavi (NN 120/16) za godišnju procijenjenu vrijednost nabave iz Plana nabave manju od 200.000 kuna bez PDV-a odnosno 500.000 kuna bez PDV-a (tzv. jednostavnu nabavu) Naručitelj nije obvezan provoditi postupke javne nabave propisane Zakonom o javnoj nabavi</w:t>
      </w:r>
      <w:r w:rsidR="009A4580">
        <w:rPr>
          <w:rFonts w:ascii="Times New Roman" w:hAnsi="Times New Roman"/>
        </w:rPr>
        <w:t xml:space="preserve"> sukladno članku 15</w:t>
      </w:r>
      <w:r w:rsidRPr="00DF261E">
        <w:rPr>
          <w:rFonts w:ascii="Times New Roman" w:hAnsi="Times New Roman"/>
        </w:rPr>
        <w:t>.</w:t>
      </w:r>
    </w:p>
    <w:p w14:paraId="17BA40DB" w14:textId="77777777" w:rsidR="00360AAC" w:rsidRPr="00DF261E" w:rsidRDefault="00360AAC" w:rsidP="00360AAC">
      <w:pPr>
        <w:ind w:left="-426"/>
        <w:jc w:val="both"/>
        <w:rPr>
          <w:rFonts w:ascii="Times New Roman" w:hAnsi="Times New Roman"/>
          <w:b/>
        </w:rPr>
      </w:pPr>
    </w:p>
    <w:p w14:paraId="5F56BCDE" w14:textId="77777777" w:rsidR="00360AAC" w:rsidRPr="00DF261E" w:rsidRDefault="009A4580" w:rsidP="00360AAC">
      <w:pPr>
        <w:pStyle w:val="Naslov3"/>
      </w:pPr>
      <w:bookmarkStart w:id="6" w:name="_Toc511030460"/>
      <w:r>
        <w:t>6</w:t>
      </w:r>
      <w:r w:rsidR="00360AAC">
        <w:t xml:space="preserve">. </w:t>
      </w:r>
      <w:r w:rsidR="00360AAC" w:rsidRPr="00DF261E">
        <w:t>PROCIJENJENA VRIJEDNOST NABAVE</w:t>
      </w:r>
      <w:bookmarkEnd w:id="6"/>
    </w:p>
    <w:p w14:paraId="1D986A0A" w14:textId="77777777" w:rsidR="00360AAC" w:rsidRPr="00DF261E" w:rsidRDefault="00360AAC" w:rsidP="00360AAC">
      <w:pPr>
        <w:ind w:left="-426"/>
        <w:jc w:val="both"/>
        <w:rPr>
          <w:rFonts w:ascii="Times New Roman" w:hAnsi="Times New Roman"/>
          <w:b/>
        </w:rPr>
      </w:pPr>
    </w:p>
    <w:p w14:paraId="7B28CFDB" w14:textId="77777777" w:rsidR="00360AAC" w:rsidRPr="003900B1" w:rsidRDefault="00360AAC" w:rsidP="00360AAC">
      <w:pPr>
        <w:ind w:left="-426"/>
        <w:jc w:val="both"/>
        <w:rPr>
          <w:rFonts w:ascii="Times New Roman" w:hAnsi="Times New Roman"/>
        </w:rPr>
      </w:pPr>
      <w:r w:rsidRPr="003900B1">
        <w:rPr>
          <w:rFonts w:ascii="Times New Roman" w:hAnsi="Times New Roman"/>
        </w:rPr>
        <w:t xml:space="preserve">Procijenjena vrijednost predmeta nabave iznosi </w:t>
      </w:r>
      <w:r w:rsidR="00472380">
        <w:rPr>
          <w:rFonts w:ascii="Times New Roman" w:hAnsi="Times New Roman"/>
        </w:rPr>
        <w:t>88.800,00</w:t>
      </w:r>
      <w:r w:rsidRPr="003900B1">
        <w:rPr>
          <w:rFonts w:ascii="Times New Roman" w:hAnsi="Times New Roman"/>
        </w:rPr>
        <w:t xml:space="preserve"> kuna bez PDV-a.</w:t>
      </w:r>
    </w:p>
    <w:p w14:paraId="67BAF6AC" w14:textId="77777777" w:rsidR="00360AAC" w:rsidRPr="00DF261E" w:rsidRDefault="00360AAC" w:rsidP="00360AAC">
      <w:pPr>
        <w:jc w:val="both"/>
        <w:rPr>
          <w:rFonts w:ascii="Times New Roman" w:hAnsi="Times New Roman"/>
        </w:rPr>
      </w:pPr>
    </w:p>
    <w:p w14:paraId="0A9616E7" w14:textId="77777777" w:rsidR="00360AAC" w:rsidRPr="00DF261E" w:rsidRDefault="009A4580" w:rsidP="00360AAC">
      <w:pPr>
        <w:pStyle w:val="Naslov3"/>
      </w:pPr>
      <w:bookmarkStart w:id="7" w:name="_Toc511030461"/>
      <w:r>
        <w:t>7</w:t>
      </w:r>
      <w:r w:rsidR="00360AAC" w:rsidRPr="00DF261E">
        <w:t>.  VRSTA UGOVORA O  NABAVI</w:t>
      </w:r>
      <w:bookmarkEnd w:id="7"/>
    </w:p>
    <w:p w14:paraId="3AF95D68" w14:textId="77777777" w:rsidR="00360AAC" w:rsidRPr="00DF261E" w:rsidRDefault="00360AAC" w:rsidP="00360AAC">
      <w:pPr>
        <w:ind w:left="-426"/>
        <w:jc w:val="both"/>
        <w:rPr>
          <w:rFonts w:ascii="Times New Roman" w:hAnsi="Times New Roman"/>
          <w:b/>
        </w:rPr>
      </w:pPr>
    </w:p>
    <w:p w14:paraId="0B812F2F" w14:textId="77777777" w:rsidR="00360AAC" w:rsidRPr="00DF261E" w:rsidRDefault="00360AAC" w:rsidP="00360AAC">
      <w:pPr>
        <w:ind w:left="-426"/>
        <w:jc w:val="both"/>
        <w:rPr>
          <w:rFonts w:ascii="Times New Roman" w:hAnsi="Times New Roman"/>
        </w:rPr>
      </w:pPr>
      <w:r w:rsidRPr="00DF261E">
        <w:rPr>
          <w:rFonts w:ascii="Times New Roman" w:hAnsi="Times New Roman"/>
        </w:rPr>
        <w:t xml:space="preserve">Naručitelj će po okončanju postupka nabave s odabranim ponuditeljem sklopiti ugovor o  nabavi </w:t>
      </w:r>
      <w:r w:rsidR="00472380">
        <w:rPr>
          <w:rFonts w:ascii="Times New Roman" w:hAnsi="Times New Roman"/>
        </w:rPr>
        <w:t>roba</w:t>
      </w:r>
      <w:r w:rsidRPr="00DF261E">
        <w:rPr>
          <w:rFonts w:ascii="Times New Roman" w:hAnsi="Times New Roman"/>
        </w:rPr>
        <w:t xml:space="preserve">. </w:t>
      </w:r>
    </w:p>
    <w:p w14:paraId="75FBCDBA" w14:textId="77777777" w:rsidR="00360AAC" w:rsidRPr="00DF261E" w:rsidRDefault="00360AAC" w:rsidP="00360AAC">
      <w:pPr>
        <w:jc w:val="both"/>
        <w:rPr>
          <w:rFonts w:ascii="Times New Roman" w:hAnsi="Times New Roman"/>
        </w:rPr>
      </w:pPr>
    </w:p>
    <w:p w14:paraId="5810467D" w14:textId="531B9111" w:rsidR="00360AAC" w:rsidRPr="00DF261E" w:rsidRDefault="00136FDA" w:rsidP="00360AAC">
      <w:pPr>
        <w:pStyle w:val="Naslov3"/>
      </w:pPr>
      <w:bookmarkStart w:id="8" w:name="_Toc511030462"/>
      <w:r>
        <w:lastRenderedPageBreak/>
        <w:t>8</w:t>
      </w:r>
      <w:r w:rsidR="00360AAC" w:rsidRPr="00DF261E">
        <w:t>. OPIS PREDMETA NABAVE, OZNAKA I NAZIV IZ JEDINSTVENOG RJEČNIKA JAVNE NABAVE</w:t>
      </w:r>
      <w:bookmarkEnd w:id="8"/>
      <w:r w:rsidR="00360AAC" w:rsidRPr="00DF261E">
        <w:t xml:space="preserve"> </w:t>
      </w:r>
    </w:p>
    <w:p w14:paraId="036D153C" w14:textId="77777777" w:rsidR="00360AAC" w:rsidRPr="00DF261E" w:rsidRDefault="00360AAC" w:rsidP="00360AAC">
      <w:pPr>
        <w:ind w:left="-426"/>
        <w:jc w:val="both"/>
        <w:rPr>
          <w:rFonts w:ascii="Times New Roman" w:hAnsi="Times New Roman"/>
        </w:rPr>
      </w:pPr>
    </w:p>
    <w:p w14:paraId="0AD460E3" w14:textId="77777777" w:rsidR="00760E9D" w:rsidRDefault="00360AAC" w:rsidP="00360AAC">
      <w:pPr>
        <w:ind w:left="-426"/>
        <w:jc w:val="both"/>
        <w:rPr>
          <w:rFonts w:ascii="Times New Roman" w:hAnsi="Times New Roman"/>
        </w:rPr>
      </w:pPr>
      <w:r w:rsidRPr="00DF261E">
        <w:rPr>
          <w:rFonts w:ascii="Times New Roman" w:hAnsi="Times New Roman"/>
          <w:b/>
        </w:rPr>
        <w:t>Predmet nabave:</w:t>
      </w:r>
      <w:r w:rsidRPr="00DF261E">
        <w:rPr>
          <w:rFonts w:ascii="Times New Roman" w:hAnsi="Times New Roman"/>
        </w:rPr>
        <w:t xml:space="preserve">  </w:t>
      </w:r>
      <w:r w:rsidR="009A4580" w:rsidRPr="009A4580">
        <w:rPr>
          <w:rFonts w:ascii="Times New Roman" w:hAnsi="Times New Roman"/>
        </w:rPr>
        <w:t xml:space="preserve">Predmet nabave je nabava opreme i instalacija pristupnih točaka za javni bežični Internet na temelju Sporazuma o dodjeli bespovratnih sredstava u okviru instrumenata za povezivanje Europe (CEF): PROGRAM WiFi4EU, </w:t>
      </w:r>
      <w:r w:rsidR="009D6038">
        <w:rPr>
          <w:rFonts w:ascii="Times New Roman" w:hAnsi="Times New Roman"/>
        </w:rPr>
        <w:t>sporazum broj</w:t>
      </w:r>
      <w:r w:rsidR="009A4580" w:rsidRPr="009A4580">
        <w:rPr>
          <w:rFonts w:ascii="Times New Roman" w:hAnsi="Times New Roman"/>
        </w:rPr>
        <w:t xml:space="preserve"> INEA/CEF/WiFi4EU/2-2019/004588-040393, koji je sklopio Grad Poreč-Parenzo sa Izvršnom agencijom  za inovacije i mreže (INEA) („Agencija”), u okviru ovlasti koje je na nju prenijela Europska komisija („Komisija”),</w:t>
      </w:r>
    </w:p>
    <w:p w14:paraId="10959FE3" w14:textId="77777777" w:rsidR="009A4580" w:rsidRDefault="009A4580" w:rsidP="00360AAC">
      <w:pPr>
        <w:ind w:left="-426"/>
        <w:jc w:val="both"/>
        <w:rPr>
          <w:rFonts w:ascii="Times New Roman" w:hAnsi="Times New Roman"/>
        </w:rPr>
      </w:pPr>
    </w:p>
    <w:p w14:paraId="57237C83" w14:textId="77777777" w:rsidR="00360AAC" w:rsidRDefault="00360AAC" w:rsidP="00360AAC">
      <w:pPr>
        <w:ind w:left="-426"/>
        <w:jc w:val="both"/>
        <w:rPr>
          <w:rFonts w:ascii="Times New Roman" w:hAnsi="Times New Roman"/>
        </w:rPr>
      </w:pPr>
      <w:r w:rsidRPr="00D70530">
        <w:rPr>
          <w:rFonts w:ascii="Times New Roman" w:hAnsi="Times New Roman"/>
        </w:rPr>
        <w:t>Detaljan opis predmeta nabave nalazi se u Troškovniku</w:t>
      </w:r>
      <w:r w:rsidR="009A4580">
        <w:rPr>
          <w:rFonts w:ascii="Times New Roman" w:hAnsi="Times New Roman"/>
        </w:rPr>
        <w:t xml:space="preserve"> (Prilog 2) i Tehničkim specifikacijama (Prilog 3)</w:t>
      </w:r>
      <w:r w:rsidRPr="00D70530">
        <w:rPr>
          <w:rFonts w:ascii="Times New Roman" w:hAnsi="Times New Roman"/>
        </w:rPr>
        <w:t>.</w:t>
      </w:r>
      <w:r w:rsidRPr="00DF261E">
        <w:rPr>
          <w:rFonts w:ascii="Times New Roman" w:hAnsi="Times New Roman"/>
        </w:rPr>
        <w:t xml:space="preserve"> </w:t>
      </w:r>
    </w:p>
    <w:p w14:paraId="076C9E83" w14:textId="77777777" w:rsidR="00360AAC" w:rsidRPr="00DF261E" w:rsidRDefault="00360AAC" w:rsidP="00360AAC">
      <w:pPr>
        <w:ind w:left="-426"/>
        <w:jc w:val="both"/>
        <w:rPr>
          <w:rFonts w:ascii="Times New Roman" w:hAnsi="Times New Roman"/>
        </w:rPr>
      </w:pPr>
      <w:r w:rsidRPr="00DF261E">
        <w:rPr>
          <w:rFonts w:ascii="Times New Roman" w:hAnsi="Times New Roman"/>
        </w:rPr>
        <w:t xml:space="preserve"> </w:t>
      </w:r>
    </w:p>
    <w:p w14:paraId="6D09B0CC" w14:textId="77777777" w:rsidR="00360AAC" w:rsidRPr="006D54E5" w:rsidRDefault="00360AAC" w:rsidP="00360AAC">
      <w:pPr>
        <w:ind w:left="-426"/>
        <w:jc w:val="both"/>
        <w:rPr>
          <w:rFonts w:ascii="Times New Roman" w:hAnsi="Times New Roman"/>
        </w:rPr>
      </w:pPr>
      <w:r w:rsidRPr="00DF261E">
        <w:rPr>
          <w:rFonts w:ascii="Times New Roman" w:hAnsi="Times New Roman"/>
          <w:b/>
        </w:rPr>
        <w:t xml:space="preserve">Oznaka i naziv iz Jedinstvenog rječnika javne nabave </w:t>
      </w:r>
      <w:r>
        <w:rPr>
          <w:rFonts w:ascii="Times New Roman" w:hAnsi="Times New Roman"/>
          <w:b/>
        </w:rPr>
        <w:t xml:space="preserve">: </w:t>
      </w:r>
      <w:r w:rsidR="00AC5D09">
        <w:rPr>
          <w:rFonts w:ascii="Times New Roman" w:hAnsi="Times New Roman"/>
        </w:rPr>
        <w:t>30200000-1 Računarska oprema i potrepštine.</w:t>
      </w:r>
    </w:p>
    <w:p w14:paraId="27D07E91" w14:textId="77777777" w:rsidR="00271329" w:rsidRDefault="00271329" w:rsidP="00622E26">
      <w:pPr>
        <w:ind w:left="-426"/>
        <w:jc w:val="both"/>
        <w:rPr>
          <w:rFonts w:ascii="Times New Roman" w:hAnsi="Times New Roman"/>
        </w:rPr>
      </w:pPr>
    </w:p>
    <w:p w14:paraId="04944F48" w14:textId="77777777" w:rsidR="00226A27" w:rsidRPr="00226A27" w:rsidRDefault="00226A27" w:rsidP="00226A27">
      <w:pPr>
        <w:ind w:left="-426"/>
        <w:jc w:val="both"/>
        <w:rPr>
          <w:rFonts w:ascii="Times New Roman" w:hAnsi="Times New Roman"/>
          <w:b/>
        </w:rPr>
      </w:pPr>
      <w:r w:rsidRPr="00226A27">
        <w:rPr>
          <w:rFonts w:ascii="Times New Roman" w:hAnsi="Times New Roman"/>
          <w:b/>
        </w:rPr>
        <w:t>OPIS PROJEKTA</w:t>
      </w:r>
    </w:p>
    <w:p w14:paraId="48B21F06" w14:textId="77777777" w:rsidR="00226A27" w:rsidRDefault="00226A27" w:rsidP="00226A27">
      <w:pPr>
        <w:ind w:left="-426"/>
        <w:jc w:val="both"/>
        <w:rPr>
          <w:rFonts w:ascii="Times New Roman" w:hAnsi="Times New Roman"/>
        </w:rPr>
      </w:pPr>
    </w:p>
    <w:p w14:paraId="745D06EA" w14:textId="77777777" w:rsidR="00226A27" w:rsidRPr="00226A27" w:rsidRDefault="00226A27" w:rsidP="00226A27">
      <w:pPr>
        <w:spacing w:line="276" w:lineRule="auto"/>
        <w:ind w:left="-426"/>
        <w:jc w:val="both"/>
        <w:rPr>
          <w:rFonts w:ascii="Times New Roman" w:hAnsi="Times New Roman"/>
        </w:rPr>
      </w:pPr>
      <w:r w:rsidRPr="00226A27">
        <w:rPr>
          <w:rFonts w:ascii="Times New Roman" w:hAnsi="Times New Roman"/>
        </w:rPr>
        <w:t>U travnju 2020. Grad Poreč-Parenzo prijavio se na drugi poziv iz programa WiFi4EU kojeg provodi Europska komisija s ciljem osvajanja vaučera od 15 tisuća eura za instaliranje besplatnog interneta na svojim javnim prostorima.  Cilj je inicijative WiFi4EU osigurati visokokvalitetan besplatan pristup internetu za građane i posjetitelje preko pristupnih točaka za Wi-Fi na javnim prostorima kao što su parkovi, trgovi, uprave, knjižnice i zdravstveni centri u cijelom EU-u. Vaučeri koje u okviru inicijative financira Europska komisija dodjeljuju se kao potpora općinama za instaliranje pristupnih točaka za Wi-Fi u središtima javnog života, koje će ugraditi poduzeća za instaliranje bežičnog interneta.</w:t>
      </w:r>
    </w:p>
    <w:p w14:paraId="2FDF21C4" w14:textId="77777777" w:rsidR="00226A27" w:rsidRPr="00226A27" w:rsidRDefault="00226A27" w:rsidP="00226A27">
      <w:pPr>
        <w:spacing w:line="276" w:lineRule="auto"/>
        <w:ind w:left="-426"/>
        <w:jc w:val="both"/>
        <w:rPr>
          <w:rFonts w:ascii="Times New Roman" w:hAnsi="Times New Roman"/>
        </w:rPr>
      </w:pPr>
      <w:r w:rsidRPr="00226A27">
        <w:rPr>
          <w:rFonts w:ascii="Times New Roman" w:hAnsi="Times New Roman"/>
        </w:rPr>
        <w:t>Uspješnom evaluacijom prijave Gradu Poreču-Parenzo odobren je vaučer od 15 tisuća eura bespovratnih sredstava koja se planiraju iskoristiti za postavljanje besplatnog interneta na nekoliko punktova po gradu, odnosno za financiranje troškova nabave opreme i instaliranja 10 pristupnih točaka bežičnom internetu. Očekuje se da će takva lokalna bežična povezivost koja je besplatna i bez diskriminirajućih uvjeta pridonijeti poboljšanju pristupa internetskim uslugama za lokalno stanovništvo i turiste te među lokalnim malim i srednjim poduzećima promicati razvoj uvođenja inovacija u digitalne proizvode i usluge.</w:t>
      </w:r>
    </w:p>
    <w:p w14:paraId="1E1F1F44" w14:textId="77777777" w:rsidR="00226A27" w:rsidRPr="00DF261E" w:rsidRDefault="00226A27" w:rsidP="00622E26">
      <w:pPr>
        <w:ind w:left="-426"/>
        <w:jc w:val="both"/>
        <w:rPr>
          <w:rFonts w:ascii="Times New Roman" w:hAnsi="Times New Roman"/>
        </w:rPr>
      </w:pPr>
    </w:p>
    <w:p w14:paraId="2AFF3CFC" w14:textId="77777777" w:rsidR="00A6641D" w:rsidRPr="00DF261E" w:rsidRDefault="00734484" w:rsidP="00B0621A">
      <w:pPr>
        <w:pStyle w:val="Naslov3"/>
      </w:pPr>
      <w:bookmarkStart w:id="9" w:name="_Toc502299198"/>
      <w:bookmarkStart w:id="10" w:name="_Toc511030463"/>
      <w:r w:rsidRPr="00B0621A">
        <w:t>8</w:t>
      </w:r>
      <w:r w:rsidR="00A6641D" w:rsidRPr="00B0621A">
        <w:t xml:space="preserve">.  KOLIČINA I TEHNIČKA SPECIFIKACIJA  PREDMETA NABAVE, </w:t>
      </w:r>
      <w:r w:rsidR="00151F75" w:rsidRPr="00B0621A">
        <w:t xml:space="preserve">JEDNAKOVRIJEDNI PROIZVODI, </w:t>
      </w:r>
      <w:r w:rsidR="00A6641D" w:rsidRPr="00B0621A">
        <w:t>TROŠKOVNIK</w:t>
      </w:r>
      <w:bookmarkEnd w:id="9"/>
      <w:bookmarkEnd w:id="10"/>
    </w:p>
    <w:p w14:paraId="1CD35BC0" w14:textId="77777777" w:rsidR="00A6641D" w:rsidRPr="00DF261E" w:rsidRDefault="00A6641D" w:rsidP="00EF3F7D">
      <w:pPr>
        <w:ind w:left="-426"/>
        <w:rPr>
          <w:rFonts w:ascii="Times New Roman" w:hAnsi="Times New Roman"/>
          <w:b/>
        </w:rPr>
      </w:pPr>
    </w:p>
    <w:p w14:paraId="7373A42C" w14:textId="77777777" w:rsidR="00A6641D" w:rsidRPr="00DF261E" w:rsidRDefault="00CE4395" w:rsidP="00EF3F7D">
      <w:pPr>
        <w:ind w:left="-426"/>
        <w:jc w:val="both"/>
        <w:rPr>
          <w:rFonts w:ascii="Times New Roman" w:hAnsi="Times New Roman"/>
        </w:rPr>
      </w:pPr>
      <w:r w:rsidRPr="00DF261E">
        <w:rPr>
          <w:rFonts w:ascii="Times New Roman" w:hAnsi="Times New Roman"/>
        </w:rPr>
        <w:t>U</w:t>
      </w:r>
      <w:r w:rsidR="00A6641D" w:rsidRPr="00DF261E">
        <w:rPr>
          <w:rFonts w:ascii="Times New Roman" w:hAnsi="Times New Roman"/>
        </w:rPr>
        <w:t xml:space="preserve"> Troškovniku je navedena </w:t>
      </w:r>
      <w:r w:rsidR="007D5638">
        <w:rPr>
          <w:rFonts w:ascii="Times New Roman" w:hAnsi="Times New Roman"/>
          <w:b/>
          <w:bCs/>
        </w:rPr>
        <w:t>točna</w:t>
      </w:r>
      <w:r w:rsidR="00AC5D09">
        <w:rPr>
          <w:rFonts w:ascii="Times New Roman" w:hAnsi="Times New Roman"/>
          <w:b/>
          <w:bCs/>
        </w:rPr>
        <w:t xml:space="preserve"> </w:t>
      </w:r>
      <w:r w:rsidR="00A6641D" w:rsidRPr="00DF261E">
        <w:rPr>
          <w:rFonts w:ascii="Times New Roman" w:hAnsi="Times New Roman"/>
          <w:b/>
          <w:bCs/>
        </w:rPr>
        <w:t>koli</w:t>
      </w:r>
      <w:r w:rsidR="00A6641D" w:rsidRPr="00DF261E">
        <w:rPr>
          <w:rFonts w:ascii="Times New Roman" w:eastAsia="Arial,Bold" w:hAnsi="Times New Roman"/>
          <w:b/>
          <w:bCs/>
        </w:rPr>
        <w:t>č</w:t>
      </w:r>
      <w:r w:rsidR="00A6641D" w:rsidRPr="00DF261E">
        <w:rPr>
          <w:rFonts w:ascii="Times New Roman" w:hAnsi="Times New Roman"/>
          <w:b/>
          <w:bCs/>
        </w:rPr>
        <w:t>ina predmeta nabave</w:t>
      </w:r>
      <w:r w:rsidR="00A6641D" w:rsidRPr="00DF261E">
        <w:rPr>
          <w:rFonts w:ascii="Times New Roman" w:hAnsi="Times New Roman"/>
        </w:rPr>
        <w:t>.</w:t>
      </w:r>
      <w:r w:rsidR="001D2086" w:rsidRPr="00DF261E">
        <w:rPr>
          <w:rFonts w:ascii="Times New Roman" w:hAnsi="Times New Roman"/>
        </w:rPr>
        <w:t xml:space="preserve"> </w:t>
      </w:r>
    </w:p>
    <w:p w14:paraId="366E1A81" w14:textId="77777777" w:rsidR="005F7014" w:rsidRPr="00DF261E" w:rsidRDefault="005F7014" w:rsidP="00906638">
      <w:pPr>
        <w:ind w:left="-426"/>
        <w:jc w:val="both"/>
        <w:rPr>
          <w:rFonts w:ascii="Times New Roman" w:hAnsi="Times New Roman"/>
        </w:rPr>
      </w:pPr>
    </w:p>
    <w:p w14:paraId="38FB9DB5" w14:textId="77777777" w:rsidR="00A6641D" w:rsidRDefault="00A6641D" w:rsidP="00EF3F7D">
      <w:pPr>
        <w:ind w:left="-426"/>
        <w:jc w:val="both"/>
        <w:rPr>
          <w:rFonts w:ascii="Times New Roman" w:hAnsi="Times New Roman"/>
        </w:rPr>
      </w:pPr>
      <w:r w:rsidRPr="00DF261E">
        <w:rPr>
          <w:rFonts w:ascii="Times New Roman" w:hAnsi="Times New Roman"/>
        </w:rPr>
        <w:t>Ponuditelj mora dostaviti ponudu za</w:t>
      </w:r>
      <w:r w:rsidR="0017045F" w:rsidRPr="00DF261E">
        <w:rPr>
          <w:rFonts w:ascii="Times New Roman" w:hAnsi="Times New Roman"/>
        </w:rPr>
        <w:t xml:space="preserve"> </w:t>
      </w:r>
      <w:r w:rsidRPr="00DF261E">
        <w:rPr>
          <w:rFonts w:ascii="Times New Roman" w:hAnsi="Times New Roman"/>
        </w:rPr>
        <w:t xml:space="preserve">sve stavke na način </w:t>
      </w:r>
      <w:r w:rsidR="003D7597">
        <w:rPr>
          <w:rFonts w:ascii="Times New Roman" w:hAnsi="Times New Roman"/>
        </w:rPr>
        <w:t xml:space="preserve">i prema opisu </w:t>
      </w:r>
      <w:r w:rsidRPr="00DF261E">
        <w:rPr>
          <w:rFonts w:ascii="Times New Roman" w:hAnsi="Times New Roman"/>
        </w:rPr>
        <w:t xml:space="preserve">kako je to definirano u </w:t>
      </w:r>
      <w:r w:rsidRPr="00890738">
        <w:rPr>
          <w:rFonts w:ascii="Times New Roman" w:hAnsi="Times New Roman"/>
          <w:b/>
        </w:rPr>
        <w:t>Troškovniku</w:t>
      </w:r>
      <w:r w:rsidR="00890738" w:rsidRPr="00890738">
        <w:rPr>
          <w:rFonts w:ascii="Times New Roman" w:hAnsi="Times New Roman"/>
          <w:b/>
        </w:rPr>
        <w:t xml:space="preserve"> </w:t>
      </w:r>
      <w:r w:rsidR="00AC5D09">
        <w:rPr>
          <w:rFonts w:ascii="Times New Roman" w:hAnsi="Times New Roman"/>
        </w:rPr>
        <w:t>(Prilog 2)</w:t>
      </w:r>
      <w:r w:rsidR="009A4580">
        <w:rPr>
          <w:rFonts w:ascii="Times New Roman" w:hAnsi="Times New Roman"/>
        </w:rPr>
        <w:t xml:space="preserve"> i </w:t>
      </w:r>
      <w:r w:rsidR="009A4580" w:rsidRPr="00BD546E">
        <w:rPr>
          <w:rFonts w:ascii="Times New Roman" w:hAnsi="Times New Roman"/>
          <w:b/>
        </w:rPr>
        <w:t>tehničkim specifikacijama</w:t>
      </w:r>
      <w:r w:rsidR="009A4580">
        <w:rPr>
          <w:rFonts w:ascii="Times New Roman" w:hAnsi="Times New Roman"/>
        </w:rPr>
        <w:t xml:space="preserve"> (Prilog 3)</w:t>
      </w:r>
      <w:r w:rsidR="00890738">
        <w:rPr>
          <w:rFonts w:ascii="Times New Roman" w:hAnsi="Times New Roman"/>
        </w:rPr>
        <w:t>.</w:t>
      </w:r>
    </w:p>
    <w:p w14:paraId="27DDF03D" w14:textId="77777777" w:rsidR="005F7014" w:rsidRPr="00DF261E" w:rsidRDefault="005F7014" w:rsidP="00EF3F7D">
      <w:pPr>
        <w:ind w:left="-426"/>
        <w:jc w:val="both"/>
        <w:rPr>
          <w:rFonts w:ascii="Times New Roman" w:hAnsi="Times New Roman"/>
        </w:rPr>
      </w:pPr>
    </w:p>
    <w:p w14:paraId="08561294" w14:textId="77777777" w:rsidR="00CE2AF2" w:rsidRPr="00DF261E" w:rsidRDefault="00CE2AF2" w:rsidP="00CE2AF2">
      <w:pPr>
        <w:ind w:left="-426"/>
        <w:jc w:val="both"/>
        <w:rPr>
          <w:rFonts w:ascii="Times New Roman" w:hAnsi="Times New Roman"/>
          <w:b/>
        </w:rPr>
      </w:pPr>
      <w:r w:rsidRPr="00DF261E">
        <w:rPr>
          <w:rFonts w:ascii="Times New Roman" w:hAnsi="Times New Roman"/>
          <w:b/>
          <w:bCs/>
          <w:lang w:eastAsia="hr-HR"/>
        </w:rPr>
        <w:t>Upute za popunjavanje troškovnika i jednakovrijednost:</w:t>
      </w:r>
    </w:p>
    <w:p w14:paraId="69137701" w14:textId="77777777" w:rsidR="002E7978" w:rsidRPr="00DF261E" w:rsidRDefault="002E7978" w:rsidP="00E70731">
      <w:pPr>
        <w:ind w:left="-426"/>
        <w:jc w:val="both"/>
        <w:rPr>
          <w:rFonts w:ascii="Times New Roman" w:hAnsi="Times New Roman"/>
        </w:rPr>
      </w:pPr>
      <w:r w:rsidRPr="00DF261E">
        <w:rPr>
          <w:rFonts w:ascii="Times New Roman" w:hAnsi="Times New Roman"/>
        </w:rPr>
        <w:t>Podatke treba unijeti u obrazac Troškovnika na sljedeći način:</w:t>
      </w:r>
    </w:p>
    <w:p w14:paraId="2AC946E5" w14:textId="77777777" w:rsidR="002E7978" w:rsidRPr="00DF261E" w:rsidRDefault="002E7978" w:rsidP="00E70731">
      <w:pPr>
        <w:ind w:left="-426"/>
        <w:jc w:val="both"/>
        <w:rPr>
          <w:rFonts w:ascii="Times New Roman" w:hAnsi="Times New Roman"/>
        </w:rPr>
      </w:pPr>
      <w:r w:rsidRPr="00DF261E">
        <w:rPr>
          <w:rFonts w:ascii="Times New Roman" w:hAnsi="Times New Roman"/>
        </w:rPr>
        <w:t xml:space="preserve">a)    u skladu s obrascem troškovnika ponuditelj treba upisati cijenu za svaku stavku Troškovnika koja u stupcu „Količina“ ima navedenu numeričku vrijednost. </w:t>
      </w:r>
      <w:r w:rsidR="001B69BD">
        <w:rPr>
          <w:rFonts w:ascii="Times New Roman" w:hAnsi="Times New Roman"/>
        </w:rPr>
        <w:t>Ukoliko stavka ima količinu „komplet“, „paušal“ ili slično jedinična cijena se upisuje samo u polje uz navedenu količinu, te se samo za nju izračunava ukupna cijena</w:t>
      </w:r>
      <w:r w:rsidR="00AC5D09">
        <w:rPr>
          <w:rFonts w:ascii="Times New Roman" w:hAnsi="Times New Roman"/>
        </w:rPr>
        <w:t>.</w:t>
      </w:r>
    </w:p>
    <w:p w14:paraId="06B17764" w14:textId="77777777" w:rsidR="002E7978" w:rsidRDefault="002E7978" w:rsidP="002E7978">
      <w:pPr>
        <w:ind w:left="-426"/>
        <w:rPr>
          <w:rFonts w:ascii="Times New Roman" w:hAnsi="Times New Roman"/>
        </w:rPr>
      </w:pPr>
      <w:r w:rsidRPr="00DF261E">
        <w:rPr>
          <w:rFonts w:ascii="Times New Roman" w:hAnsi="Times New Roman"/>
        </w:rPr>
        <w:t>b)   ponuditelj mora ispuniti sve tražene stavke iz obrasca Troškovnika navedene u prethodnom  stavku</w:t>
      </w:r>
      <w:r w:rsidR="005F674B" w:rsidRPr="00DF261E">
        <w:rPr>
          <w:rFonts w:ascii="Times New Roman" w:hAnsi="Times New Roman"/>
        </w:rPr>
        <w:t>.</w:t>
      </w:r>
      <w:r w:rsidRPr="00DF261E">
        <w:rPr>
          <w:rFonts w:ascii="Times New Roman" w:hAnsi="Times New Roman"/>
        </w:rPr>
        <w:t xml:space="preserve">  Potrebno je upisati jediničnu cijenu stavke, ukupnu cijenu stavke</w:t>
      </w:r>
      <w:r w:rsidR="005F674B" w:rsidRPr="00DF261E">
        <w:rPr>
          <w:rFonts w:ascii="Times New Roman" w:hAnsi="Times New Roman"/>
        </w:rPr>
        <w:t xml:space="preserve">  („Ukupna cijena“ stavke izračunava </w:t>
      </w:r>
      <w:r w:rsidR="00F710E2" w:rsidRPr="00DF261E">
        <w:rPr>
          <w:rFonts w:ascii="Times New Roman" w:hAnsi="Times New Roman"/>
        </w:rPr>
        <w:t xml:space="preserve">se </w:t>
      </w:r>
      <w:r w:rsidR="005F674B" w:rsidRPr="00DF261E">
        <w:rPr>
          <w:rFonts w:ascii="Times New Roman" w:hAnsi="Times New Roman"/>
        </w:rPr>
        <w:t>kao umnožak  „Količine“ i „Jedinične cijene“ stavke</w:t>
      </w:r>
      <w:r w:rsidR="007E6705" w:rsidRPr="00DF261E">
        <w:rPr>
          <w:rFonts w:ascii="Times New Roman" w:hAnsi="Times New Roman"/>
        </w:rPr>
        <w:t xml:space="preserve"> i mora biti zaokružena na dvije decimale</w:t>
      </w:r>
      <w:r w:rsidR="005F674B" w:rsidRPr="00DF261E">
        <w:rPr>
          <w:rFonts w:ascii="Times New Roman" w:hAnsi="Times New Roman"/>
        </w:rPr>
        <w:t>)</w:t>
      </w:r>
      <w:r w:rsidR="00F710E2" w:rsidRPr="00DF261E">
        <w:rPr>
          <w:rFonts w:ascii="Times New Roman" w:hAnsi="Times New Roman"/>
        </w:rPr>
        <w:t xml:space="preserve">, </w:t>
      </w:r>
      <w:r w:rsidRPr="00DF261E">
        <w:rPr>
          <w:rFonts w:ascii="Times New Roman" w:hAnsi="Times New Roman"/>
        </w:rPr>
        <w:t>i rekapitulaciju za svaku cjelinu</w:t>
      </w:r>
      <w:r w:rsidR="005F674B" w:rsidRPr="00DF261E">
        <w:rPr>
          <w:rFonts w:ascii="Times New Roman" w:hAnsi="Times New Roman"/>
        </w:rPr>
        <w:t xml:space="preserve"> (zbroj svih ukupnih cijena stavki u pojedinoj cjelini</w:t>
      </w:r>
      <w:r w:rsidRPr="00DF261E">
        <w:rPr>
          <w:rFonts w:ascii="Times New Roman" w:hAnsi="Times New Roman"/>
        </w:rPr>
        <w:t xml:space="preserve">, bez poreza na dodanu vrijednost). </w:t>
      </w:r>
    </w:p>
    <w:p w14:paraId="6FF1C527" w14:textId="6ED4984A" w:rsidR="00E162BD" w:rsidRPr="00DF261E" w:rsidRDefault="00E162BD" w:rsidP="002E7978">
      <w:pPr>
        <w:ind w:left="-426"/>
        <w:rPr>
          <w:rFonts w:ascii="Times New Roman" w:hAnsi="Times New Roman"/>
        </w:rPr>
      </w:pPr>
      <w:r>
        <w:rPr>
          <w:rFonts w:ascii="Times New Roman" w:hAnsi="Times New Roman"/>
        </w:rPr>
        <w:t>c)</w:t>
      </w:r>
      <w:r w:rsidRPr="00137DEE">
        <w:rPr>
          <w:rFonts w:ascii="Times New Roman" w:hAnsi="Times New Roman"/>
          <w:b/>
        </w:rPr>
        <w:t>Ponuditelji moraju</w:t>
      </w:r>
      <w:r>
        <w:rPr>
          <w:rFonts w:ascii="Times New Roman" w:hAnsi="Times New Roman"/>
          <w:b/>
        </w:rPr>
        <w:t xml:space="preserve"> u predviđeno polje troškovnika </w:t>
      </w:r>
      <w:r w:rsidRPr="00137DEE">
        <w:rPr>
          <w:rFonts w:ascii="Times New Roman" w:hAnsi="Times New Roman"/>
          <w:b/>
        </w:rPr>
        <w:t>upisati model</w:t>
      </w:r>
      <w:r>
        <w:rPr>
          <w:rFonts w:ascii="Times New Roman" w:hAnsi="Times New Roman"/>
          <w:b/>
        </w:rPr>
        <w:t xml:space="preserve"> i proizvođača opreme. </w:t>
      </w:r>
    </w:p>
    <w:p w14:paraId="613DF3A5" w14:textId="77777777" w:rsidR="003167BD" w:rsidRPr="00DF261E" w:rsidRDefault="003167BD" w:rsidP="008954DE">
      <w:pPr>
        <w:ind w:left="-426"/>
        <w:jc w:val="both"/>
        <w:rPr>
          <w:rFonts w:ascii="Times New Roman" w:hAnsi="Times New Roman"/>
          <w:bCs/>
          <w:lang w:eastAsia="hr-HR"/>
        </w:rPr>
      </w:pPr>
    </w:p>
    <w:p w14:paraId="20B8E340" w14:textId="77777777" w:rsidR="00CE2AF2" w:rsidRDefault="00CE2AF2" w:rsidP="00CE2AF2">
      <w:pPr>
        <w:autoSpaceDE w:val="0"/>
        <w:autoSpaceDN w:val="0"/>
        <w:adjustRightInd w:val="0"/>
        <w:ind w:left="-426"/>
        <w:jc w:val="both"/>
        <w:rPr>
          <w:rFonts w:ascii="Times New Roman" w:hAnsi="Times New Roman"/>
        </w:rPr>
      </w:pPr>
      <w:r w:rsidRPr="00DF261E">
        <w:rPr>
          <w:rFonts w:ascii="Times New Roman" w:hAnsi="Times New Roman"/>
        </w:rPr>
        <w:t>Ako ponuditelj ne ispuni sve stavke Troš</w:t>
      </w:r>
      <w:r w:rsidR="00E70731" w:rsidRPr="00DF261E">
        <w:rPr>
          <w:rFonts w:ascii="Times New Roman" w:hAnsi="Times New Roman"/>
        </w:rPr>
        <w:t xml:space="preserve">kovnika u skladu sa zahtjevima ovog poziva za </w:t>
      </w:r>
      <w:r w:rsidRPr="00DF261E">
        <w:rPr>
          <w:rFonts w:ascii="Times New Roman" w:hAnsi="Times New Roman"/>
        </w:rPr>
        <w:t xml:space="preserve">nadmetanje ili promijeni tekst ili količine navedene u Troškovniku, smatrat će se da je takav Troškovnik nepotpun i nevažeći te će ponuda biti </w:t>
      </w:r>
      <w:r w:rsidRPr="00DF261E">
        <w:rPr>
          <w:rFonts w:ascii="Times New Roman" w:hAnsi="Times New Roman"/>
          <w:b/>
        </w:rPr>
        <w:t>odbijena</w:t>
      </w:r>
      <w:r w:rsidRPr="00DF261E">
        <w:rPr>
          <w:rFonts w:ascii="Times New Roman" w:hAnsi="Times New Roman"/>
        </w:rPr>
        <w:t xml:space="preserve">. </w:t>
      </w:r>
    </w:p>
    <w:p w14:paraId="6FF2CDB6" w14:textId="77777777" w:rsidR="00BD546E" w:rsidRDefault="00BD546E" w:rsidP="00CE2AF2">
      <w:pPr>
        <w:autoSpaceDE w:val="0"/>
        <w:autoSpaceDN w:val="0"/>
        <w:adjustRightInd w:val="0"/>
        <w:ind w:left="-426"/>
        <w:jc w:val="both"/>
        <w:rPr>
          <w:rFonts w:ascii="Times New Roman" w:hAnsi="Times New Roman"/>
        </w:rPr>
      </w:pPr>
    </w:p>
    <w:p w14:paraId="4E879750" w14:textId="77777777" w:rsidR="00E162BD" w:rsidRPr="00E162BD" w:rsidRDefault="00E162BD" w:rsidP="00E162BD">
      <w:pPr>
        <w:autoSpaceDE w:val="0"/>
        <w:autoSpaceDN w:val="0"/>
        <w:adjustRightInd w:val="0"/>
        <w:ind w:left="-426"/>
        <w:jc w:val="both"/>
        <w:rPr>
          <w:rFonts w:ascii="Times New Roman" w:hAnsi="Times New Roman"/>
          <w:b/>
        </w:rPr>
      </w:pPr>
      <w:r w:rsidRPr="00E162BD">
        <w:rPr>
          <w:rFonts w:ascii="Times New Roman" w:hAnsi="Times New Roman"/>
          <w:b/>
        </w:rPr>
        <w:lastRenderedPageBreak/>
        <w:t xml:space="preserve">INFO: Gartner 2019  </w:t>
      </w:r>
      <w:hyperlink r:id="rId10" w:history="1">
        <w:r w:rsidRPr="00E162BD">
          <w:rPr>
            <w:rStyle w:val="Hiperveza"/>
            <w:rFonts w:ascii="Times New Roman" w:hAnsi="Times New Roman"/>
            <w:b/>
          </w:rPr>
          <w:t>https://www.zetacom.nl/wp-content/uploads/2019/10/Gartner-september-wired-and-wireless-2019.pdf</w:t>
        </w:r>
      </w:hyperlink>
    </w:p>
    <w:p w14:paraId="42C4CA07" w14:textId="77777777" w:rsidR="00E162BD" w:rsidRPr="00E162BD" w:rsidRDefault="00E162BD" w:rsidP="00E162BD">
      <w:pPr>
        <w:autoSpaceDE w:val="0"/>
        <w:autoSpaceDN w:val="0"/>
        <w:adjustRightInd w:val="0"/>
        <w:ind w:left="-426"/>
        <w:jc w:val="both"/>
        <w:rPr>
          <w:rFonts w:ascii="Times New Roman" w:hAnsi="Times New Roman"/>
          <w:b/>
        </w:rPr>
      </w:pPr>
    </w:p>
    <w:p w14:paraId="128752F3" w14:textId="77777777" w:rsidR="00E162BD" w:rsidRPr="00E162BD" w:rsidRDefault="00E162BD" w:rsidP="00E162BD">
      <w:pPr>
        <w:autoSpaceDE w:val="0"/>
        <w:autoSpaceDN w:val="0"/>
        <w:adjustRightInd w:val="0"/>
        <w:ind w:left="-426"/>
        <w:jc w:val="both"/>
        <w:rPr>
          <w:rFonts w:ascii="Times New Roman" w:hAnsi="Times New Roman"/>
          <w:b/>
        </w:rPr>
      </w:pPr>
      <w:r w:rsidRPr="00E162BD">
        <w:rPr>
          <w:rFonts w:ascii="Times New Roman" w:hAnsi="Times New Roman"/>
          <w:b/>
          <w:noProof/>
          <w:lang w:eastAsia="hr-HR"/>
        </w:rPr>
        <w:drawing>
          <wp:inline distT="0" distB="0" distL="0" distR="0" wp14:anchorId="6C85F709" wp14:editId="6A630E67">
            <wp:extent cx="2645801" cy="2569212"/>
            <wp:effectExtent l="0" t="0" r="2540" b="254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2669595" cy="2592317"/>
                    </a:xfrm>
                    <a:prstGeom prst="rect">
                      <a:avLst/>
                    </a:prstGeom>
                    <a:noFill/>
                    <a:ln>
                      <a:noFill/>
                    </a:ln>
                  </pic:spPr>
                </pic:pic>
              </a:graphicData>
            </a:graphic>
          </wp:inline>
        </w:drawing>
      </w:r>
    </w:p>
    <w:p w14:paraId="50CAB98D" w14:textId="77777777" w:rsidR="00E72AF5" w:rsidRDefault="00E72AF5" w:rsidP="00CE2AF2">
      <w:pPr>
        <w:autoSpaceDE w:val="0"/>
        <w:autoSpaceDN w:val="0"/>
        <w:adjustRightInd w:val="0"/>
        <w:ind w:left="-426"/>
        <w:jc w:val="both"/>
        <w:rPr>
          <w:rFonts w:ascii="Times New Roman" w:hAnsi="Times New Roman"/>
          <w:b/>
        </w:rPr>
      </w:pPr>
    </w:p>
    <w:p w14:paraId="0C3D2893" w14:textId="77777777" w:rsidR="00A6641D" w:rsidRPr="00DF261E" w:rsidRDefault="00734484" w:rsidP="00B0621A">
      <w:pPr>
        <w:pStyle w:val="Naslov3"/>
      </w:pPr>
      <w:bookmarkStart w:id="11" w:name="_Toc502299199"/>
      <w:bookmarkStart w:id="12" w:name="_Toc511030464"/>
      <w:r>
        <w:t>9</w:t>
      </w:r>
      <w:r w:rsidR="00A6641D" w:rsidRPr="00DF261E">
        <w:t xml:space="preserve">.  MJESTO </w:t>
      </w:r>
      <w:r w:rsidR="00CE2AF2" w:rsidRPr="00DF261E">
        <w:t>ISPORUKE</w:t>
      </w:r>
      <w:bookmarkEnd w:id="11"/>
      <w:bookmarkEnd w:id="12"/>
    </w:p>
    <w:p w14:paraId="214A346B" w14:textId="77777777" w:rsidR="00A6641D" w:rsidRPr="00DF261E" w:rsidRDefault="00A6641D" w:rsidP="00EF3F7D">
      <w:pPr>
        <w:ind w:left="-426"/>
        <w:rPr>
          <w:rFonts w:ascii="Times New Roman" w:hAnsi="Times New Roman"/>
          <w:b/>
        </w:rPr>
      </w:pPr>
    </w:p>
    <w:p w14:paraId="36C9BC5F" w14:textId="3C91FEA6" w:rsidR="00A6641D" w:rsidRPr="006D54E5" w:rsidRDefault="00A6641D" w:rsidP="00EF3F7D">
      <w:pPr>
        <w:ind w:left="-426"/>
        <w:rPr>
          <w:rFonts w:ascii="Times New Roman" w:hAnsi="Times New Roman"/>
        </w:rPr>
      </w:pPr>
      <w:r w:rsidRPr="006D54E5">
        <w:rPr>
          <w:rFonts w:ascii="Times New Roman" w:eastAsia="ArialOOEnc" w:hAnsi="Times New Roman"/>
        </w:rPr>
        <w:t xml:space="preserve">Mjesto </w:t>
      </w:r>
      <w:r w:rsidR="00CE2AF2" w:rsidRPr="006D54E5">
        <w:rPr>
          <w:rFonts w:ascii="Times New Roman" w:eastAsia="ArialOOEnc" w:hAnsi="Times New Roman"/>
        </w:rPr>
        <w:t>isporuke</w:t>
      </w:r>
      <w:r w:rsidRPr="006D54E5">
        <w:rPr>
          <w:rFonts w:ascii="Times New Roman" w:eastAsia="ArialOOEnc" w:hAnsi="Times New Roman"/>
        </w:rPr>
        <w:t xml:space="preserve"> je </w:t>
      </w:r>
      <w:r w:rsidR="00E72AF5" w:rsidRPr="006D54E5">
        <w:rPr>
          <w:rFonts w:ascii="Times New Roman" w:eastAsia="ArialOOEnc" w:hAnsi="Times New Roman"/>
        </w:rPr>
        <w:t>Grad Poreč Parenzo</w:t>
      </w:r>
      <w:r w:rsidR="00C4091B" w:rsidRPr="006D54E5">
        <w:rPr>
          <w:rFonts w:ascii="Times New Roman" w:eastAsia="ArialOOEnc" w:hAnsi="Times New Roman"/>
        </w:rPr>
        <w:t xml:space="preserve"> </w:t>
      </w:r>
      <w:r w:rsidR="00F669C9" w:rsidRPr="006D54E5">
        <w:rPr>
          <w:rFonts w:ascii="Times New Roman" w:eastAsia="ArialOOEnc" w:hAnsi="Times New Roman"/>
        </w:rPr>
        <w:t xml:space="preserve"> - </w:t>
      </w:r>
      <w:r w:rsidR="00344891" w:rsidRPr="006D54E5">
        <w:rPr>
          <w:rFonts w:ascii="Times New Roman" w:eastAsia="ArialOOEnc" w:hAnsi="Times New Roman"/>
        </w:rPr>
        <w:t xml:space="preserve">Starogradska jezgra – </w:t>
      </w:r>
      <w:r w:rsidR="00AC5D09">
        <w:rPr>
          <w:rFonts w:ascii="Times New Roman" w:eastAsia="ArialOOEnc" w:hAnsi="Times New Roman"/>
        </w:rPr>
        <w:t xml:space="preserve">Trg slobode, </w:t>
      </w:r>
      <w:r w:rsidR="00DE4BB2">
        <w:rPr>
          <w:rFonts w:ascii="Times New Roman" w:eastAsia="ArialOOEnc" w:hAnsi="Times New Roman"/>
        </w:rPr>
        <w:t xml:space="preserve">Narodni trg, </w:t>
      </w:r>
      <w:r w:rsidR="00AC5D09">
        <w:rPr>
          <w:rFonts w:ascii="Times New Roman" w:eastAsia="ArialOOEnc" w:hAnsi="Times New Roman"/>
        </w:rPr>
        <w:t>gradska riva i Trg Matije Gupca.</w:t>
      </w:r>
    </w:p>
    <w:p w14:paraId="744C57A2" w14:textId="77777777" w:rsidR="008954DE" w:rsidRPr="00DF261E" w:rsidRDefault="008954DE" w:rsidP="00EF3F7D">
      <w:pPr>
        <w:ind w:left="-426"/>
        <w:rPr>
          <w:rFonts w:ascii="Times New Roman" w:hAnsi="Times New Roman"/>
          <w:b/>
        </w:rPr>
      </w:pPr>
    </w:p>
    <w:p w14:paraId="2FCADADD" w14:textId="77777777" w:rsidR="00A6641D" w:rsidRPr="00B0621A" w:rsidRDefault="00734484" w:rsidP="00B0621A">
      <w:pPr>
        <w:pStyle w:val="Naslov3"/>
      </w:pPr>
      <w:bookmarkStart w:id="13" w:name="_Toc502299200"/>
      <w:bookmarkStart w:id="14" w:name="_Toc511030465"/>
      <w:r w:rsidRPr="00164076">
        <w:t>10</w:t>
      </w:r>
      <w:r w:rsidR="00A6641D" w:rsidRPr="00164076">
        <w:t xml:space="preserve">.  ROK  </w:t>
      </w:r>
      <w:r w:rsidR="00BD546E">
        <w:t xml:space="preserve">ISPORUKE </w:t>
      </w:r>
      <w:r w:rsidR="00E70731" w:rsidRPr="00164076">
        <w:t xml:space="preserve">/TRAJANJE UGOVORA O </w:t>
      </w:r>
      <w:r w:rsidR="00A6641D" w:rsidRPr="00164076">
        <w:t xml:space="preserve"> NABAVI</w:t>
      </w:r>
      <w:bookmarkEnd w:id="13"/>
      <w:bookmarkEnd w:id="14"/>
    </w:p>
    <w:p w14:paraId="143B1140" w14:textId="77777777" w:rsidR="00A6641D" w:rsidRPr="00B0621A" w:rsidRDefault="00A6641D" w:rsidP="00EF3F7D">
      <w:pPr>
        <w:ind w:left="-426"/>
        <w:rPr>
          <w:rFonts w:ascii="Times New Roman" w:hAnsi="Times New Roman"/>
          <w:b/>
        </w:rPr>
      </w:pPr>
    </w:p>
    <w:p w14:paraId="39118A3C" w14:textId="77777777" w:rsidR="00670D5F" w:rsidRPr="00B0621A" w:rsidRDefault="00A6641D" w:rsidP="00670D5F">
      <w:pPr>
        <w:autoSpaceDE w:val="0"/>
        <w:autoSpaceDN w:val="0"/>
        <w:adjustRightInd w:val="0"/>
        <w:ind w:left="-426"/>
        <w:jc w:val="both"/>
        <w:rPr>
          <w:rFonts w:ascii="Times New Roman" w:eastAsia="ArialOOEnc" w:hAnsi="Times New Roman"/>
        </w:rPr>
      </w:pPr>
      <w:r w:rsidRPr="00B0621A">
        <w:rPr>
          <w:rFonts w:ascii="Times New Roman" w:eastAsia="ArialOOEnc" w:hAnsi="Times New Roman"/>
        </w:rPr>
        <w:t>S ponuditeljem čija ponuda bude odabra</w:t>
      </w:r>
      <w:r w:rsidR="00E70731" w:rsidRPr="00B0621A">
        <w:rPr>
          <w:rFonts w:ascii="Times New Roman" w:eastAsia="ArialOOEnc" w:hAnsi="Times New Roman"/>
        </w:rPr>
        <w:t xml:space="preserve">na sklopit će se ugovor o </w:t>
      </w:r>
      <w:r w:rsidRPr="00B0621A">
        <w:rPr>
          <w:rFonts w:ascii="Times New Roman" w:eastAsia="ArialOOEnc" w:hAnsi="Times New Roman"/>
        </w:rPr>
        <w:t xml:space="preserve"> nabavi</w:t>
      </w:r>
      <w:r w:rsidR="003167BD">
        <w:rPr>
          <w:rFonts w:ascii="Times New Roman" w:eastAsia="ArialOOEnc" w:hAnsi="Times New Roman"/>
        </w:rPr>
        <w:t xml:space="preserve"> </w:t>
      </w:r>
      <w:r w:rsidR="00AC5D09">
        <w:rPr>
          <w:rFonts w:ascii="Times New Roman" w:eastAsia="ArialOOEnc" w:hAnsi="Times New Roman"/>
        </w:rPr>
        <w:t>roba</w:t>
      </w:r>
      <w:r w:rsidR="00B35CCD" w:rsidRPr="00B0621A">
        <w:rPr>
          <w:rFonts w:ascii="Times New Roman" w:eastAsia="ArialOOEnc" w:hAnsi="Times New Roman"/>
        </w:rPr>
        <w:t>.</w:t>
      </w:r>
      <w:r w:rsidR="001D0C62" w:rsidRPr="00B0621A">
        <w:rPr>
          <w:rFonts w:ascii="Times New Roman" w:eastAsia="ArialOOEnc" w:hAnsi="Times New Roman"/>
        </w:rPr>
        <w:t xml:space="preserve"> </w:t>
      </w:r>
      <w:r w:rsidR="001D0C62" w:rsidRPr="00B0621A">
        <w:rPr>
          <w:rFonts w:ascii="Times New Roman" w:eastAsia="ArialOOEnc" w:hAnsi="Times New Roman"/>
          <w:b/>
        </w:rPr>
        <w:t>Krajnji rok</w:t>
      </w:r>
      <w:r w:rsidR="001D0C62" w:rsidRPr="00B0621A">
        <w:rPr>
          <w:rFonts w:ascii="Times New Roman" w:eastAsia="ArialOOEnc" w:hAnsi="Times New Roman"/>
        </w:rPr>
        <w:t xml:space="preserve"> završetka </w:t>
      </w:r>
      <w:r w:rsidR="001D0C62" w:rsidRPr="006D54E5">
        <w:rPr>
          <w:rFonts w:ascii="Times New Roman" w:eastAsia="ArialOOEnc" w:hAnsi="Times New Roman"/>
        </w:rPr>
        <w:t xml:space="preserve">kompletnog posla je </w:t>
      </w:r>
      <w:r w:rsidR="00344891" w:rsidRPr="006D54E5">
        <w:rPr>
          <w:rFonts w:ascii="Times New Roman" w:eastAsia="ArialOOEnc" w:hAnsi="Times New Roman"/>
          <w:b/>
        </w:rPr>
        <w:t>30</w:t>
      </w:r>
      <w:r w:rsidR="003167BD" w:rsidRPr="006D54E5">
        <w:rPr>
          <w:rFonts w:ascii="Times New Roman" w:eastAsia="ArialOOEnc" w:hAnsi="Times New Roman"/>
          <w:b/>
        </w:rPr>
        <w:t xml:space="preserve"> </w:t>
      </w:r>
      <w:r w:rsidR="003D7597" w:rsidRPr="006D54E5">
        <w:rPr>
          <w:rFonts w:ascii="Times New Roman" w:eastAsia="ArialOOEnc" w:hAnsi="Times New Roman"/>
          <w:b/>
        </w:rPr>
        <w:t>dana</w:t>
      </w:r>
      <w:r w:rsidR="003167BD" w:rsidRPr="006D54E5">
        <w:rPr>
          <w:rFonts w:ascii="Times New Roman" w:eastAsia="ArialOOEnc" w:hAnsi="Times New Roman"/>
        </w:rPr>
        <w:t xml:space="preserve"> </w:t>
      </w:r>
      <w:r w:rsidR="00E72AF5" w:rsidRPr="006D54E5">
        <w:rPr>
          <w:rFonts w:ascii="Times New Roman" w:eastAsia="ArialOOEnc" w:hAnsi="Times New Roman"/>
        </w:rPr>
        <w:t>od</w:t>
      </w:r>
      <w:r w:rsidR="00AC5D09">
        <w:rPr>
          <w:rFonts w:ascii="Times New Roman" w:eastAsia="ArialOOEnc" w:hAnsi="Times New Roman"/>
        </w:rPr>
        <w:t xml:space="preserve"> potpisa ugovora, odnosno uvođenja u posao</w:t>
      </w:r>
      <w:r w:rsidR="00344891" w:rsidRPr="006D54E5">
        <w:rPr>
          <w:rFonts w:ascii="Times New Roman" w:eastAsia="ArialOOEnc" w:hAnsi="Times New Roman"/>
        </w:rPr>
        <w:t>.</w:t>
      </w:r>
    </w:p>
    <w:p w14:paraId="70F0EC4C" w14:textId="77777777" w:rsidR="008A2856" w:rsidRPr="00DF261E" w:rsidRDefault="008A2856" w:rsidP="00EF3F7D">
      <w:pPr>
        <w:ind w:left="-426"/>
        <w:jc w:val="both"/>
        <w:rPr>
          <w:rFonts w:ascii="Times New Roman" w:hAnsi="Times New Roman"/>
          <w:b/>
        </w:rPr>
      </w:pPr>
    </w:p>
    <w:p w14:paraId="65A60AE8" w14:textId="77777777" w:rsidR="00A6641D" w:rsidRPr="00DF261E" w:rsidRDefault="00A6641D" w:rsidP="00B0621A">
      <w:pPr>
        <w:pStyle w:val="Naslov3"/>
      </w:pPr>
      <w:bookmarkStart w:id="15" w:name="_Toc502299201"/>
      <w:bookmarkStart w:id="16" w:name="_Toc511030466"/>
      <w:r w:rsidRPr="00DF261E">
        <w:t>1</w:t>
      </w:r>
      <w:r w:rsidR="00734484">
        <w:t>1</w:t>
      </w:r>
      <w:r w:rsidR="007F5B1C">
        <w:t>. RAZLOZI ISKLJUČENJA</w:t>
      </w:r>
      <w:bookmarkEnd w:id="15"/>
      <w:bookmarkEnd w:id="16"/>
    </w:p>
    <w:p w14:paraId="2DFD4451" w14:textId="77777777" w:rsidR="00A6641D" w:rsidRPr="00DF261E" w:rsidRDefault="00A6641D" w:rsidP="00EF3F7D">
      <w:pPr>
        <w:ind w:left="-426"/>
        <w:jc w:val="both"/>
        <w:rPr>
          <w:rFonts w:ascii="Times New Roman" w:hAnsi="Times New Roman"/>
          <w:b/>
        </w:rPr>
      </w:pPr>
    </w:p>
    <w:p w14:paraId="6832AFB0" w14:textId="77777777" w:rsidR="002C1011" w:rsidRPr="00DF261E" w:rsidRDefault="002C1011" w:rsidP="002C1011">
      <w:pPr>
        <w:ind w:left="-426"/>
        <w:jc w:val="both"/>
        <w:rPr>
          <w:rFonts w:ascii="Times New Roman" w:hAnsi="Times New Roman"/>
        </w:rPr>
      </w:pPr>
      <w:r w:rsidRPr="00DF261E">
        <w:rPr>
          <w:rFonts w:ascii="Times New Roman" w:hAnsi="Times New Roman"/>
        </w:rPr>
        <w:t xml:space="preserve">Svaki ponuditelj mora dostaviti: </w:t>
      </w:r>
    </w:p>
    <w:p w14:paraId="7B8AF216" w14:textId="77777777" w:rsidR="002C1011" w:rsidRPr="00DF261E" w:rsidRDefault="002C1011" w:rsidP="002C1011">
      <w:pPr>
        <w:ind w:left="-426"/>
        <w:jc w:val="both"/>
        <w:rPr>
          <w:rFonts w:ascii="Times New Roman" w:hAnsi="Times New Roman"/>
        </w:rPr>
      </w:pPr>
    </w:p>
    <w:p w14:paraId="1C763F90" w14:textId="77777777" w:rsidR="002C1011" w:rsidRPr="00DF261E" w:rsidRDefault="002C1011" w:rsidP="002C1011">
      <w:pPr>
        <w:ind w:left="-426"/>
        <w:jc w:val="both"/>
        <w:rPr>
          <w:rFonts w:ascii="Times New Roman" w:hAnsi="Times New Roman"/>
        </w:rPr>
      </w:pPr>
      <w:r w:rsidRPr="00734484">
        <w:rPr>
          <w:rFonts w:ascii="Times New Roman" w:hAnsi="Times New Roman"/>
          <w:b/>
        </w:rPr>
        <w:t>1.</w:t>
      </w:r>
      <w:r w:rsidRPr="00DF261E">
        <w:rPr>
          <w:rFonts w:ascii="Times New Roman" w:hAnsi="Times New Roman"/>
        </w:rPr>
        <w:t xml:space="preserve"> odgovarajuću izjavu kojom ovlaštena osoba gospodarskog subjekta izjavljuje da </w:t>
      </w:r>
      <w:r w:rsidRPr="00DF261E">
        <w:rPr>
          <w:rFonts w:ascii="Times New Roman" w:hAnsi="Times New Roman"/>
          <w:b/>
        </w:rPr>
        <w:t xml:space="preserve">nije pravomoćno osuđena </w:t>
      </w:r>
      <w:r w:rsidRPr="00DF261E">
        <w:rPr>
          <w:rFonts w:ascii="Times New Roman" w:hAnsi="Times New Roman"/>
        </w:rPr>
        <w:t xml:space="preserve">za bilo koji od  kaznenih dijela iz članka 251.stavak 1. točka a) do f) Zakona o javnoj nabavi (NN broj 120/16). </w:t>
      </w:r>
    </w:p>
    <w:p w14:paraId="7F713DAB" w14:textId="77777777" w:rsidR="002C1011" w:rsidRPr="00DF261E" w:rsidRDefault="002C1011" w:rsidP="002C1011">
      <w:pPr>
        <w:ind w:left="-426"/>
        <w:jc w:val="both"/>
        <w:rPr>
          <w:rFonts w:ascii="Times New Roman" w:hAnsi="Times New Roman"/>
        </w:rPr>
      </w:pPr>
      <w:r w:rsidRPr="00DF261E">
        <w:rPr>
          <w:rFonts w:ascii="Times New Roman" w:hAnsi="Times New Roman"/>
        </w:rPr>
        <w:t xml:space="preserve">Za potrebe utvrđivanja okolnosti iz ove točke gospodarski subjekt u ponudi dostavlja izjavu. Izjavu daje osoba po zakonu ovlaštena za zastupanje gospodarskog subjekta. U tu svrhu potrebno je popuniti obrazac Izjave o nekažnjavanju koja se nalazi u </w:t>
      </w:r>
      <w:r w:rsidR="003F715B" w:rsidRPr="001B69BD">
        <w:rPr>
          <w:rFonts w:ascii="Times New Roman" w:hAnsi="Times New Roman"/>
          <w:b/>
        </w:rPr>
        <w:t>Obrazac 1</w:t>
      </w:r>
      <w:r w:rsidRPr="00DF261E">
        <w:rPr>
          <w:rFonts w:ascii="Times New Roman" w:hAnsi="Times New Roman"/>
        </w:rPr>
        <w:t xml:space="preserve"> ovog Poziva za nadmetanje. Izjava ne smije biti starija od tri (3) mjeseca računajući od dana početka postupka javne nabave.</w:t>
      </w:r>
    </w:p>
    <w:p w14:paraId="3657B877" w14:textId="77777777" w:rsidR="00191DAF" w:rsidRPr="00DF261E" w:rsidRDefault="00191DAF" w:rsidP="002C1011">
      <w:pPr>
        <w:ind w:left="-426"/>
        <w:jc w:val="both"/>
        <w:rPr>
          <w:rFonts w:ascii="Times New Roman" w:hAnsi="Times New Roman"/>
        </w:rPr>
      </w:pPr>
    </w:p>
    <w:p w14:paraId="5E4C8412" w14:textId="77777777" w:rsidR="002C1011" w:rsidRPr="00DF261E" w:rsidRDefault="002C1011" w:rsidP="002C1011">
      <w:pPr>
        <w:ind w:left="-426"/>
        <w:jc w:val="both"/>
        <w:rPr>
          <w:rFonts w:ascii="Times New Roman" w:hAnsi="Times New Roman"/>
          <w:b/>
        </w:rPr>
      </w:pPr>
      <w:r w:rsidRPr="00734484">
        <w:rPr>
          <w:rFonts w:ascii="Times New Roman" w:hAnsi="Times New Roman"/>
          <w:b/>
        </w:rPr>
        <w:t>2.</w:t>
      </w:r>
      <w:r w:rsidRPr="00DF261E">
        <w:rPr>
          <w:rFonts w:ascii="Times New Roman" w:hAnsi="Times New Roman"/>
        </w:rPr>
        <w:t xml:space="preserve">  ako utvrdi da gospodarski subjekt nije ispunio obveze </w:t>
      </w:r>
      <w:r w:rsidRPr="00DF261E">
        <w:rPr>
          <w:rFonts w:ascii="Times New Roman" w:hAnsi="Times New Roman"/>
          <w:b/>
        </w:rPr>
        <w:t xml:space="preserve">plaćanja dospjelih poreznih obveza i obveza za mirovinsko i zdravstveno osiguranje. </w:t>
      </w:r>
    </w:p>
    <w:p w14:paraId="38739462" w14:textId="77777777" w:rsidR="002C1011" w:rsidRPr="00DF261E" w:rsidRDefault="002C1011" w:rsidP="002C1011">
      <w:pPr>
        <w:ind w:left="-426"/>
        <w:jc w:val="both"/>
        <w:rPr>
          <w:rFonts w:ascii="Times New Roman" w:hAnsi="Times New Roman"/>
        </w:rPr>
      </w:pPr>
      <w:r w:rsidRPr="00DF261E">
        <w:rPr>
          <w:rFonts w:ascii="Times New Roman" w:hAnsi="Times New Roman"/>
        </w:rPr>
        <w:t>U svrhu dokazivanja  navedene obveze iz točke 2. ponuditelj mora dostaviti potvrdu porezne uprave o nepostojanju duga. Potvrda ne smije biti starija od 30 dana od dana objave poziva za dostav ponuda.</w:t>
      </w:r>
    </w:p>
    <w:p w14:paraId="45105861" w14:textId="77777777" w:rsidR="00191DAF" w:rsidRPr="00DF261E" w:rsidRDefault="00191DAF" w:rsidP="002C1011">
      <w:pPr>
        <w:ind w:left="-426"/>
        <w:jc w:val="both"/>
        <w:rPr>
          <w:rFonts w:ascii="Times New Roman" w:hAnsi="Times New Roman"/>
        </w:rPr>
      </w:pPr>
    </w:p>
    <w:p w14:paraId="1F1B66D8" w14:textId="77777777" w:rsidR="002C1011" w:rsidRPr="00DF261E" w:rsidRDefault="002C1011" w:rsidP="002C1011">
      <w:pPr>
        <w:ind w:left="-426"/>
        <w:jc w:val="both"/>
        <w:rPr>
          <w:rFonts w:ascii="Times New Roman" w:hAnsi="Times New Roman"/>
        </w:rPr>
      </w:pPr>
      <w:r w:rsidRPr="00734484">
        <w:rPr>
          <w:rFonts w:ascii="Times New Roman" w:hAnsi="Times New Roman"/>
          <w:b/>
        </w:rPr>
        <w:t>3.</w:t>
      </w:r>
      <w:r w:rsidRPr="00DF261E">
        <w:rPr>
          <w:rFonts w:ascii="Times New Roman" w:hAnsi="Times New Roman"/>
        </w:rPr>
        <w:t xml:space="preserve"> ako nije ispunio obvezu plaćanja  </w:t>
      </w:r>
      <w:r w:rsidRPr="00DF261E">
        <w:rPr>
          <w:rFonts w:ascii="Times New Roman" w:hAnsi="Times New Roman"/>
          <w:b/>
        </w:rPr>
        <w:t>dospjele porezne i druge obveze prema Gradu Poreču-Parenzo</w:t>
      </w:r>
      <w:r w:rsidRPr="00DF261E">
        <w:rPr>
          <w:rFonts w:ascii="Times New Roman" w:hAnsi="Times New Roman"/>
        </w:rPr>
        <w:t xml:space="preserve">, osim ako je gospodarskom subjektu sukladno posebnim Odlukama odobrena odgoda plaćanja navedenih obveza. </w:t>
      </w:r>
    </w:p>
    <w:p w14:paraId="79452BA1" w14:textId="77777777" w:rsidR="00C54265" w:rsidRDefault="00C54265" w:rsidP="00C54265">
      <w:pPr>
        <w:ind w:left="-426"/>
        <w:jc w:val="both"/>
        <w:rPr>
          <w:rFonts w:ascii="Times New Roman" w:hAnsi="Times New Roman"/>
        </w:rPr>
      </w:pPr>
    </w:p>
    <w:p w14:paraId="6DA7C469" w14:textId="77777777" w:rsidR="007F5B1C" w:rsidRPr="004D4DC6" w:rsidRDefault="00C54265" w:rsidP="007F5B1C">
      <w:pPr>
        <w:ind w:left="-426"/>
        <w:jc w:val="both"/>
        <w:rPr>
          <w:rFonts w:ascii="Times New Roman" w:hAnsi="Times New Roman"/>
        </w:rPr>
      </w:pPr>
      <w:r w:rsidRPr="00C54265">
        <w:rPr>
          <w:rFonts w:ascii="Times New Roman" w:hAnsi="Times New Roman"/>
        </w:rPr>
        <w:t xml:space="preserve">U svrhu dokazivanja navedene obveze iz točke 3., Ponuditelj ne dostavlja dokaz jer će Naručitelj izvršiti uvid u vlastitu bazu podataka te isključiti ponuditelja koji na dan otvaranja ponuda ima nepodmirene dospjele obveze. </w:t>
      </w:r>
      <w:r w:rsidRPr="00C54265">
        <w:rPr>
          <w:rFonts w:ascii="Times New Roman" w:hAnsi="Times New Roman"/>
          <w:b/>
        </w:rPr>
        <w:t>Preporuča se ponuditeljima</w:t>
      </w:r>
      <w:r w:rsidRPr="00C54265">
        <w:rPr>
          <w:rFonts w:ascii="Times New Roman" w:hAnsi="Times New Roman"/>
        </w:rPr>
        <w:t xml:space="preserve"> </w:t>
      </w:r>
      <w:r w:rsidRPr="00C54265">
        <w:rPr>
          <w:rFonts w:ascii="Times New Roman" w:hAnsi="Times New Roman"/>
          <w:b/>
        </w:rPr>
        <w:t>da provjere</w:t>
      </w:r>
      <w:r w:rsidRPr="00C54265">
        <w:rPr>
          <w:rFonts w:ascii="Times New Roman" w:hAnsi="Times New Roman"/>
        </w:rPr>
        <w:t xml:space="preserve"> da li su podmirili sve dospjele obveze kod nadležne službe Grada Poreča, UO za financije, (tel. 052 451 198).</w:t>
      </w:r>
    </w:p>
    <w:p w14:paraId="5826D2F9" w14:textId="77777777" w:rsidR="00A6641D" w:rsidRPr="007F5B1C" w:rsidRDefault="00A6641D" w:rsidP="007F5B1C">
      <w:pPr>
        <w:ind w:left="-426"/>
        <w:jc w:val="both"/>
        <w:rPr>
          <w:rFonts w:ascii="Times New Roman" w:hAnsi="Times New Roman"/>
        </w:rPr>
      </w:pPr>
      <w:r w:rsidRPr="00CF3C06">
        <w:rPr>
          <w:rFonts w:ascii="Times New Roman" w:hAnsi="Times New Roman"/>
          <w:b/>
          <w:i/>
        </w:rPr>
        <w:lastRenderedPageBreak/>
        <w:t>Napomena:</w:t>
      </w:r>
      <w:r w:rsidRPr="00CF3C06">
        <w:rPr>
          <w:rFonts w:ascii="Times New Roman" w:hAnsi="Times New Roman"/>
          <w:i/>
        </w:rPr>
        <w:t xml:space="preserve"> u slučaju zajednice ponuditelja</w:t>
      </w:r>
      <w:r w:rsidR="00EB6A15">
        <w:rPr>
          <w:rFonts w:ascii="Times New Roman" w:hAnsi="Times New Roman"/>
          <w:i/>
        </w:rPr>
        <w:t xml:space="preserve"> i angažiranja podugovaratelj</w:t>
      </w:r>
      <w:r w:rsidR="00CF3C06" w:rsidRPr="00CF3C06">
        <w:rPr>
          <w:rFonts w:ascii="Times New Roman" w:hAnsi="Times New Roman"/>
          <w:i/>
        </w:rPr>
        <w:t>a</w:t>
      </w:r>
      <w:r w:rsidRPr="00CF3C06">
        <w:rPr>
          <w:rFonts w:ascii="Times New Roman" w:hAnsi="Times New Roman"/>
          <w:i/>
        </w:rPr>
        <w:t>, svi članovi zajednice ponuditel</w:t>
      </w:r>
      <w:r w:rsidR="00CF3C06" w:rsidRPr="00CF3C06">
        <w:rPr>
          <w:rFonts w:ascii="Times New Roman" w:hAnsi="Times New Roman"/>
          <w:i/>
        </w:rPr>
        <w:t>ja</w:t>
      </w:r>
      <w:r w:rsidR="007F5B1C" w:rsidRPr="00CF3C06">
        <w:rPr>
          <w:rFonts w:ascii="Times New Roman" w:hAnsi="Times New Roman"/>
          <w:i/>
        </w:rPr>
        <w:t xml:space="preserve"> </w:t>
      </w:r>
      <w:r w:rsidR="00EB6A15">
        <w:rPr>
          <w:rFonts w:ascii="Times New Roman" w:hAnsi="Times New Roman"/>
          <w:i/>
        </w:rPr>
        <w:t>i podugovaratelji</w:t>
      </w:r>
      <w:r w:rsidR="0043130E" w:rsidRPr="00CF3C06">
        <w:rPr>
          <w:rFonts w:ascii="Times New Roman" w:hAnsi="Times New Roman"/>
          <w:i/>
        </w:rPr>
        <w:t xml:space="preserve"> obvez</w:t>
      </w:r>
      <w:r w:rsidR="007F5B1C" w:rsidRPr="00CF3C06">
        <w:rPr>
          <w:rFonts w:ascii="Times New Roman" w:hAnsi="Times New Roman"/>
          <w:i/>
        </w:rPr>
        <w:t>ni su</w:t>
      </w:r>
      <w:r w:rsidR="0043130E" w:rsidRPr="00CF3C06">
        <w:rPr>
          <w:rFonts w:ascii="Times New Roman" w:hAnsi="Times New Roman"/>
          <w:i/>
        </w:rPr>
        <w:t xml:space="preserve"> </w:t>
      </w:r>
      <w:r w:rsidR="007F5B1C" w:rsidRPr="00CF3C06">
        <w:rPr>
          <w:rFonts w:ascii="Times New Roman" w:hAnsi="Times New Roman"/>
          <w:i/>
        </w:rPr>
        <w:t xml:space="preserve"> dostaviti </w:t>
      </w:r>
      <w:r w:rsidR="00CF3C06" w:rsidRPr="00CF3C06">
        <w:rPr>
          <w:rFonts w:ascii="Times New Roman" w:hAnsi="Times New Roman"/>
          <w:i/>
        </w:rPr>
        <w:t xml:space="preserve"> dokaze</w:t>
      </w:r>
      <w:r w:rsidR="007F5B1C" w:rsidRPr="00CF3C06">
        <w:rPr>
          <w:rFonts w:ascii="Times New Roman" w:hAnsi="Times New Roman"/>
          <w:i/>
        </w:rPr>
        <w:t xml:space="preserve"> iz točke 11.</w:t>
      </w:r>
    </w:p>
    <w:p w14:paraId="64788AC6" w14:textId="77777777" w:rsidR="00A6641D" w:rsidRDefault="00A6641D" w:rsidP="004F793C">
      <w:pPr>
        <w:spacing w:line="276" w:lineRule="auto"/>
        <w:rPr>
          <w:rFonts w:ascii="Times New Roman" w:hAnsi="Times New Roman"/>
          <w:b/>
          <w:highlight w:val="yellow"/>
        </w:rPr>
      </w:pPr>
    </w:p>
    <w:p w14:paraId="7F70B27B" w14:textId="77777777" w:rsidR="007F5B1C" w:rsidRPr="007F5B1C" w:rsidRDefault="007F5B1C" w:rsidP="00B0621A">
      <w:pPr>
        <w:pStyle w:val="Naslov3"/>
        <w:rPr>
          <w:rFonts w:cs="Times New Roman"/>
          <w:szCs w:val="22"/>
        </w:rPr>
      </w:pPr>
      <w:bookmarkStart w:id="17" w:name="_Toc502299202"/>
      <w:bookmarkStart w:id="18" w:name="_Toc511030467"/>
      <w:r w:rsidRPr="007F5B1C">
        <w:t>12. UVJETI I DOKAZI SPOSOBNOSTI PONUDITELJA</w:t>
      </w:r>
      <w:bookmarkEnd w:id="17"/>
      <w:bookmarkEnd w:id="18"/>
    </w:p>
    <w:p w14:paraId="217C0FBF" w14:textId="77777777" w:rsidR="00A6641D" w:rsidRPr="00DF261E" w:rsidRDefault="00A6641D" w:rsidP="00986DA1">
      <w:pPr>
        <w:ind w:left="-426"/>
        <w:jc w:val="both"/>
        <w:rPr>
          <w:rFonts w:ascii="Times New Roman" w:hAnsi="Times New Roman"/>
          <w:color w:val="000000"/>
        </w:rPr>
      </w:pPr>
    </w:p>
    <w:p w14:paraId="2F74DDFE" w14:textId="77777777" w:rsidR="001168C7" w:rsidRPr="00E141AD" w:rsidRDefault="00E141AD" w:rsidP="006F2ED4">
      <w:pPr>
        <w:pStyle w:val="Odlomakpopisa"/>
        <w:numPr>
          <w:ilvl w:val="0"/>
          <w:numId w:val="5"/>
        </w:numPr>
        <w:rPr>
          <w:rFonts w:ascii="Times New Roman" w:hAnsi="Times New Roman"/>
          <w:b/>
          <w:bCs/>
          <w:u w:val="single"/>
        </w:rPr>
      </w:pPr>
      <w:r>
        <w:rPr>
          <w:rFonts w:ascii="Times New Roman" w:hAnsi="Times New Roman"/>
          <w:b/>
          <w:bCs/>
          <w:iCs/>
        </w:rPr>
        <w:tab/>
      </w:r>
      <w:r w:rsidR="00A6641D" w:rsidRPr="00E141AD">
        <w:rPr>
          <w:rFonts w:ascii="Times New Roman" w:hAnsi="Times New Roman"/>
          <w:b/>
          <w:bCs/>
          <w:iCs/>
        </w:rPr>
        <w:t>Uvjeti i dokazi  pravne i poslovne s</w:t>
      </w:r>
      <w:r w:rsidR="001168C7" w:rsidRPr="00E141AD">
        <w:rPr>
          <w:rFonts w:ascii="Times New Roman" w:hAnsi="Times New Roman"/>
          <w:b/>
          <w:bCs/>
          <w:iCs/>
        </w:rPr>
        <w:t xml:space="preserve">posobnosti </w:t>
      </w:r>
    </w:p>
    <w:p w14:paraId="31751751" w14:textId="77777777" w:rsidR="00A6641D" w:rsidRPr="00DF261E" w:rsidRDefault="00A6641D" w:rsidP="00E141AD">
      <w:pPr>
        <w:ind w:left="-426"/>
        <w:jc w:val="both"/>
        <w:rPr>
          <w:rFonts w:ascii="Times New Roman" w:hAnsi="Times New Roman"/>
        </w:rPr>
      </w:pPr>
      <w:r w:rsidRPr="00DF261E">
        <w:rPr>
          <w:rFonts w:ascii="Times New Roman" w:hAnsi="Times New Roman"/>
          <w:bCs/>
        </w:rPr>
        <w:t>Ponuditelj, odnosno zajednica ponuditelja</w:t>
      </w:r>
      <w:r w:rsidRPr="00DF261E">
        <w:rPr>
          <w:rFonts w:ascii="Times New Roman" w:hAnsi="Times New Roman"/>
        </w:rPr>
        <w:t>, dužan je u svojoj ponudi priložiti dokumente kojima dokazuje svo</w:t>
      </w:r>
      <w:r w:rsidR="00F11865" w:rsidRPr="00DF261E">
        <w:rPr>
          <w:rFonts w:ascii="Times New Roman" w:hAnsi="Times New Roman"/>
        </w:rPr>
        <w:t>ju pravnu i poslovnu sposobnost</w:t>
      </w:r>
      <w:r w:rsidRPr="00DF261E">
        <w:rPr>
          <w:rFonts w:ascii="Times New Roman" w:hAnsi="Times New Roman"/>
        </w:rPr>
        <w:t>.</w:t>
      </w:r>
    </w:p>
    <w:p w14:paraId="740C412F" w14:textId="77777777" w:rsidR="00E141AD" w:rsidRDefault="00A6641D" w:rsidP="00E141AD">
      <w:pPr>
        <w:ind w:left="-426"/>
        <w:jc w:val="both"/>
        <w:rPr>
          <w:rFonts w:ascii="Times New Roman" w:hAnsi="Times New Roman"/>
        </w:rPr>
      </w:pPr>
      <w:r w:rsidRPr="00DF261E">
        <w:rPr>
          <w:rFonts w:ascii="Times New Roman" w:hAnsi="Times New Roman"/>
          <w:b/>
          <w:bCs/>
        </w:rPr>
        <w:t xml:space="preserve">Dokumenti za dokazivanje sposobnosti </w:t>
      </w:r>
      <w:r w:rsidRPr="00DF261E">
        <w:rPr>
          <w:rFonts w:ascii="Times New Roman" w:hAnsi="Times New Roman"/>
        </w:rPr>
        <w:t>moraju biti na hrvatskom jeziku i latiničnom pismu. Ukoliko je ponuditelj registriran izvan Republike Hrvatske ili je dokument za dokazivanje sposobnosti na stranom jeziku, uz prilaganje dokumenata za dokazivanje sposobnosti na stranom jeziku, ponuditelj je dužan uz svaki dokument priložiti i prijevod ovlaštenog prevoditelja na hrvatski jezik.</w:t>
      </w:r>
    </w:p>
    <w:p w14:paraId="152DA236" w14:textId="77777777" w:rsidR="00E141AD" w:rsidRDefault="00E141AD" w:rsidP="00E141AD">
      <w:pPr>
        <w:ind w:left="-426"/>
        <w:jc w:val="both"/>
        <w:rPr>
          <w:rFonts w:ascii="Times New Roman" w:hAnsi="Times New Roman"/>
          <w:b/>
        </w:rPr>
      </w:pPr>
    </w:p>
    <w:p w14:paraId="12B4A818" w14:textId="77777777" w:rsidR="000C135C" w:rsidRPr="00E141AD" w:rsidRDefault="000C135C" w:rsidP="00C4091B">
      <w:pPr>
        <w:pStyle w:val="Odlomakpopisa"/>
        <w:numPr>
          <w:ilvl w:val="1"/>
          <w:numId w:val="5"/>
        </w:numPr>
        <w:spacing w:line="240" w:lineRule="auto"/>
        <w:ind w:left="0" w:firstLine="0"/>
        <w:jc w:val="both"/>
        <w:rPr>
          <w:rFonts w:ascii="Times New Roman" w:hAnsi="Times New Roman"/>
        </w:rPr>
      </w:pPr>
      <w:r w:rsidRPr="00E141AD">
        <w:rPr>
          <w:rFonts w:ascii="Times New Roman" w:hAnsi="Times New Roman"/>
          <w:b/>
        </w:rPr>
        <w:t>Izvod o upisu u sudski, obrtni, strukovni ili drugi odgovarajući registar</w:t>
      </w:r>
      <w:r w:rsidRPr="00E141AD">
        <w:rPr>
          <w:rFonts w:ascii="Times New Roman" w:hAnsi="Times New Roman"/>
        </w:rPr>
        <w:t xml:space="preserve"> države sjedišta gospodarskog subjekta. Upis u registar dokazuje se odgovarajućim izvodom,  a ako se oni ne izdaju u državi sjedišta gospodarskog subjekta, gospodarski subjekt može dostaviti izjavu s ovjerom potpisa kod nadležnog tijela. </w:t>
      </w:r>
    </w:p>
    <w:p w14:paraId="37A15638" w14:textId="77777777" w:rsidR="000C135C" w:rsidRPr="00DF261E" w:rsidRDefault="000C135C" w:rsidP="000C135C">
      <w:pPr>
        <w:ind w:left="-426"/>
        <w:jc w:val="both"/>
        <w:rPr>
          <w:rFonts w:ascii="Times New Roman" w:hAnsi="Times New Roman"/>
        </w:rPr>
      </w:pPr>
    </w:p>
    <w:p w14:paraId="43757058" w14:textId="77777777" w:rsidR="000C135C" w:rsidRDefault="000C135C" w:rsidP="000C135C">
      <w:pPr>
        <w:ind w:left="-426"/>
        <w:jc w:val="both"/>
        <w:rPr>
          <w:rFonts w:ascii="Times New Roman" w:hAnsi="Times New Roman"/>
        </w:rPr>
      </w:pPr>
      <w:r w:rsidRPr="00DF261E">
        <w:rPr>
          <w:rFonts w:ascii="Times New Roman" w:hAnsi="Times New Roman"/>
          <w:b/>
        </w:rPr>
        <w:t>POTREBNO DOSTAVITI:</w:t>
      </w:r>
      <w:r w:rsidRPr="00DF261E">
        <w:rPr>
          <w:rFonts w:ascii="Times New Roman" w:hAnsi="Times New Roman"/>
        </w:rPr>
        <w:t xml:space="preserve"> Izvod kako je zatraženo.</w:t>
      </w:r>
      <w:r w:rsidRPr="00DF261E">
        <w:rPr>
          <w:rFonts w:ascii="Times New Roman" w:hAnsi="Times New Roman"/>
          <w:color w:val="8064A2"/>
        </w:rPr>
        <w:t xml:space="preserve"> </w:t>
      </w:r>
      <w:r w:rsidRPr="00DF261E">
        <w:rPr>
          <w:rFonts w:ascii="Times New Roman" w:hAnsi="Times New Roman"/>
        </w:rPr>
        <w:t>Dokaz se može priložiti u neovjerenoj preslici i ne smije biti stariji od 3 (tri)</w:t>
      </w:r>
      <w:r w:rsidR="00A75C12" w:rsidRPr="00DF261E">
        <w:rPr>
          <w:rFonts w:ascii="Times New Roman" w:hAnsi="Times New Roman"/>
        </w:rPr>
        <w:t xml:space="preserve"> mjeseca</w:t>
      </w:r>
      <w:r w:rsidRPr="00DF261E">
        <w:rPr>
          <w:rFonts w:ascii="Times New Roman" w:hAnsi="Times New Roman"/>
        </w:rPr>
        <w:t xml:space="preserve"> računajući</w:t>
      </w:r>
      <w:r w:rsidR="00A75C12" w:rsidRPr="00DF261E">
        <w:rPr>
          <w:rFonts w:ascii="Times New Roman" w:hAnsi="Times New Roman"/>
        </w:rPr>
        <w:t xml:space="preserve"> od dana početka postupka </w:t>
      </w:r>
      <w:r w:rsidRPr="00DF261E">
        <w:rPr>
          <w:rFonts w:ascii="Times New Roman" w:hAnsi="Times New Roman"/>
        </w:rPr>
        <w:t xml:space="preserve">nabave. </w:t>
      </w:r>
    </w:p>
    <w:p w14:paraId="0B63BD2F" w14:textId="77777777" w:rsidR="00B12D6D" w:rsidRDefault="00B12D6D" w:rsidP="000C135C">
      <w:pPr>
        <w:ind w:left="-426"/>
        <w:jc w:val="both"/>
        <w:rPr>
          <w:rFonts w:ascii="Times New Roman" w:hAnsi="Times New Roman"/>
        </w:rPr>
      </w:pPr>
    </w:p>
    <w:p w14:paraId="0C5D660E" w14:textId="77777777" w:rsidR="000C135C" w:rsidRPr="00DF261E" w:rsidRDefault="000C135C" w:rsidP="000C135C">
      <w:pPr>
        <w:ind w:left="-426"/>
        <w:jc w:val="both"/>
        <w:rPr>
          <w:rFonts w:ascii="Times New Roman" w:hAnsi="Times New Roman"/>
        </w:rPr>
      </w:pPr>
      <w:r w:rsidRPr="00DF261E">
        <w:rPr>
          <w:rFonts w:ascii="Times New Roman" w:hAnsi="Times New Roman"/>
          <w:b/>
          <w:i/>
        </w:rPr>
        <w:t>Napomena:</w:t>
      </w:r>
      <w:r w:rsidRPr="00DF261E">
        <w:rPr>
          <w:rFonts w:ascii="Times New Roman" w:hAnsi="Times New Roman"/>
          <w:i/>
        </w:rPr>
        <w:t xml:space="preserve"> u slučaju zajednice ponuditelja, svi članovi zajednice ponuditelja obvez</w:t>
      </w:r>
      <w:r w:rsidR="00A75C12" w:rsidRPr="00DF261E">
        <w:rPr>
          <w:rFonts w:ascii="Times New Roman" w:hAnsi="Times New Roman"/>
          <w:i/>
        </w:rPr>
        <w:t>n</w:t>
      </w:r>
      <w:r w:rsidRPr="00DF261E">
        <w:rPr>
          <w:rFonts w:ascii="Times New Roman" w:hAnsi="Times New Roman"/>
          <w:i/>
        </w:rPr>
        <w:t>i su pojedinačno dokazati svoju pravnu i poslovnu sposobnost.</w:t>
      </w:r>
    </w:p>
    <w:p w14:paraId="7620E07A" w14:textId="77777777" w:rsidR="00A6641D" w:rsidRPr="00DF261E" w:rsidRDefault="00A6641D" w:rsidP="00EF3F7D">
      <w:pPr>
        <w:ind w:left="-426"/>
        <w:jc w:val="both"/>
        <w:rPr>
          <w:rFonts w:ascii="Times New Roman" w:hAnsi="Times New Roman"/>
        </w:rPr>
      </w:pPr>
    </w:p>
    <w:p w14:paraId="6650ADC4" w14:textId="77777777" w:rsidR="00E141AD" w:rsidRPr="00B12D6D" w:rsidRDefault="00A6641D" w:rsidP="00B12D6D">
      <w:pPr>
        <w:pStyle w:val="Odlomakpopisa"/>
        <w:numPr>
          <w:ilvl w:val="0"/>
          <w:numId w:val="5"/>
        </w:numPr>
        <w:jc w:val="both"/>
        <w:rPr>
          <w:rFonts w:ascii="Times New Roman" w:hAnsi="Times New Roman"/>
          <w:b/>
        </w:rPr>
      </w:pPr>
      <w:r w:rsidRPr="00B12D6D">
        <w:rPr>
          <w:rFonts w:ascii="Times New Roman" w:hAnsi="Times New Roman"/>
          <w:b/>
        </w:rPr>
        <w:t>Uvjeti i dokazi tehničke i stručne sposobnosti</w:t>
      </w:r>
    </w:p>
    <w:p w14:paraId="40272560" w14:textId="77777777" w:rsidR="00B12D6D" w:rsidRDefault="00B12D6D" w:rsidP="00B12D6D">
      <w:pPr>
        <w:pStyle w:val="Odlomakpopisa"/>
        <w:ind w:left="360"/>
        <w:jc w:val="both"/>
        <w:rPr>
          <w:rFonts w:ascii="Times New Roman" w:hAnsi="Times New Roman"/>
          <w:b/>
        </w:rPr>
      </w:pPr>
    </w:p>
    <w:p w14:paraId="38D1A04D" w14:textId="77777777" w:rsidR="00E141AD" w:rsidRPr="00B12D6D" w:rsidRDefault="00B12D6D" w:rsidP="00B12D6D">
      <w:pPr>
        <w:pStyle w:val="Odlomakpopisa"/>
        <w:ind w:left="0" w:hanging="426"/>
        <w:jc w:val="both"/>
        <w:rPr>
          <w:rFonts w:ascii="Times New Roman" w:hAnsi="Times New Roman"/>
          <w:b/>
        </w:rPr>
      </w:pPr>
      <w:r>
        <w:rPr>
          <w:rFonts w:ascii="Times New Roman" w:hAnsi="Times New Roman"/>
          <w:b/>
        </w:rPr>
        <w:t>Tehnička i stručna sposobnost dokazuje se sljedećim dokazima:</w:t>
      </w:r>
    </w:p>
    <w:p w14:paraId="5CFF8E4D" w14:textId="77777777" w:rsidR="00E141AD" w:rsidRPr="006D54E5" w:rsidRDefault="00E141AD" w:rsidP="00E141AD">
      <w:pPr>
        <w:ind w:left="-426"/>
        <w:jc w:val="both"/>
        <w:rPr>
          <w:rFonts w:ascii="Times New Roman" w:hAnsi="Times New Roman"/>
        </w:rPr>
      </w:pPr>
      <w:r w:rsidRPr="006D54E5">
        <w:rPr>
          <w:rFonts w:ascii="Times New Roman" w:hAnsi="Times New Roman"/>
          <w:b/>
        </w:rPr>
        <w:t>2.</w:t>
      </w:r>
      <w:r w:rsidR="00A6641D" w:rsidRPr="006D54E5">
        <w:rPr>
          <w:rFonts w:ascii="Times New Roman" w:hAnsi="Times New Roman"/>
          <w:b/>
        </w:rPr>
        <w:t>1.</w:t>
      </w:r>
      <w:r w:rsidR="00A6641D" w:rsidRPr="006D54E5">
        <w:rPr>
          <w:rFonts w:ascii="Times New Roman" w:hAnsi="Times New Roman"/>
        </w:rPr>
        <w:t xml:space="preserve"> </w:t>
      </w:r>
      <w:r w:rsidR="00A6641D" w:rsidRPr="006D54E5">
        <w:rPr>
          <w:rFonts w:ascii="Times New Roman" w:hAnsi="Times New Roman"/>
          <w:b/>
        </w:rPr>
        <w:t>Popi</w:t>
      </w:r>
      <w:r w:rsidR="00870C9A">
        <w:rPr>
          <w:rFonts w:ascii="Times New Roman" w:hAnsi="Times New Roman"/>
          <w:b/>
        </w:rPr>
        <w:t>som</w:t>
      </w:r>
      <w:r w:rsidR="00A6641D" w:rsidRPr="006D54E5">
        <w:rPr>
          <w:rFonts w:ascii="Times New Roman" w:hAnsi="Times New Roman"/>
          <w:b/>
        </w:rPr>
        <w:t xml:space="preserve"> </w:t>
      </w:r>
      <w:r w:rsidR="00C93B21" w:rsidRPr="006D54E5">
        <w:rPr>
          <w:rFonts w:ascii="Times New Roman" w:hAnsi="Times New Roman"/>
          <w:b/>
        </w:rPr>
        <w:t xml:space="preserve">glavnih usluga </w:t>
      </w:r>
      <w:r w:rsidR="001710E3" w:rsidRPr="006D54E5">
        <w:rPr>
          <w:rFonts w:ascii="Times New Roman" w:hAnsi="Times New Roman"/>
        </w:rPr>
        <w:t>koje</w:t>
      </w:r>
      <w:r w:rsidR="00312F22" w:rsidRPr="006D54E5">
        <w:rPr>
          <w:rFonts w:ascii="Times New Roman" w:hAnsi="Times New Roman"/>
        </w:rPr>
        <w:t xml:space="preserve"> </w:t>
      </w:r>
      <w:r w:rsidR="001710E3" w:rsidRPr="006D54E5">
        <w:rPr>
          <w:rFonts w:ascii="Times New Roman" w:hAnsi="Times New Roman"/>
        </w:rPr>
        <w:t>su iste ili slične</w:t>
      </w:r>
      <w:r w:rsidR="00312F22" w:rsidRPr="006D54E5">
        <w:rPr>
          <w:rFonts w:ascii="Times New Roman" w:hAnsi="Times New Roman"/>
        </w:rPr>
        <w:t xml:space="preserve"> kao što je ovaj predmet nabave</w:t>
      </w:r>
      <w:r w:rsidR="00B80F9D" w:rsidRPr="006D54E5">
        <w:rPr>
          <w:rFonts w:ascii="Times New Roman" w:hAnsi="Times New Roman"/>
        </w:rPr>
        <w:t xml:space="preserve"> </w:t>
      </w:r>
      <w:r w:rsidR="00312F22" w:rsidRPr="006D54E5">
        <w:rPr>
          <w:rFonts w:ascii="Times New Roman" w:hAnsi="Times New Roman"/>
        </w:rPr>
        <w:t>izvršenih u godini u</w:t>
      </w:r>
      <w:r w:rsidRPr="006D54E5">
        <w:rPr>
          <w:rFonts w:ascii="Times New Roman" w:hAnsi="Times New Roman"/>
        </w:rPr>
        <w:t xml:space="preserve"> kojoj je započeo postupak </w:t>
      </w:r>
      <w:r w:rsidR="00312F22" w:rsidRPr="006D54E5">
        <w:rPr>
          <w:rFonts w:ascii="Times New Roman" w:hAnsi="Times New Roman"/>
        </w:rPr>
        <w:t xml:space="preserve">nabave i tijekom </w:t>
      </w:r>
      <w:r w:rsidR="004D4DC6">
        <w:rPr>
          <w:rFonts w:ascii="Times New Roman" w:hAnsi="Times New Roman"/>
        </w:rPr>
        <w:t>3 godine</w:t>
      </w:r>
      <w:r w:rsidR="00312F22" w:rsidRPr="006D54E5">
        <w:rPr>
          <w:rFonts w:ascii="Times New Roman" w:hAnsi="Times New Roman"/>
        </w:rPr>
        <w:t xml:space="preserve"> koje prethodne toj godini. </w:t>
      </w:r>
      <w:r w:rsidRPr="006D54E5">
        <w:rPr>
          <w:rFonts w:ascii="Times New Roman" w:hAnsi="Times New Roman"/>
        </w:rPr>
        <w:t xml:space="preserve">Kako bi dokazao svoju sposobnost, ponuditelj mora dokazati da je u navedenom razdoblju uredno izvršio jedan ili više </w:t>
      </w:r>
      <w:r w:rsidR="004D4DC6">
        <w:rPr>
          <w:rFonts w:ascii="Times New Roman" w:hAnsi="Times New Roman"/>
        </w:rPr>
        <w:t>ugovora</w:t>
      </w:r>
      <w:r w:rsidRPr="006D54E5">
        <w:rPr>
          <w:rFonts w:ascii="Times New Roman" w:hAnsi="Times New Roman"/>
        </w:rPr>
        <w:t xml:space="preserve">, </w:t>
      </w:r>
      <w:r w:rsidR="00C93B21" w:rsidRPr="006D54E5">
        <w:rPr>
          <w:rFonts w:ascii="Times New Roman" w:hAnsi="Times New Roman"/>
          <w:b/>
        </w:rPr>
        <w:t>najviše 3</w:t>
      </w:r>
      <w:r w:rsidR="004D4DC6">
        <w:rPr>
          <w:rFonts w:ascii="Times New Roman" w:hAnsi="Times New Roman"/>
          <w:b/>
        </w:rPr>
        <w:t xml:space="preserve"> ugovora</w:t>
      </w:r>
      <w:r w:rsidRPr="006D54E5">
        <w:rPr>
          <w:rFonts w:ascii="Times New Roman" w:hAnsi="Times New Roman"/>
        </w:rPr>
        <w:t>, čija je ukupna zbrojena vrijednost jednaka ili veća od procijenjene vrijednosti nabave</w:t>
      </w:r>
      <w:r w:rsidR="004D4DC6">
        <w:rPr>
          <w:rFonts w:ascii="Times New Roman" w:hAnsi="Times New Roman"/>
        </w:rPr>
        <w:t>, 88.800,00 kuna bez PDV-a</w:t>
      </w:r>
      <w:r w:rsidRPr="006D54E5">
        <w:rPr>
          <w:rFonts w:ascii="Times New Roman" w:hAnsi="Times New Roman"/>
        </w:rPr>
        <w:t xml:space="preserve">. </w:t>
      </w:r>
    </w:p>
    <w:p w14:paraId="53030221" w14:textId="77777777" w:rsidR="00312F22" w:rsidRPr="006D54E5" w:rsidRDefault="00312F22" w:rsidP="00E141AD">
      <w:pPr>
        <w:ind w:left="-426"/>
        <w:jc w:val="both"/>
        <w:rPr>
          <w:rFonts w:ascii="Times New Roman" w:hAnsi="Times New Roman"/>
          <w:b/>
        </w:rPr>
      </w:pPr>
      <w:r w:rsidRPr="006D54E5">
        <w:rPr>
          <w:rFonts w:ascii="Times New Roman" w:hAnsi="Times New Roman"/>
        </w:rPr>
        <w:t xml:space="preserve">Popis ugovora sadrži iznos, datum, mjesto isporuke robe i naziv druge ugovorne strane. Ako je potrebno, naručitelj može izravno od druge ugovorne strane zatražiti provjeru istinitosti </w:t>
      </w:r>
      <w:r w:rsidR="00E141AD" w:rsidRPr="006D54E5">
        <w:rPr>
          <w:rFonts w:ascii="Times New Roman" w:hAnsi="Times New Roman"/>
        </w:rPr>
        <w:t>popis/</w:t>
      </w:r>
      <w:r w:rsidRPr="006D54E5">
        <w:rPr>
          <w:rFonts w:ascii="Times New Roman" w:hAnsi="Times New Roman"/>
        </w:rPr>
        <w:t>potvrde</w:t>
      </w:r>
      <w:r w:rsidR="00E141AD" w:rsidRPr="006D54E5">
        <w:rPr>
          <w:rFonts w:ascii="Times New Roman" w:hAnsi="Times New Roman"/>
        </w:rPr>
        <w:t xml:space="preserve"> te isključiti ponuditelje, ukoliko utvrdi da je dostavio </w:t>
      </w:r>
      <w:r w:rsidR="008F35B2" w:rsidRPr="006D54E5">
        <w:rPr>
          <w:rFonts w:ascii="Times New Roman" w:hAnsi="Times New Roman"/>
        </w:rPr>
        <w:t>lažne podatke odnosno nije izvršio</w:t>
      </w:r>
      <w:r w:rsidRPr="006D54E5">
        <w:rPr>
          <w:rFonts w:ascii="Times New Roman" w:hAnsi="Times New Roman"/>
        </w:rPr>
        <w:t xml:space="preserve">. </w:t>
      </w:r>
      <w:r w:rsidR="00E141AD" w:rsidRPr="006D54E5">
        <w:rPr>
          <w:rFonts w:ascii="Times New Roman" w:hAnsi="Times New Roman"/>
        </w:rPr>
        <w:t>Naručitelj, može prema potrebi provjeriti istinitost dostavljenih potvrda</w:t>
      </w:r>
      <w:r w:rsidR="00955462" w:rsidRPr="006D54E5">
        <w:rPr>
          <w:rFonts w:ascii="Times New Roman" w:hAnsi="Times New Roman"/>
        </w:rPr>
        <w:t xml:space="preserve"> -</w:t>
      </w:r>
      <w:r w:rsidR="00955462" w:rsidRPr="006D54E5">
        <w:t xml:space="preserve"> </w:t>
      </w:r>
      <w:r w:rsidR="00955462" w:rsidRPr="006D54E5">
        <w:rPr>
          <w:rFonts w:ascii="Times New Roman" w:hAnsi="Times New Roman"/>
        </w:rPr>
        <w:t>REFERENTA LISTA</w:t>
      </w:r>
      <w:r w:rsidR="006D54E5" w:rsidRPr="006D54E5">
        <w:rPr>
          <w:rFonts w:ascii="Times New Roman" w:hAnsi="Times New Roman"/>
        </w:rPr>
        <w:t>.</w:t>
      </w:r>
    </w:p>
    <w:p w14:paraId="357583E1" w14:textId="77777777" w:rsidR="00312F22" w:rsidRPr="006D54E5" w:rsidRDefault="00312F22" w:rsidP="005A1AEF">
      <w:pPr>
        <w:spacing w:line="276" w:lineRule="auto"/>
        <w:jc w:val="both"/>
        <w:rPr>
          <w:rFonts w:ascii="Times New Roman" w:hAnsi="Times New Roman"/>
        </w:rPr>
      </w:pPr>
    </w:p>
    <w:p w14:paraId="78512B0C" w14:textId="77777777" w:rsidR="00A6641D" w:rsidRPr="006D54E5" w:rsidRDefault="00A6641D" w:rsidP="00972147">
      <w:pPr>
        <w:spacing w:line="276" w:lineRule="auto"/>
        <w:ind w:hanging="426"/>
        <w:rPr>
          <w:rFonts w:ascii="Times New Roman" w:hAnsi="Times New Roman"/>
        </w:rPr>
      </w:pPr>
      <w:r w:rsidRPr="006D54E5">
        <w:rPr>
          <w:rFonts w:ascii="Times New Roman" w:hAnsi="Times New Roman"/>
          <w:b/>
        </w:rPr>
        <w:t>POTREBNO DOSTAVITI:</w:t>
      </w:r>
      <w:r w:rsidRPr="006D54E5">
        <w:rPr>
          <w:rFonts w:ascii="Times New Roman" w:hAnsi="Times New Roman"/>
        </w:rPr>
        <w:t xml:space="preserve">  Popis ugovora (predložak u sklopu dokumentacije za nadmetanje, </w:t>
      </w:r>
      <w:r w:rsidR="00D70530" w:rsidRPr="006D54E5">
        <w:rPr>
          <w:rFonts w:ascii="Times New Roman" w:hAnsi="Times New Roman"/>
          <w:b/>
        </w:rPr>
        <w:t>Obrazac 2</w:t>
      </w:r>
      <w:r w:rsidRPr="006D54E5">
        <w:rPr>
          <w:rFonts w:ascii="Times New Roman" w:hAnsi="Times New Roman"/>
        </w:rPr>
        <w:t>)</w:t>
      </w:r>
    </w:p>
    <w:p w14:paraId="5CED632B" w14:textId="77777777" w:rsidR="00B12D6D" w:rsidRDefault="00B12D6D" w:rsidP="00972147">
      <w:pPr>
        <w:spacing w:line="276" w:lineRule="auto"/>
        <w:ind w:hanging="426"/>
        <w:rPr>
          <w:rFonts w:ascii="Times New Roman" w:hAnsi="Times New Roman"/>
        </w:rPr>
      </w:pPr>
      <w:r>
        <w:rPr>
          <w:rFonts w:ascii="Times New Roman" w:hAnsi="Times New Roman"/>
        </w:rPr>
        <w:t xml:space="preserve"> </w:t>
      </w:r>
    </w:p>
    <w:p w14:paraId="6671D4A2" w14:textId="77777777" w:rsidR="007D5638" w:rsidRPr="00DF261E" w:rsidRDefault="007D5638" w:rsidP="001A32FF">
      <w:pPr>
        <w:ind w:left="-567"/>
        <w:rPr>
          <w:rFonts w:ascii="Times New Roman" w:eastAsia="Times New Roman" w:hAnsi="Times New Roman"/>
          <w:b/>
          <w:bCs/>
          <w:color w:val="2F2F2F"/>
          <w:shd w:val="clear" w:color="auto" w:fill="FFFFFF"/>
          <w:lang w:eastAsia="hr-HR"/>
        </w:rPr>
      </w:pPr>
    </w:p>
    <w:p w14:paraId="37F73CBE" w14:textId="77777777" w:rsidR="00A6641D" w:rsidRPr="00DF261E" w:rsidRDefault="00B82FF5" w:rsidP="00B0621A">
      <w:pPr>
        <w:pStyle w:val="Naslov3"/>
        <w:rPr>
          <w:rFonts w:eastAsia="Arial,Bold"/>
        </w:rPr>
      </w:pPr>
      <w:bookmarkStart w:id="19" w:name="_Toc502299203"/>
      <w:bookmarkStart w:id="20" w:name="_Toc511030468"/>
      <w:r w:rsidRPr="00FF5030">
        <w:rPr>
          <w:rFonts w:eastAsia="ArialOOEnc"/>
        </w:rPr>
        <w:t>13</w:t>
      </w:r>
      <w:r w:rsidR="00D42956" w:rsidRPr="00FF5030">
        <w:rPr>
          <w:rFonts w:eastAsia="ArialOOEnc"/>
        </w:rPr>
        <w:t>.</w:t>
      </w:r>
      <w:r w:rsidR="00A6641D" w:rsidRPr="00FF5030">
        <w:rPr>
          <w:rFonts w:eastAsia="ArialOOEnc"/>
        </w:rPr>
        <w:t xml:space="preserve"> </w:t>
      </w:r>
      <w:r w:rsidR="00A6641D" w:rsidRPr="00FF5030">
        <w:rPr>
          <w:rFonts w:eastAsia="Arial,Bold"/>
        </w:rPr>
        <w:t>UVJETI SPOSOBNOSTI U SLUČAJU ZAJEDNICE PONUDITELJA</w:t>
      </w:r>
      <w:bookmarkEnd w:id="19"/>
      <w:bookmarkEnd w:id="20"/>
    </w:p>
    <w:p w14:paraId="22E22276" w14:textId="77777777" w:rsidR="00A6641D" w:rsidRPr="00DF261E" w:rsidRDefault="00A6641D" w:rsidP="00EF3F7D">
      <w:pPr>
        <w:autoSpaceDE w:val="0"/>
        <w:autoSpaceDN w:val="0"/>
        <w:adjustRightInd w:val="0"/>
        <w:ind w:left="-426"/>
        <w:jc w:val="both"/>
        <w:rPr>
          <w:rFonts w:ascii="Times New Roman" w:eastAsia="Arial,Bold" w:hAnsi="Times New Roman"/>
          <w:b/>
          <w:bCs/>
        </w:rPr>
      </w:pPr>
    </w:p>
    <w:p w14:paraId="5850CFC0" w14:textId="77777777" w:rsidR="00A6641D" w:rsidRPr="00DF261E" w:rsidRDefault="00A6641D" w:rsidP="00D774C6">
      <w:pPr>
        <w:autoSpaceDE w:val="0"/>
        <w:autoSpaceDN w:val="0"/>
        <w:adjustRightInd w:val="0"/>
        <w:spacing w:line="276" w:lineRule="auto"/>
        <w:ind w:left="-426"/>
        <w:jc w:val="both"/>
        <w:rPr>
          <w:rFonts w:ascii="Times New Roman" w:eastAsia="Arial,Bold" w:hAnsi="Times New Roman"/>
        </w:rPr>
      </w:pPr>
      <w:r w:rsidRPr="00DF261E">
        <w:rPr>
          <w:rFonts w:ascii="Times New Roman" w:eastAsia="Arial,Bold" w:hAnsi="Times New Roman"/>
        </w:rPr>
        <w:t>Zajednica ponuditelja je udruženje više gospodarskih subjekata koje je pravodobno dostavilo zajedničku ponudu po ovom nadmetanju.</w:t>
      </w:r>
    </w:p>
    <w:p w14:paraId="2F3ECC26" w14:textId="77777777" w:rsidR="00A6641D" w:rsidRPr="00DF261E" w:rsidRDefault="00A6641D" w:rsidP="00D774C6">
      <w:pPr>
        <w:autoSpaceDE w:val="0"/>
        <w:autoSpaceDN w:val="0"/>
        <w:adjustRightInd w:val="0"/>
        <w:spacing w:line="276" w:lineRule="auto"/>
        <w:ind w:left="-426"/>
        <w:jc w:val="both"/>
        <w:rPr>
          <w:rFonts w:ascii="Times New Roman" w:eastAsia="Arial,Bold" w:hAnsi="Times New Roman"/>
        </w:rPr>
      </w:pPr>
      <w:r w:rsidRPr="00DF261E">
        <w:rPr>
          <w:rFonts w:ascii="Times New Roman" w:eastAsia="Arial,Bold" w:hAnsi="Times New Roman"/>
        </w:rPr>
        <w:t xml:space="preserve">U slučaju zajednice ponuditelja svi članovi zajednice ponuditelja moraju </w:t>
      </w:r>
      <w:r w:rsidRPr="003D7597">
        <w:rPr>
          <w:rFonts w:ascii="Times New Roman" w:eastAsia="Arial,Bold" w:hAnsi="Times New Roman"/>
          <w:b/>
          <w:bCs/>
        </w:rPr>
        <w:t>pojedinačno</w:t>
      </w:r>
      <w:r w:rsidRPr="00DF261E">
        <w:rPr>
          <w:rFonts w:ascii="Times New Roman" w:eastAsia="Arial,Bold" w:hAnsi="Times New Roman"/>
        </w:rPr>
        <w:t xml:space="preserve"> dokazat</w:t>
      </w:r>
      <w:r w:rsidR="00B82FF5">
        <w:rPr>
          <w:rFonts w:ascii="Times New Roman" w:eastAsia="Arial,Bold" w:hAnsi="Times New Roman"/>
        </w:rPr>
        <w:t>i nepostojanje okolnosti iz točaka, kako je navedeno u 11. i 12.1</w:t>
      </w:r>
      <w:r w:rsidRPr="00DF261E">
        <w:rPr>
          <w:rFonts w:ascii="Times New Roman" w:eastAsia="Arial,Bold" w:hAnsi="Times New Roman"/>
        </w:rPr>
        <w:t xml:space="preserve">. ove dokumentacije te </w:t>
      </w:r>
      <w:r w:rsidR="003D7597">
        <w:rPr>
          <w:rFonts w:ascii="Times New Roman" w:eastAsia="Arial,Bold" w:hAnsi="Times New Roman"/>
          <w:b/>
        </w:rPr>
        <w:t xml:space="preserve">kumulativno </w:t>
      </w:r>
      <w:r w:rsidR="004D4DC6">
        <w:rPr>
          <w:rFonts w:ascii="Times New Roman" w:eastAsia="Arial,Bold" w:hAnsi="Times New Roman"/>
        </w:rPr>
        <w:t>dokazati t</w:t>
      </w:r>
      <w:r w:rsidR="004D4DC6" w:rsidRPr="00DF261E">
        <w:rPr>
          <w:rFonts w:ascii="Times New Roman" w:eastAsia="Arial,Bold" w:hAnsi="Times New Roman"/>
        </w:rPr>
        <w:t xml:space="preserve">ehničku i stručnu sposobnost </w:t>
      </w:r>
      <w:r w:rsidR="003D7597">
        <w:rPr>
          <w:rFonts w:ascii="Times New Roman" w:eastAsia="Arial,Bold" w:hAnsi="Times New Roman"/>
        </w:rPr>
        <w:t>sukladno točki 12.2</w:t>
      </w:r>
      <w:r w:rsidR="004D4DC6">
        <w:rPr>
          <w:rFonts w:ascii="Times New Roman" w:eastAsia="Arial,Bold" w:hAnsi="Times New Roman"/>
        </w:rPr>
        <w:t>. dokumentacije.</w:t>
      </w:r>
    </w:p>
    <w:p w14:paraId="172A87A7" w14:textId="77777777" w:rsidR="00A6641D" w:rsidRPr="00DF261E" w:rsidRDefault="00A6641D" w:rsidP="00D774C6">
      <w:pPr>
        <w:spacing w:line="276" w:lineRule="auto"/>
        <w:ind w:left="-426"/>
        <w:jc w:val="both"/>
        <w:rPr>
          <w:rFonts w:ascii="Times New Roman" w:eastAsia="Arial,Bold" w:hAnsi="Times New Roman"/>
          <w:b/>
          <w:bCs/>
          <w:color w:val="0070C0"/>
        </w:rPr>
      </w:pPr>
    </w:p>
    <w:p w14:paraId="55A2CDD6" w14:textId="77777777" w:rsidR="00A6641D" w:rsidRPr="00DF261E" w:rsidRDefault="00A6641D" w:rsidP="00D774C6">
      <w:pPr>
        <w:spacing w:line="276" w:lineRule="auto"/>
        <w:ind w:left="-426"/>
        <w:jc w:val="both"/>
        <w:rPr>
          <w:rFonts w:ascii="Times New Roman" w:hAnsi="Times New Roman"/>
        </w:rPr>
      </w:pPr>
      <w:r w:rsidRPr="00DF261E">
        <w:rPr>
          <w:rFonts w:ascii="Times New Roman" w:hAnsi="Times New Roman"/>
        </w:rPr>
        <w:t xml:space="preserve">Za potrebe dostavljanja ponude naručitelj ne smije od zajednice ponuditelja zahtijevati određeni pravni oblik njihova zajedničkog ustrojstva, ali može poslije odabira od zajednice ponuditelja zahtijevati određeni pravni </w:t>
      </w:r>
      <w:r w:rsidRPr="00DF261E">
        <w:rPr>
          <w:rFonts w:ascii="Times New Roman" w:hAnsi="Times New Roman"/>
        </w:rPr>
        <w:lastRenderedPageBreak/>
        <w:t>oblik u mjeri u kojoj je to potrebno za zadovoljavajuće izvršenje ugovora. U zajedničkoj ponudi mora biti navedeno koji će dio ugovora o javnoj nabavi (predmet, količina, vrijednost i postotni dio) izvršavati pojedini član zajednice ponuditelja. Ponuda zajednice ponuditelja sadrži naziv i sjedište svih gospodarskih subjekata iz zajedničke ponude, OIB, broj računa, adresu za dostavu pošte, adresu e-pošte, kontakt osobu ponuditelja, broj telefona i telefaksa uz naznaku člana zajednice ponuditelja koji je ovlašten za komunikaciju s naručiteljem</w:t>
      </w:r>
      <w:r w:rsidR="00C7551F" w:rsidRPr="00DF261E">
        <w:rPr>
          <w:rFonts w:ascii="Times New Roman" w:hAnsi="Times New Roman"/>
        </w:rPr>
        <w:t>.</w:t>
      </w:r>
      <w:r w:rsidRPr="00DF261E">
        <w:rPr>
          <w:rFonts w:ascii="Times New Roman" w:hAnsi="Times New Roman"/>
        </w:rPr>
        <w:t xml:space="preserve">  Ponuditelj koji je samostalno podnio ponudu ne smije istodobno sudjelovati u zajedničkoj ponudi. </w:t>
      </w:r>
    </w:p>
    <w:p w14:paraId="61BF5F1C" w14:textId="77777777" w:rsidR="00A6641D" w:rsidRPr="00DF261E" w:rsidRDefault="00A6641D" w:rsidP="00D774C6">
      <w:pPr>
        <w:ind w:left="-426"/>
        <w:jc w:val="both"/>
        <w:rPr>
          <w:rFonts w:ascii="Times New Roman" w:hAnsi="Times New Roman"/>
        </w:rPr>
      </w:pPr>
    </w:p>
    <w:p w14:paraId="05B0A33F" w14:textId="77777777" w:rsidR="00685970" w:rsidRDefault="00685970" w:rsidP="00D774C6">
      <w:pPr>
        <w:spacing w:line="360" w:lineRule="auto"/>
        <w:ind w:left="-426"/>
        <w:rPr>
          <w:rFonts w:ascii="Times New Roman" w:hAnsi="Times New Roman"/>
        </w:rPr>
      </w:pPr>
      <w:r w:rsidRPr="005E3EBD">
        <w:rPr>
          <w:rFonts w:ascii="Times New Roman" w:hAnsi="Times New Roman"/>
          <w:b/>
        </w:rPr>
        <w:t>POTREBNO DOSTAVITI:</w:t>
      </w:r>
      <w:r w:rsidRPr="005E3EBD">
        <w:rPr>
          <w:rFonts w:ascii="Times New Roman" w:hAnsi="Times New Roman"/>
        </w:rPr>
        <w:t xml:space="preserve">  Izjavu (predložak u sklopu dokumentacije za nadmetanje, </w:t>
      </w:r>
      <w:r w:rsidRPr="005E3EBD">
        <w:rPr>
          <w:rFonts w:ascii="Times New Roman" w:hAnsi="Times New Roman"/>
          <w:b/>
        </w:rPr>
        <w:t>Obrazac</w:t>
      </w:r>
      <w:r w:rsidR="00146CAA">
        <w:rPr>
          <w:rFonts w:ascii="Times New Roman" w:hAnsi="Times New Roman"/>
          <w:b/>
        </w:rPr>
        <w:t xml:space="preserve"> 3</w:t>
      </w:r>
      <w:r w:rsidRPr="005E3EBD">
        <w:rPr>
          <w:rFonts w:ascii="Times New Roman" w:hAnsi="Times New Roman"/>
        </w:rPr>
        <w:t xml:space="preserve"> )</w:t>
      </w:r>
      <w:r w:rsidRPr="00DF261E">
        <w:rPr>
          <w:rFonts w:ascii="Times New Roman" w:hAnsi="Times New Roman"/>
        </w:rPr>
        <w:t xml:space="preserve"> </w:t>
      </w:r>
    </w:p>
    <w:p w14:paraId="647354D8" w14:textId="77777777" w:rsidR="00A6641D" w:rsidRPr="00DF261E" w:rsidRDefault="00A6641D" w:rsidP="002341F6">
      <w:pPr>
        <w:jc w:val="both"/>
        <w:rPr>
          <w:rFonts w:ascii="Times New Roman" w:hAnsi="Times New Roman"/>
          <w:bCs/>
        </w:rPr>
      </w:pPr>
    </w:p>
    <w:p w14:paraId="378ABBB6" w14:textId="77777777" w:rsidR="00A6641D" w:rsidRPr="00DF261E" w:rsidRDefault="00A6641D" w:rsidP="00B0621A">
      <w:pPr>
        <w:pStyle w:val="Naslov3"/>
      </w:pPr>
      <w:r w:rsidRPr="00DF261E">
        <w:t xml:space="preserve"> </w:t>
      </w:r>
      <w:bookmarkStart w:id="21" w:name="_Toc502299204"/>
      <w:bookmarkStart w:id="22" w:name="_Toc511030469"/>
      <w:r w:rsidR="00B82FF5">
        <w:t>14</w:t>
      </w:r>
      <w:r w:rsidR="00EB6A15">
        <w:t>. SUDJELOVANJE PODUGOVARATELJA</w:t>
      </w:r>
      <w:bookmarkEnd w:id="21"/>
      <w:bookmarkEnd w:id="22"/>
    </w:p>
    <w:p w14:paraId="604FF567" w14:textId="77777777" w:rsidR="00A6641D" w:rsidRPr="00DF261E" w:rsidRDefault="00A6641D" w:rsidP="009B7D8C">
      <w:pPr>
        <w:ind w:hanging="426"/>
        <w:jc w:val="both"/>
        <w:rPr>
          <w:rFonts w:ascii="Times New Roman" w:hAnsi="Times New Roman"/>
          <w:b/>
        </w:rPr>
      </w:pPr>
    </w:p>
    <w:p w14:paraId="76866AC6" w14:textId="77777777" w:rsidR="00A6641D" w:rsidRPr="00DF261E" w:rsidRDefault="00A6641D" w:rsidP="00033EE1">
      <w:pPr>
        <w:ind w:left="-426" w:right="282"/>
        <w:jc w:val="both"/>
        <w:rPr>
          <w:rFonts w:ascii="Times New Roman" w:hAnsi="Times New Roman"/>
          <w:b/>
        </w:rPr>
      </w:pPr>
      <w:r w:rsidRPr="00DF261E">
        <w:rPr>
          <w:rFonts w:ascii="Times New Roman" w:hAnsi="Times New Roman"/>
        </w:rPr>
        <w:t>Ako ponuditelj nam</w:t>
      </w:r>
      <w:r w:rsidR="00EB6A15">
        <w:rPr>
          <w:rFonts w:ascii="Times New Roman" w:hAnsi="Times New Roman"/>
        </w:rPr>
        <w:t>jerava angažirati podugovaratelje</w:t>
      </w:r>
      <w:r w:rsidRPr="00DF261E">
        <w:rPr>
          <w:rFonts w:ascii="Times New Roman" w:hAnsi="Times New Roman"/>
        </w:rPr>
        <w:t>, obvezan je u ponudi navesti po</w:t>
      </w:r>
      <w:r w:rsidR="00CE52D1" w:rsidRPr="00DF261E">
        <w:rPr>
          <w:rFonts w:ascii="Times New Roman" w:hAnsi="Times New Roman"/>
        </w:rPr>
        <w:t xml:space="preserve">datke o dijelu ugovora o </w:t>
      </w:r>
      <w:r w:rsidRPr="00DF261E">
        <w:rPr>
          <w:rFonts w:ascii="Times New Roman" w:hAnsi="Times New Roman"/>
        </w:rPr>
        <w:t>nabavi koji namjera</w:t>
      </w:r>
      <w:r w:rsidR="00CE52D1" w:rsidRPr="00DF261E">
        <w:rPr>
          <w:rFonts w:ascii="Times New Roman" w:hAnsi="Times New Roman"/>
        </w:rPr>
        <w:t>va dati u podugovor  te podatke:</w:t>
      </w:r>
    </w:p>
    <w:p w14:paraId="1DBB1F86" w14:textId="77777777" w:rsidR="00A6641D" w:rsidRPr="00DF261E" w:rsidRDefault="00EB6A15" w:rsidP="00033EE1">
      <w:pPr>
        <w:widowControl w:val="0"/>
        <w:numPr>
          <w:ilvl w:val="0"/>
          <w:numId w:val="3"/>
        </w:numPr>
        <w:suppressAutoHyphens/>
        <w:spacing w:line="276" w:lineRule="auto"/>
        <w:ind w:left="-426" w:right="282" w:firstLine="0"/>
        <w:rPr>
          <w:rFonts w:ascii="Times New Roman" w:hAnsi="Times New Roman"/>
        </w:rPr>
      </w:pPr>
      <w:r>
        <w:rPr>
          <w:rFonts w:ascii="Times New Roman" w:hAnsi="Times New Roman"/>
        </w:rPr>
        <w:t>podatke o podugovara</w:t>
      </w:r>
      <w:r w:rsidR="00A6641D" w:rsidRPr="00DF261E">
        <w:rPr>
          <w:rFonts w:ascii="Times New Roman" w:hAnsi="Times New Roman"/>
        </w:rPr>
        <w:t>teljima (naziv ili tvrtka, sjedište, OIB (ili nacionalni identifikacijski broj prema zemlji sjedišta gospodarskog subjekta, ako je pri</w:t>
      </w:r>
      <w:r>
        <w:rPr>
          <w:rFonts w:ascii="Times New Roman" w:hAnsi="Times New Roman"/>
        </w:rPr>
        <w:t>mjenjivo)  i broj računa podugovara</w:t>
      </w:r>
      <w:r w:rsidR="00A6641D" w:rsidRPr="00DF261E">
        <w:rPr>
          <w:rFonts w:ascii="Times New Roman" w:hAnsi="Times New Roman"/>
        </w:rPr>
        <w:t>telja) i</w:t>
      </w:r>
    </w:p>
    <w:p w14:paraId="2EB5193E" w14:textId="77777777" w:rsidR="00A6641D" w:rsidRPr="00DF261E" w:rsidRDefault="00A6641D" w:rsidP="00033EE1">
      <w:pPr>
        <w:widowControl w:val="0"/>
        <w:numPr>
          <w:ilvl w:val="0"/>
          <w:numId w:val="3"/>
        </w:numPr>
        <w:suppressAutoHyphens/>
        <w:spacing w:line="276" w:lineRule="auto"/>
        <w:ind w:left="-426" w:right="282" w:firstLine="0"/>
        <w:rPr>
          <w:rFonts w:ascii="Times New Roman" w:hAnsi="Times New Roman"/>
        </w:rPr>
      </w:pPr>
      <w:r w:rsidRPr="00DF261E">
        <w:rPr>
          <w:rFonts w:ascii="Times New Roman" w:hAnsi="Times New Roman"/>
        </w:rPr>
        <w:t>predmet, količinu, vrijednost podugovora i postotni dio ugovora  o javnoj nabavi koji se daje u podugovor.</w:t>
      </w:r>
    </w:p>
    <w:p w14:paraId="749636E3" w14:textId="77777777" w:rsidR="00A6641D" w:rsidRPr="00DF261E" w:rsidRDefault="00A6641D" w:rsidP="00033EE1">
      <w:pPr>
        <w:ind w:left="-426" w:right="282"/>
        <w:jc w:val="both"/>
        <w:rPr>
          <w:rFonts w:ascii="Times New Roman" w:hAnsi="Times New Roman"/>
        </w:rPr>
      </w:pPr>
      <w:r w:rsidRPr="00DF261E">
        <w:rPr>
          <w:rFonts w:ascii="Times New Roman" w:hAnsi="Times New Roman"/>
        </w:rPr>
        <w:t>Traženi podaci č</w:t>
      </w:r>
      <w:r w:rsidR="00CE52D1" w:rsidRPr="00DF261E">
        <w:rPr>
          <w:rFonts w:ascii="Times New Roman" w:hAnsi="Times New Roman"/>
        </w:rPr>
        <w:t xml:space="preserve">ine obvezni dio ugovora o </w:t>
      </w:r>
      <w:r w:rsidR="00EB6A15">
        <w:rPr>
          <w:rFonts w:ascii="Times New Roman" w:hAnsi="Times New Roman"/>
        </w:rPr>
        <w:t>nabavi.  Sudjelovanje podugovarate</w:t>
      </w:r>
      <w:r w:rsidRPr="00DF261E">
        <w:rPr>
          <w:rFonts w:ascii="Times New Roman" w:hAnsi="Times New Roman"/>
        </w:rPr>
        <w:t>telja ne utječe na odgovornost ponuditelja za izvršenje ugovora. Odabrani ponuditelj može tijekom izvršenja ugovora od javnog naručitelja zahtijevati:</w:t>
      </w:r>
    </w:p>
    <w:p w14:paraId="41C49ABA" w14:textId="77777777" w:rsidR="002A2BDA" w:rsidRPr="00DF261E" w:rsidRDefault="002A2BDA" w:rsidP="00033EE1">
      <w:pPr>
        <w:ind w:left="-426" w:right="282"/>
        <w:jc w:val="both"/>
        <w:rPr>
          <w:rFonts w:ascii="Times New Roman" w:hAnsi="Times New Roman"/>
        </w:rPr>
      </w:pPr>
    </w:p>
    <w:p w14:paraId="2E709994" w14:textId="77777777" w:rsidR="00A6641D" w:rsidRPr="00DF261E" w:rsidRDefault="00A6641D" w:rsidP="00033EE1">
      <w:pPr>
        <w:ind w:left="-426" w:right="282"/>
        <w:jc w:val="both"/>
        <w:rPr>
          <w:rFonts w:ascii="Times New Roman" w:hAnsi="Times New Roman"/>
        </w:rPr>
      </w:pPr>
      <w:r w:rsidRPr="00DF261E">
        <w:rPr>
          <w:rFonts w:ascii="Times New Roman" w:hAnsi="Times New Roman"/>
        </w:rPr>
        <w:t>- promjenu</w:t>
      </w:r>
      <w:r w:rsidR="00EB6A15">
        <w:rPr>
          <w:rFonts w:ascii="Times New Roman" w:hAnsi="Times New Roman"/>
        </w:rPr>
        <w:t xml:space="preserve"> podugovara</w:t>
      </w:r>
      <w:r w:rsidRPr="00DF261E">
        <w:rPr>
          <w:rFonts w:ascii="Times New Roman" w:hAnsi="Times New Roman"/>
        </w:rPr>
        <w:t>telja za onaj dio ugovora koji je prethodno dao u podugovor</w:t>
      </w:r>
    </w:p>
    <w:p w14:paraId="30C08B99" w14:textId="77777777" w:rsidR="00A6641D" w:rsidRPr="00DF261E" w:rsidRDefault="00A6641D" w:rsidP="00033EE1">
      <w:pPr>
        <w:ind w:left="-426" w:right="282"/>
        <w:jc w:val="both"/>
        <w:rPr>
          <w:rFonts w:ascii="Times New Roman" w:hAnsi="Times New Roman"/>
        </w:rPr>
      </w:pPr>
      <w:r w:rsidRPr="00DF261E">
        <w:rPr>
          <w:rFonts w:ascii="Times New Roman" w:hAnsi="Times New Roman"/>
        </w:rPr>
        <w:t>- preuzimanje izvršenja dijela ugovora o javnoj nabavi koji je prethodno dao u podugovor,</w:t>
      </w:r>
    </w:p>
    <w:p w14:paraId="65B83556" w14:textId="77777777" w:rsidR="00A6641D" w:rsidRPr="00DF261E" w:rsidRDefault="00A6641D" w:rsidP="00033EE1">
      <w:pPr>
        <w:ind w:left="-426" w:right="282"/>
        <w:jc w:val="both"/>
        <w:rPr>
          <w:rFonts w:ascii="Times New Roman" w:hAnsi="Times New Roman"/>
        </w:rPr>
      </w:pPr>
      <w:r w:rsidRPr="00DF261E">
        <w:rPr>
          <w:rFonts w:ascii="Times New Roman" w:hAnsi="Times New Roman"/>
        </w:rPr>
        <w:t>- uvođenje</w:t>
      </w:r>
      <w:r w:rsidR="00EB6A15">
        <w:rPr>
          <w:rFonts w:ascii="Times New Roman" w:hAnsi="Times New Roman"/>
        </w:rPr>
        <w:t xml:space="preserve"> jednog ili više novih podugovara</w:t>
      </w:r>
      <w:r w:rsidRPr="00DF261E">
        <w:rPr>
          <w:rFonts w:ascii="Times New Roman" w:hAnsi="Times New Roman"/>
        </w:rPr>
        <w:t>telja čiji ukupni dio ne smije prijeći 30% vrijednosti ugovora neovisno o tome je li prethodno dao dio ugovora o javnoj nabavi u podugovor ili ne.</w:t>
      </w:r>
    </w:p>
    <w:p w14:paraId="66E30C64" w14:textId="77777777" w:rsidR="00A6641D" w:rsidRPr="00DF261E" w:rsidRDefault="00A6641D" w:rsidP="00033EE1">
      <w:pPr>
        <w:spacing w:line="360" w:lineRule="auto"/>
        <w:ind w:left="-426" w:right="282"/>
        <w:rPr>
          <w:rFonts w:ascii="Times New Roman" w:hAnsi="Times New Roman"/>
        </w:rPr>
      </w:pPr>
    </w:p>
    <w:p w14:paraId="2F5F449A" w14:textId="77777777" w:rsidR="00A6641D" w:rsidRPr="00DF261E" w:rsidRDefault="00A6641D" w:rsidP="00033EE1">
      <w:pPr>
        <w:spacing w:line="276" w:lineRule="auto"/>
        <w:ind w:left="-426" w:right="282"/>
        <w:jc w:val="both"/>
        <w:rPr>
          <w:rFonts w:ascii="Times New Roman" w:hAnsi="Times New Roman"/>
        </w:rPr>
      </w:pPr>
      <w:r w:rsidRPr="00DF261E">
        <w:rPr>
          <w:rFonts w:ascii="Times New Roman" w:hAnsi="Times New Roman"/>
        </w:rPr>
        <w:t xml:space="preserve">Odabrani ponuditelj  je dužan javnom naručitelju dostaviti </w:t>
      </w:r>
      <w:r w:rsidR="00CE52D1" w:rsidRPr="00DF261E">
        <w:rPr>
          <w:rFonts w:ascii="Times New Roman" w:hAnsi="Times New Roman"/>
        </w:rPr>
        <w:t>sve podatke u skladu sa zahtjevima iz ovog poziva</w:t>
      </w:r>
      <w:r w:rsidRPr="00DF261E">
        <w:rPr>
          <w:rFonts w:ascii="Times New Roman" w:hAnsi="Times New Roman"/>
        </w:rPr>
        <w:t xml:space="preserve">. Ukoliko ponuditelj ne dostavi podatke o </w:t>
      </w:r>
      <w:r w:rsidR="00EB6A15">
        <w:rPr>
          <w:rFonts w:ascii="Times New Roman" w:hAnsi="Times New Roman"/>
        </w:rPr>
        <w:t>podugovara</w:t>
      </w:r>
      <w:r w:rsidRPr="00DF261E">
        <w:rPr>
          <w:rFonts w:ascii="Times New Roman" w:hAnsi="Times New Roman"/>
        </w:rPr>
        <w:t xml:space="preserve">telju, smatra se da će cjelokupni predmet nabave obaviti samostalno. </w:t>
      </w:r>
    </w:p>
    <w:p w14:paraId="74D78D7A" w14:textId="77777777" w:rsidR="00A6641D" w:rsidRPr="00DF261E" w:rsidRDefault="00A6641D" w:rsidP="008D0DB9">
      <w:pPr>
        <w:jc w:val="both"/>
        <w:rPr>
          <w:rFonts w:ascii="Times New Roman" w:hAnsi="Times New Roman"/>
        </w:rPr>
      </w:pPr>
    </w:p>
    <w:p w14:paraId="0C5B70BE" w14:textId="77777777" w:rsidR="00A6641D" w:rsidRPr="00DF261E" w:rsidRDefault="00B82FF5" w:rsidP="00B0621A">
      <w:pPr>
        <w:pStyle w:val="Naslov3"/>
        <w:rPr>
          <w:color w:val="000000"/>
        </w:rPr>
      </w:pPr>
      <w:bookmarkStart w:id="23" w:name="_Toc502299205"/>
      <w:bookmarkStart w:id="24" w:name="_Toc511030470"/>
      <w:r w:rsidRPr="00D774C6">
        <w:rPr>
          <w:color w:val="000000"/>
        </w:rPr>
        <w:t>15</w:t>
      </w:r>
      <w:r w:rsidR="00A6641D" w:rsidRPr="00D774C6">
        <w:rPr>
          <w:color w:val="000000"/>
        </w:rPr>
        <w:t xml:space="preserve">. </w:t>
      </w:r>
      <w:r w:rsidR="00A6641D" w:rsidRPr="00D774C6">
        <w:t>OBLIK, NAČIN IZRADE, SADRŽAJ I NAČIN DOSTAVE PONUDA</w:t>
      </w:r>
      <w:bookmarkEnd w:id="23"/>
      <w:bookmarkEnd w:id="24"/>
    </w:p>
    <w:p w14:paraId="2B00E066" w14:textId="77777777" w:rsidR="00F640DE" w:rsidRPr="00DF261E" w:rsidRDefault="00F640DE" w:rsidP="00B82FF5">
      <w:pPr>
        <w:ind w:left="-426"/>
        <w:rPr>
          <w:rFonts w:ascii="Times New Roman" w:hAnsi="Times New Roman"/>
          <w:bCs/>
        </w:rPr>
      </w:pPr>
    </w:p>
    <w:p w14:paraId="5BAD6572" w14:textId="77777777" w:rsidR="00B82FF5" w:rsidRDefault="00B82FF5" w:rsidP="00B82FF5">
      <w:pPr>
        <w:ind w:left="-426"/>
        <w:jc w:val="both"/>
        <w:rPr>
          <w:rFonts w:ascii="Times New Roman" w:hAnsi="Times New Roman"/>
        </w:rPr>
      </w:pPr>
      <w:r w:rsidRPr="00BA0237">
        <w:rPr>
          <w:rFonts w:ascii="Times New Roman" w:hAnsi="Times New Roman"/>
        </w:rPr>
        <w:t xml:space="preserve">Ponuda se dostavlja na Ponudbenom listu i Troškovniku </w:t>
      </w:r>
      <w:r w:rsidR="004D4DC6">
        <w:rPr>
          <w:rFonts w:ascii="Times New Roman" w:hAnsi="Times New Roman"/>
        </w:rPr>
        <w:t>iz ovog Poziva na dostavu ponuda</w:t>
      </w:r>
      <w:r w:rsidRPr="00BA0237">
        <w:rPr>
          <w:rFonts w:ascii="Times New Roman" w:hAnsi="Times New Roman"/>
        </w:rPr>
        <w:t>, a koje je potrebno ispuniti i potpisati od strane ovlaštene osobe ponuditelja. Nije dozvoljeno nuditi alternative ponude.</w:t>
      </w:r>
    </w:p>
    <w:p w14:paraId="644531C3" w14:textId="77777777" w:rsidR="00137DEE" w:rsidRPr="00137DEE" w:rsidRDefault="00137DEE" w:rsidP="00B82FF5">
      <w:pPr>
        <w:ind w:left="-426"/>
        <w:jc w:val="both"/>
        <w:rPr>
          <w:rFonts w:ascii="Times New Roman" w:hAnsi="Times New Roman"/>
          <w:b/>
        </w:rPr>
      </w:pPr>
    </w:p>
    <w:p w14:paraId="2619AFB1" w14:textId="77777777" w:rsidR="00B82FF5" w:rsidRPr="005074C5" w:rsidRDefault="00B82FF5" w:rsidP="00B82FF5">
      <w:pPr>
        <w:pStyle w:val="Bezproreda1"/>
        <w:ind w:left="-426" w:firstLine="0"/>
        <w:rPr>
          <w:rFonts w:ascii="Times New Roman" w:hAnsi="Times New Roman"/>
        </w:rPr>
      </w:pPr>
      <w:r w:rsidRPr="005074C5">
        <w:rPr>
          <w:rFonts w:ascii="Times New Roman" w:hAnsi="Times New Roman"/>
        </w:rPr>
        <w:t>Ponuda se izrađuje na način da čini cjelinu. Ponuda se uvezuje na</w:t>
      </w:r>
      <w:r>
        <w:rPr>
          <w:rFonts w:ascii="Times New Roman" w:hAnsi="Times New Roman"/>
        </w:rPr>
        <w:t xml:space="preserve"> način da se onemogući naknadno </w:t>
      </w:r>
      <w:r w:rsidRPr="005074C5">
        <w:rPr>
          <w:rFonts w:ascii="Times New Roman" w:hAnsi="Times New Roman"/>
        </w:rPr>
        <w:t xml:space="preserve">vađenje ili umetanje listova, </w:t>
      </w:r>
      <w:r w:rsidRPr="00174E15">
        <w:rPr>
          <w:rFonts w:ascii="Times New Roman" w:hAnsi="Times New Roman"/>
          <w:b/>
        </w:rPr>
        <w:t>uvezuju se jamstvenikom, s pečatom na poleđini</w:t>
      </w:r>
      <w:r w:rsidRPr="005074C5">
        <w:rPr>
          <w:rFonts w:ascii="Times New Roman" w:hAnsi="Times New Roman"/>
        </w:rPr>
        <w:t xml:space="preserve">. </w:t>
      </w:r>
    </w:p>
    <w:p w14:paraId="4275D4A5" w14:textId="77777777" w:rsidR="00B82FF5" w:rsidRPr="00BA0237" w:rsidRDefault="00B82FF5" w:rsidP="00B82FF5">
      <w:pPr>
        <w:ind w:left="-426"/>
        <w:jc w:val="both"/>
        <w:rPr>
          <w:rFonts w:ascii="Times New Roman" w:hAnsi="Times New Roman"/>
        </w:rPr>
      </w:pPr>
      <w:r w:rsidRPr="005074C5">
        <w:rPr>
          <w:rFonts w:ascii="Times New Roman" w:hAnsi="Times New Roman"/>
          <w:b/>
        </w:rPr>
        <w:t xml:space="preserve">Stranice ponude se označavaju brojem stranice kroz ukupan broj stranica ponude ili ukupan broj stranica ponude kroz redni broj stranice. </w:t>
      </w:r>
      <w:r w:rsidRPr="00BA0237">
        <w:rPr>
          <w:rFonts w:ascii="Times New Roman" w:hAnsi="Times New Roman"/>
        </w:rPr>
        <w:t>Kada je ponuda izrađena od više dijelova, stranice se označavaju na način da svaki slijedeći dio započinje rednim brojem koji se nastavlja na redni broj stranice kojim završava prethodni dio. Ponuda se piše neizbrisivom tintom. Ispravci u ponudi moraju biti izrađeni na način da su vidljivi.</w:t>
      </w:r>
    </w:p>
    <w:p w14:paraId="3D6B9263" w14:textId="77777777" w:rsidR="00B82FF5" w:rsidRDefault="00B82FF5" w:rsidP="00B82FF5">
      <w:pPr>
        <w:ind w:left="-426"/>
        <w:jc w:val="both"/>
        <w:rPr>
          <w:rFonts w:ascii="Times New Roman" w:hAnsi="Times New Roman"/>
        </w:rPr>
      </w:pPr>
      <w:r w:rsidRPr="00BA0237">
        <w:rPr>
          <w:rFonts w:ascii="Times New Roman" w:hAnsi="Times New Roman"/>
        </w:rPr>
        <w:t>Ispravci moraju uz navod datuma ispravka biti potvrđeni potpisom ponuditelja.</w:t>
      </w:r>
    </w:p>
    <w:p w14:paraId="62DBAEA3" w14:textId="77777777" w:rsidR="00B82FF5" w:rsidRPr="00BA0237" w:rsidRDefault="00B82FF5" w:rsidP="00B82FF5">
      <w:pPr>
        <w:ind w:left="-426"/>
        <w:jc w:val="both"/>
        <w:rPr>
          <w:rFonts w:ascii="Times New Roman" w:hAnsi="Times New Roman"/>
        </w:rPr>
      </w:pPr>
      <w:r>
        <w:rPr>
          <w:rFonts w:ascii="Times New Roman" w:hAnsi="Times New Roman"/>
        </w:rPr>
        <w:t>Ponuda se zajedno sa pripadajućom dokumentacijom izrađuje na hrvatskom jeziku.</w:t>
      </w:r>
    </w:p>
    <w:p w14:paraId="20C798C8" w14:textId="77777777" w:rsidR="00B82FF5" w:rsidRDefault="00B82FF5" w:rsidP="00B82FF5">
      <w:pPr>
        <w:ind w:left="-426"/>
        <w:jc w:val="both"/>
        <w:rPr>
          <w:rFonts w:ascii="Times New Roman" w:hAnsi="Times New Roman"/>
        </w:rPr>
      </w:pPr>
      <w:r w:rsidRPr="00BA0237">
        <w:rPr>
          <w:rFonts w:ascii="Times New Roman" w:hAnsi="Times New Roman"/>
        </w:rPr>
        <w:t>Ponuditelj može do isteka roka za dostavu ponuda ponudu izmijeniti i/ili dopuniti, odnosno od ponude odustati. Izmjena i/ili dopuna ponude dostavlja se na isti način kao i osnovna ponuda s obveznom naznakom da se radi o izmjeni i/ili dopuni ponude. Odustanak od ponude (povlačenje ponude) vrši se temeljem pisane izjave ponuditelja.</w:t>
      </w:r>
    </w:p>
    <w:p w14:paraId="243CE3E9" w14:textId="77777777" w:rsidR="001E4DA0" w:rsidRDefault="001E4DA0" w:rsidP="00B82FF5">
      <w:pPr>
        <w:ind w:left="-426"/>
        <w:jc w:val="both"/>
        <w:rPr>
          <w:rFonts w:ascii="Times New Roman" w:hAnsi="Times New Roman"/>
          <w:b/>
        </w:rPr>
      </w:pPr>
    </w:p>
    <w:p w14:paraId="4F001E69" w14:textId="77777777" w:rsidR="00B82FF5" w:rsidRDefault="00B82FF5" w:rsidP="00B82FF5">
      <w:pPr>
        <w:ind w:left="-426"/>
        <w:jc w:val="both"/>
        <w:rPr>
          <w:rFonts w:ascii="Times New Roman" w:hAnsi="Times New Roman"/>
          <w:b/>
        </w:rPr>
      </w:pPr>
      <w:r w:rsidRPr="00F96817">
        <w:rPr>
          <w:rFonts w:ascii="Times New Roman" w:hAnsi="Times New Roman"/>
          <w:b/>
        </w:rPr>
        <w:t xml:space="preserve">Svi traženi dokumenti i dokazi sposobnosti mogu se dostaviti u neovjerenoj preslici. </w:t>
      </w:r>
    </w:p>
    <w:p w14:paraId="529B87E5" w14:textId="77777777" w:rsidR="001E4DA0" w:rsidRPr="00F96817" w:rsidRDefault="001E4DA0" w:rsidP="00B82FF5">
      <w:pPr>
        <w:ind w:left="-426"/>
        <w:jc w:val="both"/>
        <w:rPr>
          <w:rFonts w:ascii="Times New Roman" w:hAnsi="Times New Roman"/>
          <w:b/>
        </w:rPr>
      </w:pPr>
    </w:p>
    <w:p w14:paraId="33B94FA8" w14:textId="77777777" w:rsidR="00A6641D" w:rsidRDefault="00B82FF5" w:rsidP="00B04226">
      <w:pPr>
        <w:ind w:left="-426"/>
        <w:jc w:val="both"/>
        <w:rPr>
          <w:rFonts w:ascii="Times New Roman" w:hAnsi="Times New Roman"/>
        </w:rPr>
      </w:pPr>
      <w:r>
        <w:rPr>
          <w:rFonts w:ascii="Times New Roman" w:hAnsi="Times New Roman"/>
        </w:rPr>
        <w:t>Ponuditelj je dužan u roku od 5 dana dostaviti izvornike ili ovjerene preslike dokumenta</w:t>
      </w:r>
      <w:r w:rsidRPr="00135469">
        <w:rPr>
          <w:rFonts w:ascii="Times New Roman" w:hAnsi="Times New Roman"/>
        </w:rPr>
        <w:t xml:space="preserve"> </w:t>
      </w:r>
      <w:r>
        <w:rPr>
          <w:rFonts w:ascii="Times New Roman" w:hAnsi="Times New Roman"/>
        </w:rPr>
        <w:t>na pisani zahtjev naručitelja. Naručitelj može obratiti izdavatelju / ili nadležnim tijelima radi</w:t>
      </w:r>
      <w:r w:rsidR="00B04226">
        <w:rPr>
          <w:rFonts w:ascii="Times New Roman" w:hAnsi="Times New Roman"/>
        </w:rPr>
        <w:t xml:space="preserve"> provjere istinitosti podataka.</w:t>
      </w:r>
    </w:p>
    <w:p w14:paraId="6731B659" w14:textId="77777777" w:rsidR="00B04226" w:rsidRPr="00B04226" w:rsidRDefault="00B04226" w:rsidP="00B04226">
      <w:pPr>
        <w:ind w:left="-426"/>
        <w:jc w:val="both"/>
        <w:rPr>
          <w:rFonts w:ascii="Times New Roman" w:hAnsi="Times New Roman"/>
        </w:rPr>
      </w:pPr>
    </w:p>
    <w:p w14:paraId="792D57C2" w14:textId="77777777" w:rsidR="00F6138E" w:rsidRPr="00DF261E" w:rsidRDefault="00B82FF5" w:rsidP="00F6138E">
      <w:pPr>
        <w:ind w:left="-426"/>
        <w:jc w:val="both"/>
        <w:rPr>
          <w:rFonts w:ascii="Times New Roman" w:hAnsi="Times New Roman"/>
          <w:b/>
        </w:rPr>
      </w:pPr>
      <w:r>
        <w:rPr>
          <w:rFonts w:ascii="Times New Roman" w:hAnsi="Times New Roman"/>
          <w:b/>
        </w:rPr>
        <w:t>16</w:t>
      </w:r>
      <w:r w:rsidR="00F6138E" w:rsidRPr="00DF261E">
        <w:rPr>
          <w:rFonts w:ascii="Times New Roman" w:hAnsi="Times New Roman"/>
          <w:b/>
        </w:rPr>
        <w:t>. NAČIN ODREĐIVANJA CIJENE PONUDE</w:t>
      </w:r>
    </w:p>
    <w:p w14:paraId="5B8CAF1A" w14:textId="77777777" w:rsidR="00F6138E" w:rsidRPr="00DF261E" w:rsidRDefault="00F6138E" w:rsidP="00986DA1">
      <w:pPr>
        <w:spacing w:line="276" w:lineRule="auto"/>
        <w:ind w:left="-426"/>
        <w:jc w:val="both"/>
        <w:rPr>
          <w:rFonts w:ascii="Times New Roman" w:hAnsi="Times New Roman"/>
          <w:b/>
        </w:rPr>
      </w:pPr>
    </w:p>
    <w:p w14:paraId="3F265B93" w14:textId="77777777" w:rsidR="00384146" w:rsidRDefault="00F6138E" w:rsidP="00986DA1">
      <w:pPr>
        <w:spacing w:line="276" w:lineRule="auto"/>
        <w:ind w:left="-426"/>
        <w:jc w:val="both"/>
        <w:rPr>
          <w:rFonts w:ascii="Times New Roman" w:eastAsia="ArialOOEnc" w:hAnsi="Times New Roman"/>
        </w:rPr>
      </w:pPr>
      <w:r w:rsidRPr="00DF261E">
        <w:rPr>
          <w:rFonts w:ascii="Times New Roman" w:hAnsi="Times New Roman"/>
        </w:rPr>
        <w:t>Cijena ponude piše se brojkama u apsolutnom iznosu i izražava se za cjelokupni predmet nabave u Ponudbenom listu. Cijena ponude mora biti izražena u hrvatskim kunama</w:t>
      </w:r>
      <w:r w:rsidR="000C463F" w:rsidRPr="00DF261E">
        <w:rPr>
          <w:rFonts w:ascii="Times New Roman" w:hAnsi="Times New Roman"/>
        </w:rPr>
        <w:t>, zaokruženo na dvije decimale</w:t>
      </w:r>
      <w:r w:rsidRPr="00DF261E">
        <w:rPr>
          <w:rFonts w:ascii="Times New Roman" w:hAnsi="Times New Roman"/>
        </w:rPr>
        <w:t xml:space="preserve">. </w:t>
      </w:r>
      <w:r w:rsidRPr="00DF261E">
        <w:rPr>
          <w:rFonts w:ascii="Times New Roman" w:eastAsia="ArialOOEnc" w:hAnsi="Times New Roman"/>
        </w:rPr>
        <w:t xml:space="preserve">Cijena ponude je nepromjenjiva za cijelo vrijeme trajanja sklopljenog ugovora o nabavi. </w:t>
      </w:r>
    </w:p>
    <w:p w14:paraId="3D93FC28" w14:textId="77777777" w:rsidR="007D5638" w:rsidRPr="007D5638" w:rsidRDefault="007D5638" w:rsidP="007D5638">
      <w:pPr>
        <w:spacing w:line="276" w:lineRule="auto"/>
        <w:ind w:left="-426"/>
        <w:jc w:val="both"/>
        <w:rPr>
          <w:rFonts w:ascii="Times New Roman" w:eastAsia="ArialOOEnc" w:hAnsi="Times New Roman"/>
        </w:rPr>
      </w:pPr>
      <w:r w:rsidRPr="007D5638">
        <w:rPr>
          <w:rFonts w:ascii="Times New Roman" w:eastAsia="ArialOOEnc" w:hAnsi="Times New Roman"/>
        </w:rPr>
        <w:t>U cijenu ponude moraju biti uračunati svi troškovi i popusti</w:t>
      </w:r>
      <w:r w:rsidRPr="007D5638">
        <w:rPr>
          <w:rFonts w:ascii="Times New Roman" w:eastAsia="ArialOOEnc" w:hAnsi="Times New Roman"/>
          <w:b/>
        </w:rPr>
        <w:t xml:space="preserve"> </w:t>
      </w:r>
      <w:r w:rsidRPr="007D5638">
        <w:rPr>
          <w:rFonts w:ascii="Times New Roman" w:eastAsia="ArialOOEnc" w:hAnsi="Times New Roman"/>
        </w:rPr>
        <w:t>koje iziskuje pružanje usluge koja je predmet nabave.</w:t>
      </w:r>
    </w:p>
    <w:p w14:paraId="713D57A1" w14:textId="77777777" w:rsidR="00B04226" w:rsidRPr="00DF261E" w:rsidRDefault="00B04226" w:rsidP="00986DA1">
      <w:pPr>
        <w:spacing w:line="276" w:lineRule="auto"/>
        <w:ind w:left="-426"/>
        <w:jc w:val="both"/>
        <w:rPr>
          <w:rFonts w:ascii="Times New Roman" w:eastAsia="ArialOOEnc" w:hAnsi="Times New Roman"/>
        </w:rPr>
      </w:pPr>
    </w:p>
    <w:p w14:paraId="5957B82B" w14:textId="77777777" w:rsidR="00F6138E" w:rsidRPr="00DF261E" w:rsidRDefault="00B82FF5" w:rsidP="00B0621A">
      <w:pPr>
        <w:pStyle w:val="Naslov3"/>
      </w:pPr>
      <w:bookmarkStart w:id="25" w:name="_Toc502299206"/>
      <w:bookmarkStart w:id="26" w:name="_Toc511030471"/>
      <w:r>
        <w:t>17</w:t>
      </w:r>
      <w:r w:rsidR="00F6138E" w:rsidRPr="00DF261E">
        <w:t>. ROK VALJANOSTI PONUDE</w:t>
      </w:r>
      <w:bookmarkEnd w:id="25"/>
      <w:bookmarkEnd w:id="26"/>
    </w:p>
    <w:p w14:paraId="15412D0E" w14:textId="77777777" w:rsidR="00F6138E" w:rsidRPr="00DF261E" w:rsidRDefault="00F6138E" w:rsidP="00F6138E">
      <w:pPr>
        <w:ind w:left="-426"/>
        <w:rPr>
          <w:rFonts w:ascii="Times New Roman" w:hAnsi="Times New Roman"/>
          <w:b/>
        </w:rPr>
      </w:pPr>
    </w:p>
    <w:p w14:paraId="006A26FD" w14:textId="77777777" w:rsidR="00F6138E" w:rsidRPr="00DF261E" w:rsidRDefault="00F6138E" w:rsidP="00986DA1">
      <w:pPr>
        <w:spacing w:line="276" w:lineRule="auto"/>
        <w:ind w:left="-426"/>
        <w:rPr>
          <w:rFonts w:ascii="Times New Roman" w:hAnsi="Times New Roman"/>
        </w:rPr>
      </w:pPr>
      <w:r w:rsidRPr="00DF261E">
        <w:rPr>
          <w:rFonts w:ascii="Times New Roman" w:hAnsi="Times New Roman"/>
        </w:rPr>
        <w:t xml:space="preserve">Rok valjanosti ponude je minimalno  </w:t>
      </w:r>
      <w:r w:rsidR="00CE52D1" w:rsidRPr="00DF261E">
        <w:rPr>
          <w:rFonts w:ascii="Times New Roman" w:hAnsi="Times New Roman"/>
          <w:b/>
        </w:rPr>
        <w:t>90</w:t>
      </w:r>
      <w:r w:rsidRPr="00DF261E">
        <w:rPr>
          <w:rFonts w:ascii="Times New Roman" w:hAnsi="Times New Roman"/>
          <w:b/>
        </w:rPr>
        <w:t xml:space="preserve"> (</w:t>
      </w:r>
      <w:r w:rsidR="00CE52D1" w:rsidRPr="00DF261E">
        <w:rPr>
          <w:rFonts w:ascii="Times New Roman" w:hAnsi="Times New Roman"/>
          <w:b/>
        </w:rPr>
        <w:t>devedeset</w:t>
      </w:r>
      <w:r w:rsidRPr="00DF261E">
        <w:rPr>
          <w:rFonts w:ascii="Times New Roman" w:hAnsi="Times New Roman"/>
          <w:b/>
        </w:rPr>
        <w:t>) dana od isteka</w:t>
      </w:r>
      <w:r w:rsidRPr="00DF261E">
        <w:rPr>
          <w:rFonts w:ascii="Times New Roman" w:hAnsi="Times New Roman"/>
        </w:rPr>
        <w:t xml:space="preserve">  roka za dostavu ponuda i mora biti naveden u obrascu ponude – Ponudbeni  list. Ponude s kraćim r</w:t>
      </w:r>
      <w:r w:rsidR="001E4DA0">
        <w:rPr>
          <w:rFonts w:ascii="Times New Roman" w:hAnsi="Times New Roman"/>
        </w:rPr>
        <w:t>okom valjanosti bit će odbijene</w:t>
      </w:r>
      <w:r w:rsidR="00CE52D1" w:rsidRPr="00DF261E">
        <w:rPr>
          <w:rFonts w:ascii="Times New Roman" w:hAnsi="Times New Roman"/>
        </w:rPr>
        <w:t>.</w:t>
      </w:r>
    </w:p>
    <w:p w14:paraId="03667488" w14:textId="77777777" w:rsidR="00F6138E" w:rsidRPr="00DF261E" w:rsidRDefault="00F6138E" w:rsidP="00986DA1">
      <w:pPr>
        <w:spacing w:line="276" w:lineRule="auto"/>
        <w:ind w:left="-426"/>
        <w:rPr>
          <w:rFonts w:ascii="Times New Roman" w:hAnsi="Times New Roman"/>
        </w:rPr>
      </w:pPr>
      <w:r w:rsidRPr="00DF261E">
        <w:rPr>
          <w:rFonts w:ascii="Times New Roman" w:hAnsi="Times New Roman"/>
        </w:rPr>
        <w:t>Naručitelj zadržava pravo pisanim putem zatražiti izjavu o produljenju roka valjanosti ponude.</w:t>
      </w:r>
    </w:p>
    <w:p w14:paraId="0C9136DD" w14:textId="77777777" w:rsidR="00856C1C" w:rsidRPr="00DF261E" w:rsidRDefault="00856C1C" w:rsidP="00F6138E">
      <w:pPr>
        <w:ind w:left="-426"/>
        <w:rPr>
          <w:rFonts w:ascii="Times New Roman" w:hAnsi="Times New Roman"/>
        </w:rPr>
      </w:pPr>
    </w:p>
    <w:p w14:paraId="39F276C3" w14:textId="77777777" w:rsidR="00F6138E" w:rsidRPr="00DF261E" w:rsidRDefault="00B82FF5" w:rsidP="00B0621A">
      <w:pPr>
        <w:pStyle w:val="Naslov3"/>
      </w:pPr>
      <w:bookmarkStart w:id="27" w:name="_Toc502299207"/>
      <w:bookmarkStart w:id="28" w:name="_Toc511030472"/>
      <w:r>
        <w:t>18</w:t>
      </w:r>
      <w:r w:rsidR="00F6138E" w:rsidRPr="00DF261E">
        <w:t>. KRITERIJ ZA ODABIR PONUDE</w:t>
      </w:r>
      <w:bookmarkEnd w:id="27"/>
      <w:bookmarkEnd w:id="28"/>
    </w:p>
    <w:p w14:paraId="25C2F36F" w14:textId="77777777" w:rsidR="00462EB8" w:rsidRPr="00462EB8" w:rsidRDefault="00462EB8" w:rsidP="00462EB8">
      <w:pPr>
        <w:ind w:left="-426"/>
        <w:jc w:val="both"/>
        <w:rPr>
          <w:rFonts w:ascii="Times New Roman" w:hAnsi="Times New Roman"/>
          <w:b/>
          <w:color w:val="000000"/>
        </w:rPr>
      </w:pPr>
    </w:p>
    <w:p w14:paraId="4301B826" w14:textId="77777777" w:rsidR="000F516C" w:rsidRDefault="00462EB8" w:rsidP="00462EB8">
      <w:pPr>
        <w:ind w:left="-426"/>
        <w:jc w:val="both"/>
        <w:rPr>
          <w:rFonts w:ascii="Times New Roman" w:hAnsi="Times New Roman"/>
        </w:rPr>
      </w:pPr>
      <w:r w:rsidRPr="004F7010">
        <w:rPr>
          <w:rFonts w:ascii="Times New Roman" w:hAnsi="Times New Roman"/>
        </w:rPr>
        <w:t xml:space="preserve">Kriterij odabira ponude je </w:t>
      </w:r>
      <w:r w:rsidR="000F516C">
        <w:rPr>
          <w:rFonts w:ascii="Times New Roman" w:hAnsi="Times New Roman"/>
        </w:rPr>
        <w:t xml:space="preserve">ekonomski najpovoljnija ponuda. </w:t>
      </w:r>
    </w:p>
    <w:p w14:paraId="340266F1" w14:textId="77777777" w:rsidR="000F516C" w:rsidRDefault="000F516C" w:rsidP="00462EB8">
      <w:pPr>
        <w:ind w:left="-426"/>
        <w:jc w:val="both"/>
        <w:rPr>
          <w:rFonts w:ascii="Times New Roman" w:hAnsi="Times New Roman"/>
        </w:rPr>
      </w:pPr>
    </w:p>
    <w:p w14:paraId="5B33FCEC" w14:textId="77777777" w:rsidR="000F516C" w:rsidRDefault="000F516C" w:rsidP="00462EB8">
      <w:pPr>
        <w:ind w:left="-426"/>
        <w:jc w:val="both"/>
        <w:rPr>
          <w:rFonts w:ascii="Times New Roman" w:hAnsi="Times New Roman"/>
        </w:rPr>
      </w:pPr>
      <w:r>
        <w:rPr>
          <w:rFonts w:ascii="Times New Roman" w:hAnsi="Times New Roman"/>
        </w:rPr>
        <w:t>Kriteriji za odabir ekonomski najpovoljnije ponude i njihov relativni značaj:</w:t>
      </w:r>
    </w:p>
    <w:p w14:paraId="747ACD9C" w14:textId="77777777" w:rsidR="00EB44DD" w:rsidRDefault="00EB44DD" w:rsidP="00462EB8">
      <w:pPr>
        <w:ind w:left="-426"/>
        <w:jc w:val="both"/>
        <w:rPr>
          <w:rFonts w:ascii="Times New Roman" w:hAnsi="Times New Roman"/>
        </w:rPr>
      </w:pPr>
    </w:p>
    <w:tbl>
      <w:tblPr>
        <w:tblStyle w:val="Reetkatablice"/>
        <w:tblW w:w="0" w:type="auto"/>
        <w:tblInd w:w="-426" w:type="dxa"/>
        <w:tblLook w:val="04A0" w:firstRow="1" w:lastRow="0" w:firstColumn="1" w:lastColumn="0" w:noHBand="0" w:noVBand="1"/>
      </w:tblPr>
      <w:tblGrid>
        <w:gridCol w:w="705"/>
        <w:gridCol w:w="4394"/>
        <w:gridCol w:w="1418"/>
        <w:gridCol w:w="1418"/>
      </w:tblGrid>
      <w:tr w:rsidR="008C16C2" w14:paraId="0119BD4E" w14:textId="77777777" w:rsidTr="00181ACB">
        <w:tc>
          <w:tcPr>
            <w:tcW w:w="705" w:type="dxa"/>
          </w:tcPr>
          <w:p w14:paraId="262EDEBF" w14:textId="77777777" w:rsidR="008C16C2" w:rsidRDefault="008C16C2" w:rsidP="00462EB8">
            <w:pPr>
              <w:jc w:val="both"/>
              <w:rPr>
                <w:rFonts w:ascii="Times New Roman" w:hAnsi="Times New Roman"/>
              </w:rPr>
            </w:pPr>
            <w:r>
              <w:rPr>
                <w:rFonts w:ascii="Times New Roman" w:hAnsi="Times New Roman"/>
              </w:rPr>
              <w:t>R.br.</w:t>
            </w:r>
          </w:p>
        </w:tc>
        <w:tc>
          <w:tcPr>
            <w:tcW w:w="4394" w:type="dxa"/>
          </w:tcPr>
          <w:p w14:paraId="6F240FA3" w14:textId="77777777" w:rsidR="008C16C2" w:rsidRDefault="008C16C2" w:rsidP="00462EB8">
            <w:pPr>
              <w:jc w:val="both"/>
              <w:rPr>
                <w:rFonts w:ascii="Times New Roman" w:hAnsi="Times New Roman"/>
              </w:rPr>
            </w:pPr>
            <w:r>
              <w:rPr>
                <w:rFonts w:ascii="Times New Roman" w:hAnsi="Times New Roman"/>
              </w:rPr>
              <w:t>Kriterij</w:t>
            </w:r>
          </w:p>
        </w:tc>
        <w:tc>
          <w:tcPr>
            <w:tcW w:w="1418" w:type="dxa"/>
          </w:tcPr>
          <w:p w14:paraId="5578E0A4" w14:textId="77777777" w:rsidR="008C16C2" w:rsidRDefault="008C16C2" w:rsidP="00462EB8">
            <w:pPr>
              <w:jc w:val="both"/>
              <w:rPr>
                <w:rFonts w:ascii="Times New Roman" w:hAnsi="Times New Roman"/>
              </w:rPr>
            </w:pPr>
            <w:r>
              <w:rPr>
                <w:rFonts w:ascii="Times New Roman" w:hAnsi="Times New Roman"/>
              </w:rPr>
              <w:t>Broj bodova</w:t>
            </w:r>
          </w:p>
        </w:tc>
        <w:tc>
          <w:tcPr>
            <w:tcW w:w="1418" w:type="dxa"/>
          </w:tcPr>
          <w:p w14:paraId="194EDA4F" w14:textId="77777777" w:rsidR="008C16C2" w:rsidRDefault="008C16C2" w:rsidP="00462EB8">
            <w:pPr>
              <w:jc w:val="both"/>
              <w:rPr>
                <w:rFonts w:ascii="Times New Roman" w:hAnsi="Times New Roman"/>
              </w:rPr>
            </w:pPr>
            <w:r>
              <w:rPr>
                <w:rFonts w:ascii="Times New Roman" w:hAnsi="Times New Roman"/>
              </w:rPr>
              <w:t>Relativni značaj</w:t>
            </w:r>
          </w:p>
        </w:tc>
      </w:tr>
      <w:tr w:rsidR="008C16C2" w14:paraId="42096B88" w14:textId="77777777" w:rsidTr="00181ACB">
        <w:tc>
          <w:tcPr>
            <w:tcW w:w="705" w:type="dxa"/>
          </w:tcPr>
          <w:p w14:paraId="537FFA14" w14:textId="77777777" w:rsidR="008C16C2" w:rsidRDefault="008C16C2" w:rsidP="00462EB8">
            <w:pPr>
              <w:jc w:val="both"/>
              <w:rPr>
                <w:rFonts w:ascii="Times New Roman" w:hAnsi="Times New Roman"/>
              </w:rPr>
            </w:pPr>
            <w:r>
              <w:rPr>
                <w:rFonts w:ascii="Times New Roman" w:hAnsi="Times New Roman"/>
              </w:rPr>
              <w:t>1.</w:t>
            </w:r>
          </w:p>
        </w:tc>
        <w:tc>
          <w:tcPr>
            <w:tcW w:w="4394" w:type="dxa"/>
          </w:tcPr>
          <w:p w14:paraId="6FA9B990" w14:textId="7800EAF5" w:rsidR="008C16C2" w:rsidRDefault="008C16C2" w:rsidP="00462EB8">
            <w:pPr>
              <w:jc w:val="both"/>
              <w:rPr>
                <w:rFonts w:ascii="Times New Roman" w:hAnsi="Times New Roman"/>
              </w:rPr>
            </w:pPr>
            <w:r>
              <w:rPr>
                <w:rFonts w:ascii="Times New Roman" w:hAnsi="Times New Roman"/>
              </w:rPr>
              <w:t>Cijena ponude</w:t>
            </w:r>
            <w:r w:rsidR="00D42895">
              <w:rPr>
                <w:rFonts w:ascii="Times New Roman" w:hAnsi="Times New Roman"/>
              </w:rPr>
              <w:t xml:space="preserve"> (C)</w:t>
            </w:r>
          </w:p>
        </w:tc>
        <w:tc>
          <w:tcPr>
            <w:tcW w:w="1418" w:type="dxa"/>
          </w:tcPr>
          <w:p w14:paraId="5D40CEFC" w14:textId="77777777" w:rsidR="008C16C2" w:rsidRDefault="008C16C2" w:rsidP="00462EB8">
            <w:pPr>
              <w:jc w:val="both"/>
              <w:rPr>
                <w:rFonts w:ascii="Times New Roman" w:hAnsi="Times New Roman"/>
              </w:rPr>
            </w:pPr>
            <w:r>
              <w:rPr>
                <w:rFonts w:ascii="Times New Roman" w:hAnsi="Times New Roman"/>
              </w:rPr>
              <w:t>10</w:t>
            </w:r>
          </w:p>
        </w:tc>
        <w:tc>
          <w:tcPr>
            <w:tcW w:w="1418" w:type="dxa"/>
          </w:tcPr>
          <w:p w14:paraId="1A517530" w14:textId="77777777" w:rsidR="008C16C2" w:rsidRDefault="008C16C2" w:rsidP="00462EB8">
            <w:pPr>
              <w:jc w:val="both"/>
              <w:rPr>
                <w:rFonts w:ascii="Times New Roman" w:hAnsi="Times New Roman"/>
              </w:rPr>
            </w:pPr>
            <w:r>
              <w:rPr>
                <w:rFonts w:ascii="Times New Roman" w:hAnsi="Times New Roman"/>
              </w:rPr>
              <w:t>10%</w:t>
            </w:r>
          </w:p>
        </w:tc>
      </w:tr>
      <w:tr w:rsidR="008C16C2" w14:paraId="4BE8C09F" w14:textId="77777777" w:rsidTr="00181ACB">
        <w:tc>
          <w:tcPr>
            <w:tcW w:w="705" w:type="dxa"/>
          </w:tcPr>
          <w:p w14:paraId="7E6F29FA" w14:textId="77777777" w:rsidR="008C16C2" w:rsidRDefault="008C16C2" w:rsidP="00462EB8">
            <w:pPr>
              <w:jc w:val="both"/>
              <w:rPr>
                <w:rFonts w:ascii="Times New Roman" w:hAnsi="Times New Roman"/>
              </w:rPr>
            </w:pPr>
            <w:r>
              <w:rPr>
                <w:rFonts w:ascii="Times New Roman" w:hAnsi="Times New Roman"/>
              </w:rPr>
              <w:t>2.</w:t>
            </w:r>
          </w:p>
        </w:tc>
        <w:tc>
          <w:tcPr>
            <w:tcW w:w="4394" w:type="dxa"/>
          </w:tcPr>
          <w:p w14:paraId="09AA5967" w14:textId="19020FD1" w:rsidR="008C16C2" w:rsidRDefault="00DE4BB2" w:rsidP="00462EB8">
            <w:pPr>
              <w:jc w:val="both"/>
              <w:rPr>
                <w:rFonts w:ascii="Times New Roman" w:hAnsi="Times New Roman"/>
              </w:rPr>
            </w:pPr>
            <w:r>
              <w:rPr>
                <w:rFonts w:ascii="Times New Roman" w:hAnsi="Times New Roman"/>
              </w:rPr>
              <w:t>Kvaliteta opreme (KO)</w:t>
            </w:r>
          </w:p>
        </w:tc>
        <w:tc>
          <w:tcPr>
            <w:tcW w:w="1418" w:type="dxa"/>
          </w:tcPr>
          <w:p w14:paraId="67348860" w14:textId="3709351F" w:rsidR="008C16C2" w:rsidRDefault="00DE4BB2" w:rsidP="00462EB8">
            <w:pPr>
              <w:jc w:val="both"/>
              <w:rPr>
                <w:rFonts w:ascii="Times New Roman" w:hAnsi="Times New Roman"/>
              </w:rPr>
            </w:pPr>
            <w:r>
              <w:rPr>
                <w:rFonts w:ascii="Times New Roman" w:hAnsi="Times New Roman"/>
              </w:rPr>
              <w:t>90</w:t>
            </w:r>
          </w:p>
        </w:tc>
        <w:tc>
          <w:tcPr>
            <w:tcW w:w="1418" w:type="dxa"/>
          </w:tcPr>
          <w:p w14:paraId="6560C169" w14:textId="1792EC42" w:rsidR="008C16C2" w:rsidRDefault="00DE4BB2" w:rsidP="00462EB8">
            <w:pPr>
              <w:jc w:val="both"/>
              <w:rPr>
                <w:rFonts w:ascii="Times New Roman" w:hAnsi="Times New Roman"/>
              </w:rPr>
            </w:pPr>
            <w:r>
              <w:rPr>
                <w:rFonts w:ascii="Times New Roman" w:hAnsi="Times New Roman"/>
              </w:rPr>
              <w:t>9</w:t>
            </w:r>
            <w:r w:rsidR="00D42895">
              <w:rPr>
                <w:rFonts w:ascii="Times New Roman" w:hAnsi="Times New Roman"/>
              </w:rPr>
              <w:t>0%</w:t>
            </w:r>
          </w:p>
        </w:tc>
      </w:tr>
      <w:tr w:rsidR="00981AFA" w14:paraId="50B7D980" w14:textId="77777777" w:rsidTr="00181ACB">
        <w:tc>
          <w:tcPr>
            <w:tcW w:w="705" w:type="dxa"/>
          </w:tcPr>
          <w:p w14:paraId="39C7E786" w14:textId="77777777" w:rsidR="00981AFA" w:rsidRDefault="00981AFA" w:rsidP="00462EB8">
            <w:pPr>
              <w:jc w:val="both"/>
              <w:rPr>
                <w:rFonts w:ascii="Times New Roman" w:hAnsi="Times New Roman"/>
              </w:rPr>
            </w:pPr>
          </w:p>
        </w:tc>
        <w:tc>
          <w:tcPr>
            <w:tcW w:w="4394" w:type="dxa"/>
          </w:tcPr>
          <w:p w14:paraId="4509E1C3" w14:textId="381FF1DF" w:rsidR="00981AFA" w:rsidRDefault="00981AFA" w:rsidP="00462EB8">
            <w:pPr>
              <w:jc w:val="both"/>
              <w:rPr>
                <w:rFonts w:ascii="Times New Roman" w:hAnsi="Times New Roman"/>
              </w:rPr>
            </w:pPr>
            <w:r>
              <w:rPr>
                <w:rFonts w:ascii="Times New Roman" w:hAnsi="Times New Roman"/>
              </w:rPr>
              <w:t>Ukupno</w:t>
            </w:r>
          </w:p>
        </w:tc>
        <w:tc>
          <w:tcPr>
            <w:tcW w:w="1418" w:type="dxa"/>
          </w:tcPr>
          <w:p w14:paraId="2726C6C4" w14:textId="3C8EC0D8" w:rsidR="00981AFA" w:rsidRDefault="00981AFA" w:rsidP="00462EB8">
            <w:pPr>
              <w:jc w:val="both"/>
              <w:rPr>
                <w:rFonts w:ascii="Times New Roman" w:hAnsi="Times New Roman"/>
              </w:rPr>
            </w:pPr>
            <w:r>
              <w:rPr>
                <w:rFonts w:ascii="Times New Roman" w:hAnsi="Times New Roman"/>
              </w:rPr>
              <w:t>100</w:t>
            </w:r>
          </w:p>
        </w:tc>
        <w:tc>
          <w:tcPr>
            <w:tcW w:w="1418" w:type="dxa"/>
          </w:tcPr>
          <w:p w14:paraId="15A40747" w14:textId="4B88E739" w:rsidR="00981AFA" w:rsidRDefault="00981AFA" w:rsidP="00462EB8">
            <w:pPr>
              <w:jc w:val="both"/>
              <w:rPr>
                <w:rFonts w:ascii="Times New Roman" w:hAnsi="Times New Roman"/>
              </w:rPr>
            </w:pPr>
            <w:r>
              <w:rPr>
                <w:rFonts w:ascii="Times New Roman" w:hAnsi="Times New Roman"/>
              </w:rPr>
              <w:t>100%</w:t>
            </w:r>
          </w:p>
        </w:tc>
      </w:tr>
    </w:tbl>
    <w:p w14:paraId="198B9600" w14:textId="77777777" w:rsidR="00EB44DD" w:rsidRDefault="00EB44DD" w:rsidP="00462EB8">
      <w:pPr>
        <w:ind w:left="-426"/>
        <w:jc w:val="both"/>
        <w:rPr>
          <w:rFonts w:ascii="Times New Roman" w:hAnsi="Times New Roman"/>
        </w:rPr>
      </w:pPr>
    </w:p>
    <w:p w14:paraId="1B062F28" w14:textId="77777777" w:rsidR="000F516C" w:rsidRDefault="000F516C" w:rsidP="00462EB8">
      <w:pPr>
        <w:ind w:left="-426"/>
        <w:jc w:val="both"/>
        <w:rPr>
          <w:rFonts w:ascii="Times New Roman" w:hAnsi="Times New Roman"/>
        </w:rPr>
      </w:pPr>
    </w:p>
    <w:p w14:paraId="3ECC8638" w14:textId="77777777" w:rsidR="00D42895" w:rsidRDefault="00D42895" w:rsidP="00462EB8">
      <w:pPr>
        <w:ind w:left="-426"/>
        <w:jc w:val="both"/>
        <w:rPr>
          <w:rFonts w:ascii="Times New Roman" w:hAnsi="Times New Roman"/>
        </w:rPr>
      </w:pPr>
      <w:r>
        <w:rPr>
          <w:rFonts w:ascii="Times New Roman" w:hAnsi="Times New Roman"/>
        </w:rPr>
        <w:t>Ukupan broj bodova pojedinog ponuditelja naručitelj će dobiti zbrajanjem bodova dobivenih prema navedenim kriterijima:</w:t>
      </w:r>
    </w:p>
    <w:p w14:paraId="5EA28E58" w14:textId="77777777" w:rsidR="00D42895" w:rsidRDefault="00D42895" w:rsidP="00462EB8">
      <w:pPr>
        <w:ind w:left="-426"/>
        <w:jc w:val="both"/>
        <w:rPr>
          <w:rFonts w:ascii="Times New Roman" w:hAnsi="Times New Roman"/>
        </w:rPr>
      </w:pPr>
    </w:p>
    <w:p w14:paraId="1D3B9D0A" w14:textId="7F257DF1" w:rsidR="00D42895" w:rsidRPr="00314CD2" w:rsidRDefault="00DE4BB2" w:rsidP="00462EB8">
      <w:pPr>
        <w:ind w:left="-426"/>
        <w:jc w:val="both"/>
        <w:rPr>
          <w:rFonts w:ascii="Times New Roman" w:hAnsi="Times New Roman"/>
          <w:b/>
        </w:rPr>
      </w:pPr>
      <w:r w:rsidRPr="003975EF">
        <w:rPr>
          <w:rFonts w:ascii="Times New Roman" w:hAnsi="Times New Roman"/>
          <w:b/>
        </w:rPr>
        <w:t>U= C +</w:t>
      </w:r>
      <w:r>
        <w:rPr>
          <w:rFonts w:ascii="Times New Roman" w:hAnsi="Times New Roman"/>
          <w:b/>
        </w:rPr>
        <w:t xml:space="preserve"> KO</w:t>
      </w:r>
    </w:p>
    <w:p w14:paraId="24E48B73" w14:textId="77777777" w:rsidR="00D42895" w:rsidRDefault="00D42895" w:rsidP="00462EB8">
      <w:pPr>
        <w:ind w:left="-426"/>
        <w:jc w:val="both"/>
        <w:rPr>
          <w:rFonts w:ascii="Times New Roman" w:hAnsi="Times New Roman"/>
        </w:rPr>
      </w:pPr>
    </w:p>
    <w:p w14:paraId="290ECD7D" w14:textId="77777777" w:rsidR="00D42895" w:rsidRDefault="00D42895" w:rsidP="00462EB8">
      <w:pPr>
        <w:ind w:left="-426"/>
        <w:jc w:val="both"/>
        <w:rPr>
          <w:rFonts w:ascii="Times New Roman" w:hAnsi="Times New Roman"/>
        </w:rPr>
      </w:pPr>
      <w:r>
        <w:rPr>
          <w:rFonts w:ascii="Times New Roman" w:hAnsi="Times New Roman"/>
        </w:rPr>
        <w:t>Pri čemu je:</w:t>
      </w:r>
    </w:p>
    <w:p w14:paraId="4089173C" w14:textId="77777777" w:rsidR="00D42895" w:rsidRDefault="00D42895" w:rsidP="00462EB8">
      <w:pPr>
        <w:ind w:left="-426"/>
        <w:jc w:val="both"/>
        <w:rPr>
          <w:rFonts w:ascii="Times New Roman" w:hAnsi="Times New Roman"/>
        </w:rPr>
      </w:pPr>
    </w:p>
    <w:p w14:paraId="664D39AD" w14:textId="77777777" w:rsidR="00D42895" w:rsidRDefault="00D42895" w:rsidP="00462EB8">
      <w:pPr>
        <w:ind w:left="-426"/>
        <w:jc w:val="both"/>
        <w:rPr>
          <w:rFonts w:ascii="Times New Roman" w:hAnsi="Times New Roman"/>
        </w:rPr>
      </w:pPr>
      <w:r>
        <w:rPr>
          <w:rFonts w:ascii="Times New Roman" w:hAnsi="Times New Roman"/>
        </w:rPr>
        <w:t>U= ukupan broj bodova</w:t>
      </w:r>
    </w:p>
    <w:p w14:paraId="19479AD9" w14:textId="6B0C2E34" w:rsidR="003975EF" w:rsidRDefault="003975EF" w:rsidP="00462EB8">
      <w:pPr>
        <w:ind w:left="-426"/>
        <w:jc w:val="both"/>
        <w:rPr>
          <w:rFonts w:ascii="Times New Roman" w:hAnsi="Times New Roman"/>
        </w:rPr>
      </w:pPr>
      <w:r>
        <w:rPr>
          <w:rFonts w:ascii="Times New Roman" w:hAnsi="Times New Roman"/>
        </w:rPr>
        <w:t>C= bodovi za cijenu ponude</w:t>
      </w:r>
    </w:p>
    <w:p w14:paraId="4F6524CA" w14:textId="2D1AD16E" w:rsidR="00D42895" w:rsidRDefault="00DE4BB2" w:rsidP="003975EF">
      <w:pPr>
        <w:ind w:left="-426"/>
        <w:jc w:val="both"/>
        <w:rPr>
          <w:rFonts w:ascii="Times New Roman" w:hAnsi="Times New Roman"/>
        </w:rPr>
      </w:pPr>
      <w:r>
        <w:rPr>
          <w:rFonts w:ascii="Times New Roman" w:hAnsi="Times New Roman"/>
        </w:rPr>
        <w:t>K</w:t>
      </w:r>
      <w:r w:rsidR="00D42895">
        <w:rPr>
          <w:rFonts w:ascii="Times New Roman" w:hAnsi="Times New Roman"/>
        </w:rPr>
        <w:t xml:space="preserve">O= </w:t>
      </w:r>
      <w:r w:rsidR="003975EF">
        <w:rPr>
          <w:rFonts w:ascii="Times New Roman" w:hAnsi="Times New Roman"/>
        </w:rPr>
        <w:t>bodovi za kvalitetu</w:t>
      </w:r>
      <w:r>
        <w:rPr>
          <w:rFonts w:ascii="Times New Roman" w:hAnsi="Times New Roman"/>
        </w:rPr>
        <w:t xml:space="preserve"> opreme</w:t>
      </w:r>
    </w:p>
    <w:p w14:paraId="41FD1959" w14:textId="77777777" w:rsidR="00D42895" w:rsidRDefault="00D42895" w:rsidP="00462EB8">
      <w:pPr>
        <w:ind w:left="-426"/>
        <w:jc w:val="both"/>
        <w:rPr>
          <w:rFonts w:ascii="Times New Roman" w:hAnsi="Times New Roman"/>
        </w:rPr>
      </w:pPr>
    </w:p>
    <w:p w14:paraId="43B37AA8" w14:textId="77777777" w:rsidR="00372B13" w:rsidRDefault="00D42895" w:rsidP="00462EB8">
      <w:pPr>
        <w:ind w:left="-426"/>
        <w:jc w:val="both"/>
        <w:rPr>
          <w:rFonts w:ascii="Times New Roman" w:hAnsi="Times New Roman"/>
        </w:rPr>
      </w:pPr>
      <w:r>
        <w:rPr>
          <w:rFonts w:ascii="Times New Roman" w:hAnsi="Times New Roman"/>
        </w:rPr>
        <w:t xml:space="preserve">Ekonomski najpovoljnija ponuda je valjana ponuda s najvećim ukupnim brojem bodova </w:t>
      </w:r>
      <w:r w:rsidR="00372B13">
        <w:rPr>
          <w:rFonts w:ascii="Times New Roman" w:hAnsi="Times New Roman"/>
        </w:rPr>
        <w:t>(U).</w:t>
      </w:r>
    </w:p>
    <w:p w14:paraId="4B9D17A8" w14:textId="77777777" w:rsidR="00372B13" w:rsidRDefault="00372B13" w:rsidP="00462EB8">
      <w:pPr>
        <w:ind w:left="-426"/>
        <w:jc w:val="both"/>
        <w:rPr>
          <w:rFonts w:ascii="Times New Roman" w:hAnsi="Times New Roman"/>
        </w:rPr>
      </w:pPr>
      <w:r>
        <w:rPr>
          <w:rFonts w:ascii="Times New Roman" w:hAnsi="Times New Roman"/>
        </w:rPr>
        <w:t>Izračun broja bodova iskazivati će se na dvije decimale.</w:t>
      </w:r>
    </w:p>
    <w:p w14:paraId="18D03C46" w14:textId="77777777" w:rsidR="00372B13" w:rsidRDefault="00372B13" w:rsidP="00462EB8">
      <w:pPr>
        <w:ind w:left="-426"/>
        <w:jc w:val="both"/>
        <w:rPr>
          <w:rFonts w:ascii="Times New Roman" w:hAnsi="Times New Roman"/>
        </w:rPr>
      </w:pPr>
      <w:r>
        <w:rPr>
          <w:rFonts w:ascii="Times New Roman" w:hAnsi="Times New Roman"/>
        </w:rPr>
        <w:t>Ako su dvije ili više ponuda jednako rangirane prema kriteriju za odabir ponude, središnje  tijelo nabave će odabrati ponudu koja je zaprimljena ranije.</w:t>
      </w:r>
    </w:p>
    <w:p w14:paraId="5F7BA278" w14:textId="77777777" w:rsidR="00372B13" w:rsidRDefault="00372B13" w:rsidP="00462EB8">
      <w:pPr>
        <w:ind w:left="-426"/>
        <w:jc w:val="both"/>
        <w:rPr>
          <w:rFonts w:ascii="Times New Roman" w:hAnsi="Times New Roman"/>
        </w:rPr>
      </w:pPr>
    </w:p>
    <w:p w14:paraId="3D57CE27" w14:textId="3EFD5EEA" w:rsidR="00372B13" w:rsidRPr="00314CD2" w:rsidRDefault="00372B13" w:rsidP="00314CD2">
      <w:pPr>
        <w:pStyle w:val="Odlomakpopisa"/>
        <w:numPr>
          <w:ilvl w:val="0"/>
          <w:numId w:val="25"/>
        </w:numPr>
        <w:jc w:val="both"/>
        <w:rPr>
          <w:rFonts w:ascii="Times New Roman" w:hAnsi="Times New Roman"/>
          <w:b/>
        </w:rPr>
      </w:pPr>
      <w:r w:rsidRPr="00314CD2">
        <w:rPr>
          <w:rFonts w:ascii="Times New Roman" w:hAnsi="Times New Roman"/>
          <w:b/>
        </w:rPr>
        <w:t>CIJENA PONUDE (C)</w:t>
      </w:r>
      <w:r w:rsidR="00981AFA">
        <w:rPr>
          <w:rFonts w:ascii="Times New Roman" w:hAnsi="Times New Roman"/>
          <w:b/>
        </w:rPr>
        <w:t>- 10 bodova (10%)</w:t>
      </w:r>
    </w:p>
    <w:p w14:paraId="5D2FE296" w14:textId="77777777" w:rsidR="00372B13" w:rsidRDefault="00372B13" w:rsidP="00314CD2">
      <w:pPr>
        <w:jc w:val="both"/>
        <w:rPr>
          <w:rFonts w:ascii="Times New Roman" w:hAnsi="Times New Roman"/>
        </w:rPr>
      </w:pPr>
      <w:r>
        <w:rPr>
          <w:rFonts w:ascii="Times New Roman" w:hAnsi="Times New Roman"/>
        </w:rPr>
        <w:t>Naručitelj kao jedan od kriterija određuje cijenu prihvatljive ponude, bez PDV-a.</w:t>
      </w:r>
    </w:p>
    <w:p w14:paraId="5780688F" w14:textId="77777777" w:rsidR="00372B13" w:rsidRDefault="00372B13" w:rsidP="00314CD2">
      <w:pPr>
        <w:jc w:val="both"/>
        <w:rPr>
          <w:rFonts w:ascii="Times New Roman" w:hAnsi="Times New Roman"/>
        </w:rPr>
      </w:pPr>
      <w:r>
        <w:rPr>
          <w:rFonts w:ascii="Times New Roman" w:hAnsi="Times New Roman"/>
        </w:rPr>
        <w:t>Maksimalan broj bodova koje Ponuditelj može ostvariti u okviru kriterija cijene ponude je 10 bodova.</w:t>
      </w:r>
    </w:p>
    <w:p w14:paraId="428FD50A" w14:textId="77777777" w:rsidR="00372B13" w:rsidRDefault="00372B13" w:rsidP="00314CD2">
      <w:pPr>
        <w:jc w:val="both"/>
        <w:rPr>
          <w:rFonts w:ascii="Times New Roman" w:hAnsi="Times New Roman"/>
        </w:rPr>
      </w:pPr>
      <w:r>
        <w:rPr>
          <w:rFonts w:ascii="Times New Roman" w:hAnsi="Times New Roman"/>
        </w:rPr>
        <w:t>Ponuditelj čija je cijena prihvatljive ponude najniža ostvariti će maksimalan broj bodova. Bodovna vrijednost ponuda drugih ponuditelja će se određivati korištenjem sljedeće formule:</w:t>
      </w:r>
    </w:p>
    <w:p w14:paraId="16E73774" w14:textId="19DFF5A6" w:rsidR="00372B13" w:rsidRDefault="00372B13" w:rsidP="00314CD2">
      <w:pPr>
        <w:jc w:val="both"/>
        <w:rPr>
          <w:rFonts w:ascii="Times New Roman" w:hAnsi="Times New Roman"/>
        </w:rPr>
      </w:pPr>
    </w:p>
    <w:p w14:paraId="4DF4B120" w14:textId="02668B49" w:rsidR="00372B13" w:rsidRPr="00372B13" w:rsidRDefault="00372B13" w:rsidP="00372B13">
      <w:pPr>
        <w:jc w:val="both"/>
        <w:rPr>
          <w:rFonts w:ascii="Times New Roman" w:hAnsi="Times New Roman"/>
        </w:rPr>
      </w:pPr>
      <w:r>
        <w:rPr>
          <w:rFonts w:ascii="Times New Roman" w:hAnsi="Times New Roman"/>
        </w:rPr>
        <w:t>C= Cmin/Cn x 1</w:t>
      </w:r>
      <w:r w:rsidRPr="00372B13">
        <w:rPr>
          <w:rFonts w:ascii="Times New Roman" w:hAnsi="Times New Roman"/>
        </w:rPr>
        <w:t>0</w:t>
      </w:r>
    </w:p>
    <w:p w14:paraId="3F3BE547" w14:textId="77777777" w:rsidR="00372B13" w:rsidRPr="00372B13" w:rsidRDefault="00372B13" w:rsidP="00372B13">
      <w:pPr>
        <w:jc w:val="both"/>
        <w:rPr>
          <w:rFonts w:ascii="Times New Roman" w:hAnsi="Times New Roman"/>
        </w:rPr>
      </w:pPr>
    </w:p>
    <w:p w14:paraId="77D7A7A9" w14:textId="77777777" w:rsidR="00372B13" w:rsidRPr="00372B13" w:rsidRDefault="00372B13" w:rsidP="00372B13">
      <w:pPr>
        <w:jc w:val="both"/>
        <w:rPr>
          <w:rFonts w:ascii="Times New Roman" w:hAnsi="Times New Roman"/>
        </w:rPr>
      </w:pPr>
      <w:r w:rsidRPr="00372B13">
        <w:rPr>
          <w:rFonts w:ascii="Times New Roman" w:hAnsi="Times New Roman"/>
        </w:rPr>
        <w:lastRenderedPageBreak/>
        <w:t xml:space="preserve">pri čemu je: </w:t>
      </w:r>
    </w:p>
    <w:p w14:paraId="2747FA8D" w14:textId="77777777" w:rsidR="00372B13" w:rsidRPr="00372B13" w:rsidRDefault="00372B13" w:rsidP="00372B13">
      <w:pPr>
        <w:jc w:val="both"/>
        <w:rPr>
          <w:rFonts w:ascii="Times New Roman" w:hAnsi="Times New Roman"/>
        </w:rPr>
      </w:pPr>
      <w:r w:rsidRPr="00372B13">
        <w:rPr>
          <w:rFonts w:ascii="Times New Roman" w:hAnsi="Times New Roman"/>
        </w:rPr>
        <w:t xml:space="preserve">C - broj bodova za kriterij cijena, </w:t>
      </w:r>
    </w:p>
    <w:p w14:paraId="0F63CC51" w14:textId="77777777" w:rsidR="00372B13" w:rsidRPr="00372B13" w:rsidRDefault="00372B13" w:rsidP="00372B13">
      <w:pPr>
        <w:jc w:val="both"/>
        <w:rPr>
          <w:rFonts w:ascii="Times New Roman" w:hAnsi="Times New Roman"/>
        </w:rPr>
      </w:pPr>
      <w:r w:rsidRPr="00372B13">
        <w:rPr>
          <w:rFonts w:ascii="Times New Roman" w:hAnsi="Times New Roman"/>
        </w:rPr>
        <w:t>Cmin – ponuda sa najnižom ukupnom cijenom</w:t>
      </w:r>
    </w:p>
    <w:p w14:paraId="02A1F1C8" w14:textId="77777777" w:rsidR="00372B13" w:rsidRPr="00372B13" w:rsidRDefault="00372B13" w:rsidP="00372B13">
      <w:pPr>
        <w:jc w:val="both"/>
        <w:rPr>
          <w:rFonts w:ascii="Times New Roman" w:hAnsi="Times New Roman"/>
        </w:rPr>
      </w:pPr>
      <w:r w:rsidRPr="00372B13">
        <w:rPr>
          <w:rFonts w:ascii="Times New Roman" w:hAnsi="Times New Roman"/>
        </w:rPr>
        <w:t>Cn – ukupna cijena usporedne ponude</w:t>
      </w:r>
    </w:p>
    <w:p w14:paraId="32FA1E47" w14:textId="77777777" w:rsidR="00372B13" w:rsidRDefault="00372B13" w:rsidP="00372B13">
      <w:pPr>
        <w:jc w:val="both"/>
        <w:rPr>
          <w:rFonts w:ascii="Times New Roman" w:hAnsi="Times New Roman"/>
        </w:rPr>
      </w:pPr>
    </w:p>
    <w:p w14:paraId="19C53B88" w14:textId="77777777" w:rsidR="00372B13" w:rsidRDefault="00372B13" w:rsidP="00372B13">
      <w:pPr>
        <w:jc w:val="both"/>
        <w:rPr>
          <w:rFonts w:ascii="Times New Roman" w:hAnsi="Times New Roman"/>
        </w:rPr>
      </w:pPr>
      <w:r w:rsidRPr="00372B13">
        <w:rPr>
          <w:rFonts w:ascii="Times New Roman" w:hAnsi="Times New Roman"/>
        </w:rPr>
        <w:t>Cijena ponude upisuje se u specifikaciju troškovnika, te u ponudbeni list, sukladno uvjetima dokumentacije o nabavi.</w:t>
      </w:r>
    </w:p>
    <w:p w14:paraId="0D7B08CD" w14:textId="77777777" w:rsidR="00181ACB" w:rsidRDefault="00181ACB" w:rsidP="00372B13">
      <w:pPr>
        <w:jc w:val="both"/>
        <w:rPr>
          <w:rFonts w:ascii="Times New Roman" w:hAnsi="Times New Roman"/>
        </w:rPr>
      </w:pPr>
    </w:p>
    <w:p w14:paraId="440D6A0D" w14:textId="5AEC86D4" w:rsidR="00181ACB" w:rsidRPr="003975EF" w:rsidRDefault="00DE4BB2" w:rsidP="00314CD2">
      <w:pPr>
        <w:pStyle w:val="Odlomakpopisa"/>
        <w:numPr>
          <w:ilvl w:val="0"/>
          <w:numId w:val="25"/>
        </w:numPr>
        <w:jc w:val="both"/>
        <w:rPr>
          <w:rFonts w:ascii="Times New Roman" w:hAnsi="Times New Roman"/>
          <w:b/>
        </w:rPr>
      </w:pPr>
      <w:r w:rsidRPr="003975EF">
        <w:rPr>
          <w:rFonts w:ascii="Times New Roman" w:hAnsi="Times New Roman"/>
          <w:b/>
        </w:rPr>
        <w:t>KVALITETA OPREME (KO)</w:t>
      </w:r>
      <w:r w:rsidR="00981AFA">
        <w:rPr>
          <w:rFonts w:ascii="Times New Roman" w:hAnsi="Times New Roman"/>
          <w:b/>
        </w:rPr>
        <w:t>-ne-cjenovni kriterij- 90 bodova (90%)</w:t>
      </w:r>
    </w:p>
    <w:p w14:paraId="57998645" w14:textId="73641CFE" w:rsidR="00DE4BB2" w:rsidRDefault="00DE4BB2" w:rsidP="003975EF">
      <w:pPr>
        <w:jc w:val="both"/>
        <w:rPr>
          <w:rFonts w:ascii="Times New Roman" w:hAnsi="Times New Roman"/>
        </w:rPr>
      </w:pPr>
      <w:r>
        <w:rPr>
          <w:rFonts w:ascii="Times New Roman" w:hAnsi="Times New Roman"/>
        </w:rPr>
        <w:t>Radi planiranog proširenja gradske bežične mreže i uvođenja planiranih Geo lokacijskih servisa, sustava mrežnog nadzora i upravljanja a u cilju standardizacije i kompatibilnosti Naručitelj će dodatno bodovati opremu koja zadovoljava zahtjeve iz tablice „KO-kvaliteta opreme“.</w:t>
      </w:r>
    </w:p>
    <w:p w14:paraId="2EB48BF1" w14:textId="051F7457" w:rsidR="003975EF" w:rsidRPr="00314CD2" w:rsidRDefault="003975EF" w:rsidP="003975EF">
      <w:pPr>
        <w:jc w:val="both"/>
        <w:rPr>
          <w:rFonts w:ascii="Times New Roman" w:hAnsi="Times New Roman"/>
          <w:b/>
        </w:rPr>
      </w:pPr>
      <w:r w:rsidRPr="00314CD2">
        <w:rPr>
          <w:rFonts w:ascii="Times New Roman" w:hAnsi="Times New Roman"/>
          <w:b/>
        </w:rPr>
        <w:t>Ponuditelj upisuje odgovore u tablicu za bodovanje kvalitete opreme- PRILOG 4.</w:t>
      </w:r>
    </w:p>
    <w:p w14:paraId="1143DC38" w14:textId="1093B9F4" w:rsidR="00DE4BB2" w:rsidRDefault="00981AFA" w:rsidP="00314CD2">
      <w:pPr>
        <w:jc w:val="both"/>
        <w:rPr>
          <w:rFonts w:ascii="Times New Roman" w:hAnsi="Times New Roman"/>
        </w:rPr>
      </w:pPr>
      <w:r>
        <w:rPr>
          <w:rFonts w:ascii="Times New Roman" w:hAnsi="Times New Roman"/>
        </w:rPr>
        <w:t>Ako ponuditelj nudi odnosno ne nudi traženu robu, uslugu, upisuje u polje „zadovoljava DA/NE“ odgovarajući odgovor.</w:t>
      </w:r>
    </w:p>
    <w:p w14:paraId="0E518E06" w14:textId="5242A1BA" w:rsidR="00981AFA" w:rsidRDefault="00981AFA" w:rsidP="00314CD2">
      <w:pPr>
        <w:jc w:val="both"/>
        <w:rPr>
          <w:rFonts w:ascii="Times New Roman" w:hAnsi="Times New Roman"/>
        </w:rPr>
      </w:pPr>
      <w:r>
        <w:rPr>
          <w:rFonts w:ascii="Times New Roman" w:hAnsi="Times New Roman"/>
        </w:rPr>
        <w:t xml:space="preserve">Ukoliko je odgovor „DA“ ostvariti će broj bodova iz stupca „bodovi“. Ako je odgovor „NE“ </w:t>
      </w:r>
      <w:r w:rsidR="00E711E2">
        <w:rPr>
          <w:rFonts w:ascii="Times New Roman" w:hAnsi="Times New Roman"/>
        </w:rPr>
        <w:t xml:space="preserve"> , </w:t>
      </w:r>
      <w:r>
        <w:rPr>
          <w:rFonts w:ascii="Times New Roman" w:hAnsi="Times New Roman"/>
        </w:rPr>
        <w:t>broj bodova je 0, odnosno ne ostvaruje bodove.</w:t>
      </w:r>
    </w:p>
    <w:p w14:paraId="112A535A" w14:textId="7C31A810" w:rsidR="00981AFA" w:rsidRDefault="00981AFA" w:rsidP="00314CD2">
      <w:pPr>
        <w:jc w:val="both"/>
        <w:rPr>
          <w:rFonts w:ascii="Times New Roman" w:hAnsi="Times New Roman"/>
        </w:rPr>
      </w:pPr>
      <w:r>
        <w:rPr>
          <w:rFonts w:ascii="Times New Roman" w:hAnsi="Times New Roman"/>
        </w:rPr>
        <w:t>Maksimalan broj bodova koji se može ostvariti po ovom ne-cjenovnom kriteriju je 90 bodova.</w:t>
      </w:r>
    </w:p>
    <w:p w14:paraId="1CE02C93" w14:textId="030AD965" w:rsidR="00352A9E" w:rsidRDefault="00E711E2" w:rsidP="00314CD2">
      <w:pPr>
        <w:jc w:val="both"/>
        <w:rPr>
          <w:rFonts w:ascii="Times New Roman" w:hAnsi="Times New Roman"/>
        </w:rPr>
      </w:pPr>
      <w:r>
        <w:rPr>
          <w:rFonts w:ascii="Times New Roman" w:hAnsi="Times New Roman"/>
        </w:rPr>
        <w:t>Ponuditelj koji ne dostavi popunjenu tablicu neće ostvariti bodove po ovom kriteriju te će biti odbijena.</w:t>
      </w:r>
    </w:p>
    <w:p w14:paraId="049E17EE" w14:textId="77777777" w:rsidR="00892AF1" w:rsidRDefault="00892AF1" w:rsidP="00314CD2">
      <w:pPr>
        <w:jc w:val="both"/>
        <w:rPr>
          <w:rFonts w:ascii="Times New Roman" w:hAnsi="Times New Roman"/>
        </w:rPr>
      </w:pPr>
    </w:p>
    <w:p w14:paraId="5F1AC6FC" w14:textId="77777777" w:rsidR="00352A9E" w:rsidRDefault="00352A9E" w:rsidP="00314CD2">
      <w:pPr>
        <w:jc w:val="both"/>
        <w:rPr>
          <w:rFonts w:ascii="Times New Roman" w:hAnsi="Times New Roman"/>
        </w:rPr>
      </w:pPr>
    </w:p>
    <w:tbl>
      <w:tblPr>
        <w:tblStyle w:val="Reetkatablice"/>
        <w:tblW w:w="0" w:type="auto"/>
        <w:tblLook w:val="04A0" w:firstRow="1" w:lastRow="0" w:firstColumn="1" w:lastColumn="0" w:noHBand="0" w:noVBand="1"/>
      </w:tblPr>
      <w:tblGrid>
        <w:gridCol w:w="436"/>
        <w:gridCol w:w="4109"/>
        <w:gridCol w:w="2266"/>
        <w:gridCol w:w="2266"/>
      </w:tblGrid>
      <w:tr w:rsidR="00352A9E" w:rsidRPr="00352A9E" w14:paraId="55169CB1" w14:textId="77777777" w:rsidTr="00314CD2">
        <w:tc>
          <w:tcPr>
            <w:tcW w:w="436" w:type="dxa"/>
          </w:tcPr>
          <w:p w14:paraId="51B828B5" w14:textId="77777777" w:rsidR="00352A9E" w:rsidRPr="00352A9E" w:rsidRDefault="00352A9E" w:rsidP="00352A9E">
            <w:pPr>
              <w:jc w:val="both"/>
              <w:rPr>
                <w:rFonts w:ascii="Times New Roman" w:hAnsi="Times New Roman"/>
              </w:rPr>
            </w:pPr>
            <w:r w:rsidRPr="00352A9E">
              <w:rPr>
                <w:rFonts w:ascii="Times New Roman" w:hAnsi="Times New Roman"/>
              </w:rPr>
              <w:t>rb</w:t>
            </w:r>
          </w:p>
        </w:tc>
        <w:tc>
          <w:tcPr>
            <w:tcW w:w="4109" w:type="dxa"/>
          </w:tcPr>
          <w:p w14:paraId="20FE84F8" w14:textId="77777777" w:rsidR="00352A9E" w:rsidRPr="00352A9E" w:rsidRDefault="00352A9E" w:rsidP="00352A9E">
            <w:pPr>
              <w:jc w:val="both"/>
              <w:rPr>
                <w:rFonts w:ascii="Times New Roman" w:hAnsi="Times New Roman"/>
              </w:rPr>
            </w:pPr>
            <w:r w:rsidRPr="00352A9E">
              <w:rPr>
                <w:rFonts w:ascii="Times New Roman" w:hAnsi="Times New Roman"/>
              </w:rPr>
              <w:t>opis</w:t>
            </w:r>
          </w:p>
        </w:tc>
        <w:tc>
          <w:tcPr>
            <w:tcW w:w="2266" w:type="dxa"/>
          </w:tcPr>
          <w:p w14:paraId="5F3FD012" w14:textId="77777777" w:rsidR="00352A9E" w:rsidRPr="00352A9E" w:rsidRDefault="00352A9E" w:rsidP="00352A9E">
            <w:pPr>
              <w:jc w:val="both"/>
              <w:rPr>
                <w:rFonts w:ascii="Times New Roman" w:hAnsi="Times New Roman"/>
              </w:rPr>
            </w:pPr>
            <w:r w:rsidRPr="00352A9E">
              <w:rPr>
                <w:rFonts w:ascii="Times New Roman" w:hAnsi="Times New Roman"/>
              </w:rPr>
              <w:t>Zadovoljava DA/NE</w:t>
            </w:r>
          </w:p>
        </w:tc>
        <w:tc>
          <w:tcPr>
            <w:tcW w:w="2266" w:type="dxa"/>
          </w:tcPr>
          <w:p w14:paraId="2E1E224D" w14:textId="77777777" w:rsidR="00352A9E" w:rsidRPr="00352A9E" w:rsidRDefault="00352A9E" w:rsidP="00352A9E">
            <w:pPr>
              <w:jc w:val="both"/>
              <w:rPr>
                <w:rFonts w:ascii="Times New Roman" w:hAnsi="Times New Roman"/>
              </w:rPr>
            </w:pPr>
            <w:r w:rsidRPr="00352A9E">
              <w:rPr>
                <w:rFonts w:ascii="Times New Roman" w:hAnsi="Times New Roman"/>
              </w:rPr>
              <w:t>Bodovi</w:t>
            </w:r>
          </w:p>
        </w:tc>
      </w:tr>
      <w:tr w:rsidR="00352A9E" w:rsidRPr="00352A9E" w14:paraId="299EE9EC" w14:textId="77777777" w:rsidTr="00314CD2">
        <w:trPr>
          <w:trHeight w:val="693"/>
        </w:trPr>
        <w:tc>
          <w:tcPr>
            <w:tcW w:w="436" w:type="dxa"/>
          </w:tcPr>
          <w:p w14:paraId="5F861F65" w14:textId="77777777" w:rsidR="00352A9E" w:rsidRPr="00352A9E" w:rsidRDefault="00352A9E" w:rsidP="00352A9E">
            <w:pPr>
              <w:jc w:val="both"/>
              <w:rPr>
                <w:rFonts w:ascii="Times New Roman" w:hAnsi="Times New Roman"/>
              </w:rPr>
            </w:pPr>
            <w:r w:rsidRPr="00352A9E">
              <w:rPr>
                <w:rFonts w:ascii="Times New Roman" w:hAnsi="Times New Roman"/>
              </w:rPr>
              <w:t>1</w:t>
            </w:r>
          </w:p>
        </w:tc>
        <w:tc>
          <w:tcPr>
            <w:tcW w:w="4109" w:type="dxa"/>
          </w:tcPr>
          <w:p w14:paraId="376F5184" w14:textId="4D0E19DA" w:rsidR="00352A9E" w:rsidRPr="00352A9E" w:rsidRDefault="00352A9E" w:rsidP="00352A9E">
            <w:pPr>
              <w:jc w:val="both"/>
              <w:rPr>
                <w:rFonts w:ascii="Times New Roman" w:hAnsi="Times New Roman"/>
              </w:rPr>
            </w:pPr>
            <w:r w:rsidRPr="00352A9E">
              <w:rPr>
                <w:rFonts w:ascii="Times New Roman" w:hAnsi="Times New Roman"/>
              </w:rPr>
              <w:t>prisutnost vendora (proizvođača opreme) u Gartner leader kvadrantu za WLAN</w:t>
            </w:r>
            <w:r w:rsidR="00693066">
              <w:rPr>
                <w:rFonts w:ascii="Times New Roman" w:hAnsi="Times New Roman"/>
              </w:rPr>
              <w:t xml:space="preserve"> (</w:t>
            </w:r>
            <w:r w:rsidR="00693066" w:rsidRPr="00693066">
              <w:rPr>
                <w:rFonts w:ascii="Times New Roman" w:hAnsi="Times New Roman"/>
              </w:rPr>
              <w:t>Gartner Magic Quadrant for the Wired and Wireless Access Infrastr</w:t>
            </w:r>
            <w:r w:rsidR="00693066">
              <w:rPr>
                <w:rFonts w:ascii="Times New Roman" w:hAnsi="Times New Roman"/>
              </w:rPr>
              <w:t>ucture - zadnje važeće izvješće</w:t>
            </w:r>
            <w:r w:rsidR="00693066" w:rsidRPr="00693066">
              <w:rPr>
                <w:rFonts w:ascii="Times New Roman" w:hAnsi="Times New Roman"/>
              </w:rPr>
              <w:t>)</w:t>
            </w:r>
          </w:p>
        </w:tc>
        <w:tc>
          <w:tcPr>
            <w:tcW w:w="2266" w:type="dxa"/>
          </w:tcPr>
          <w:p w14:paraId="4496F70A" w14:textId="77777777" w:rsidR="00352A9E" w:rsidRPr="00352A9E" w:rsidRDefault="00352A9E" w:rsidP="00352A9E">
            <w:pPr>
              <w:jc w:val="both"/>
              <w:rPr>
                <w:rFonts w:ascii="Times New Roman" w:hAnsi="Times New Roman"/>
              </w:rPr>
            </w:pPr>
          </w:p>
        </w:tc>
        <w:tc>
          <w:tcPr>
            <w:tcW w:w="2266" w:type="dxa"/>
          </w:tcPr>
          <w:p w14:paraId="6E901C69" w14:textId="0873BD41" w:rsidR="00352A9E" w:rsidRPr="00352A9E" w:rsidRDefault="00892AF1" w:rsidP="00352A9E">
            <w:pPr>
              <w:jc w:val="both"/>
              <w:rPr>
                <w:rFonts w:ascii="Times New Roman" w:hAnsi="Times New Roman"/>
              </w:rPr>
            </w:pPr>
            <w:r>
              <w:rPr>
                <w:rFonts w:ascii="Times New Roman" w:hAnsi="Times New Roman"/>
              </w:rPr>
              <w:t>24</w:t>
            </w:r>
          </w:p>
        </w:tc>
      </w:tr>
      <w:tr w:rsidR="00352A9E" w:rsidRPr="00352A9E" w14:paraId="02573613" w14:textId="77777777" w:rsidTr="00314CD2">
        <w:trPr>
          <w:trHeight w:val="1452"/>
        </w:trPr>
        <w:tc>
          <w:tcPr>
            <w:tcW w:w="436" w:type="dxa"/>
          </w:tcPr>
          <w:p w14:paraId="5080CD4A" w14:textId="77777777" w:rsidR="00352A9E" w:rsidRPr="00352A9E" w:rsidRDefault="00352A9E" w:rsidP="00352A9E">
            <w:pPr>
              <w:jc w:val="both"/>
              <w:rPr>
                <w:rFonts w:ascii="Times New Roman" w:hAnsi="Times New Roman"/>
              </w:rPr>
            </w:pPr>
            <w:r w:rsidRPr="00352A9E">
              <w:rPr>
                <w:rFonts w:ascii="Times New Roman" w:hAnsi="Times New Roman"/>
              </w:rPr>
              <w:t>2</w:t>
            </w:r>
          </w:p>
        </w:tc>
        <w:tc>
          <w:tcPr>
            <w:tcW w:w="4109" w:type="dxa"/>
          </w:tcPr>
          <w:p w14:paraId="78505F74" w14:textId="77777777" w:rsidR="00352A9E" w:rsidRPr="00352A9E" w:rsidRDefault="00352A9E" w:rsidP="00352A9E">
            <w:pPr>
              <w:jc w:val="both"/>
              <w:rPr>
                <w:rFonts w:ascii="Times New Roman" w:hAnsi="Times New Roman"/>
              </w:rPr>
            </w:pPr>
            <w:r w:rsidRPr="00352A9E">
              <w:rPr>
                <w:rFonts w:ascii="Times New Roman" w:hAnsi="Times New Roman"/>
              </w:rPr>
              <w:t>Rješenje, ukoliko bude realizirano koristeći virtualne kontrolere mora imati mogućnost prebacivanja rada pristupnih točaka u rad s kontrolerom, bez izmjene hardvera</w:t>
            </w:r>
          </w:p>
          <w:p w14:paraId="3E6AE199" w14:textId="77777777" w:rsidR="00352A9E" w:rsidRPr="00352A9E" w:rsidRDefault="00352A9E" w:rsidP="00352A9E">
            <w:pPr>
              <w:jc w:val="both"/>
              <w:rPr>
                <w:rFonts w:ascii="Times New Roman" w:hAnsi="Times New Roman"/>
              </w:rPr>
            </w:pPr>
            <w:r w:rsidRPr="00352A9E">
              <w:rPr>
                <w:rFonts w:ascii="Times New Roman" w:hAnsi="Times New Roman"/>
              </w:rPr>
              <w:t>pristupnih točaka.</w:t>
            </w:r>
          </w:p>
        </w:tc>
        <w:tc>
          <w:tcPr>
            <w:tcW w:w="2266" w:type="dxa"/>
          </w:tcPr>
          <w:p w14:paraId="255D792F" w14:textId="77777777" w:rsidR="00352A9E" w:rsidRPr="00352A9E" w:rsidRDefault="00352A9E" w:rsidP="00352A9E">
            <w:pPr>
              <w:jc w:val="both"/>
              <w:rPr>
                <w:rFonts w:ascii="Times New Roman" w:hAnsi="Times New Roman"/>
              </w:rPr>
            </w:pPr>
          </w:p>
        </w:tc>
        <w:tc>
          <w:tcPr>
            <w:tcW w:w="2266" w:type="dxa"/>
          </w:tcPr>
          <w:p w14:paraId="0DFEC84F" w14:textId="77777777" w:rsidR="00352A9E" w:rsidRPr="00352A9E" w:rsidRDefault="00352A9E" w:rsidP="00352A9E">
            <w:pPr>
              <w:jc w:val="both"/>
              <w:rPr>
                <w:rFonts w:ascii="Times New Roman" w:hAnsi="Times New Roman"/>
              </w:rPr>
            </w:pPr>
            <w:r w:rsidRPr="00352A9E">
              <w:rPr>
                <w:rFonts w:ascii="Times New Roman" w:hAnsi="Times New Roman"/>
              </w:rPr>
              <w:t>5</w:t>
            </w:r>
          </w:p>
        </w:tc>
      </w:tr>
      <w:tr w:rsidR="00352A9E" w:rsidRPr="00352A9E" w14:paraId="2137B4EC" w14:textId="77777777" w:rsidTr="00314CD2">
        <w:trPr>
          <w:trHeight w:val="2589"/>
        </w:trPr>
        <w:tc>
          <w:tcPr>
            <w:tcW w:w="436" w:type="dxa"/>
          </w:tcPr>
          <w:p w14:paraId="66C2334B" w14:textId="77777777" w:rsidR="00352A9E" w:rsidRPr="00352A9E" w:rsidRDefault="00352A9E" w:rsidP="00352A9E">
            <w:pPr>
              <w:jc w:val="both"/>
              <w:rPr>
                <w:rFonts w:ascii="Times New Roman" w:hAnsi="Times New Roman"/>
              </w:rPr>
            </w:pPr>
            <w:r w:rsidRPr="00352A9E">
              <w:rPr>
                <w:rFonts w:ascii="Times New Roman" w:hAnsi="Times New Roman"/>
              </w:rPr>
              <w:t>3</w:t>
            </w:r>
          </w:p>
        </w:tc>
        <w:tc>
          <w:tcPr>
            <w:tcW w:w="4109" w:type="dxa"/>
          </w:tcPr>
          <w:p w14:paraId="4336AD86" w14:textId="77777777" w:rsidR="00352A9E" w:rsidRPr="00352A9E" w:rsidRDefault="00352A9E" w:rsidP="00352A9E">
            <w:pPr>
              <w:jc w:val="both"/>
              <w:rPr>
                <w:rFonts w:ascii="Times New Roman" w:hAnsi="Times New Roman"/>
              </w:rPr>
            </w:pPr>
            <w:r w:rsidRPr="00352A9E">
              <w:rPr>
                <w:rFonts w:ascii="Times New Roman" w:hAnsi="Times New Roman"/>
              </w:rPr>
              <w:t>Mogućnost neovisnog rada AP-a kao i mogućnost kreiranja lokalnog clustera AP- a u kojem jedan AP preuzima odgovornosti kontrolera.</w:t>
            </w:r>
          </w:p>
          <w:p w14:paraId="23ABC007" w14:textId="77777777" w:rsidR="00352A9E" w:rsidRPr="00352A9E" w:rsidRDefault="00352A9E" w:rsidP="00352A9E">
            <w:pPr>
              <w:jc w:val="both"/>
              <w:rPr>
                <w:rFonts w:ascii="Times New Roman" w:hAnsi="Times New Roman"/>
              </w:rPr>
            </w:pPr>
            <w:r w:rsidRPr="00352A9E">
              <w:rPr>
                <w:rFonts w:ascii="Times New Roman" w:hAnsi="Times New Roman"/>
              </w:rPr>
              <w:t>Sustav mora imat visok stupanj raspoloživosti, gdje u slučaju ispada iz rada primarnog AP-a, sustav nastavlja s radom bez downtimea. Uz to, sustav mora podržavati minimalno 100 AP-ova u spomenutom lokalnom clusteru.</w:t>
            </w:r>
          </w:p>
        </w:tc>
        <w:tc>
          <w:tcPr>
            <w:tcW w:w="2266" w:type="dxa"/>
          </w:tcPr>
          <w:p w14:paraId="0EF297ED" w14:textId="77777777" w:rsidR="00352A9E" w:rsidRPr="00352A9E" w:rsidRDefault="00352A9E" w:rsidP="00352A9E">
            <w:pPr>
              <w:jc w:val="both"/>
              <w:rPr>
                <w:rFonts w:ascii="Times New Roman" w:hAnsi="Times New Roman"/>
              </w:rPr>
            </w:pPr>
          </w:p>
        </w:tc>
        <w:tc>
          <w:tcPr>
            <w:tcW w:w="2266" w:type="dxa"/>
          </w:tcPr>
          <w:p w14:paraId="0BBB083D" w14:textId="77777777" w:rsidR="00352A9E" w:rsidRPr="00352A9E" w:rsidRDefault="00352A9E" w:rsidP="00352A9E">
            <w:pPr>
              <w:jc w:val="both"/>
              <w:rPr>
                <w:rFonts w:ascii="Times New Roman" w:hAnsi="Times New Roman"/>
              </w:rPr>
            </w:pPr>
            <w:r w:rsidRPr="00352A9E">
              <w:rPr>
                <w:rFonts w:ascii="Times New Roman" w:hAnsi="Times New Roman"/>
              </w:rPr>
              <w:t>5</w:t>
            </w:r>
          </w:p>
        </w:tc>
      </w:tr>
      <w:tr w:rsidR="00352A9E" w:rsidRPr="00352A9E" w14:paraId="1DEB8712" w14:textId="77777777" w:rsidTr="00314CD2">
        <w:trPr>
          <w:trHeight w:val="1321"/>
        </w:trPr>
        <w:tc>
          <w:tcPr>
            <w:tcW w:w="436" w:type="dxa"/>
          </w:tcPr>
          <w:p w14:paraId="71249461" w14:textId="77777777" w:rsidR="00352A9E" w:rsidRPr="00352A9E" w:rsidRDefault="00352A9E" w:rsidP="00352A9E">
            <w:pPr>
              <w:jc w:val="both"/>
              <w:rPr>
                <w:rFonts w:ascii="Times New Roman" w:hAnsi="Times New Roman"/>
              </w:rPr>
            </w:pPr>
            <w:r w:rsidRPr="00352A9E">
              <w:rPr>
                <w:rFonts w:ascii="Times New Roman" w:hAnsi="Times New Roman"/>
              </w:rPr>
              <w:t>4</w:t>
            </w:r>
          </w:p>
        </w:tc>
        <w:tc>
          <w:tcPr>
            <w:tcW w:w="4109" w:type="dxa"/>
          </w:tcPr>
          <w:p w14:paraId="235D347E" w14:textId="77777777" w:rsidR="00352A9E" w:rsidRPr="00352A9E" w:rsidRDefault="00352A9E" w:rsidP="00352A9E">
            <w:pPr>
              <w:jc w:val="both"/>
              <w:rPr>
                <w:rFonts w:ascii="Times New Roman" w:hAnsi="Times New Roman"/>
              </w:rPr>
            </w:pPr>
            <w:r w:rsidRPr="00352A9E">
              <w:rPr>
                <w:rFonts w:ascii="Times New Roman" w:hAnsi="Times New Roman"/>
              </w:rPr>
              <w:t>Ugrađeno Bluetooth Low Energy (BLE) sučelje za integraciju sa sustavima za pružanje lokacijskih servisa, sa minimalno 4 dBm (class 2) odašiljačke snage i minimalno -91 dBm osjetljivosti u prijamu</w:t>
            </w:r>
          </w:p>
        </w:tc>
        <w:tc>
          <w:tcPr>
            <w:tcW w:w="2266" w:type="dxa"/>
          </w:tcPr>
          <w:p w14:paraId="49B384F0" w14:textId="77777777" w:rsidR="00352A9E" w:rsidRPr="00352A9E" w:rsidRDefault="00352A9E" w:rsidP="00352A9E">
            <w:pPr>
              <w:jc w:val="both"/>
              <w:rPr>
                <w:rFonts w:ascii="Times New Roman" w:hAnsi="Times New Roman"/>
              </w:rPr>
            </w:pPr>
          </w:p>
        </w:tc>
        <w:tc>
          <w:tcPr>
            <w:tcW w:w="2266" w:type="dxa"/>
          </w:tcPr>
          <w:p w14:paraId="06FFC9C0" w14:textId="11090998" w:rsidR="00352A9E" w:rsidRPr="00352A9E" w:rsidRDefault="00892AF1" w:rsidP="00352A9E">
            <w:pPr>
              <w:jc w:val="both"/>
              <w:rPr>
                <w:rFonts w:ascii="Times New Roman" w:hAnsi="Times New Roman"/>
              </w:rPr>
            </w:pPr>
            <w:r>
              <w:rPr>
                <w:rFonts w:ascii="Times New Roman" w:hAnsi="Times New Roman"/>
              </w:rPr>
              <w:t>9</w:t>
            </w:r>
          </w:p>
        </w:tc>
      </w:tr>
      <w:tr w:rsidR="00352A9E" w:rsidRPr="00352A9E" w14:paraId="53E7A98D" w14:textId="77777777" w:rsidTr="00314CD2">
        <w:trPr>
          <w:trHeight w:val="333"/>
        </w:trPr>
        <w:tc>
          <w:tcPr>
            <w:tcW w:w="436" w:type="dxa"/>
          </w:tcPr>
          <w:p w14:paraId="6FA9797B" w14:textId="77777777" w:rsidR="00352A9E" w:rsidRPr="00352A9E" w:rsidRDefault="00352A9E" w:rsidP="00352A9E">
            <w:pPr>
              <w:jc w:val="both"/>
              <w:rPr>
                <w:rFonts w:ascii="Times New Roman" w:hAnsi="Times New Roman"/>
              </w:rPr>
            </w:pPr>
            <w:r w:rsidRPr="00352A9E">
              <w:rPr>
                <w:rFonts w:ascii="Times New Roman" w:hAnsi="Times New Roman"/>
              </w:rPr>
              <w:t>5</w:t>
            </w:r>
          </w:p>
        </w:tc>
        <w:tc>
          <w:tcPr>
            <w:tcW w:w="4109" w:type="dxa"/>
          </w:tcPr>
          <w:p w14:paraId="53A64983" w14:textId="77777777" w:rsidR="00352A9E" w:rsidRPr="00352A9E" w:rsidRDefault="00352A9E" w:rsidP="00352A9E">
            <w:pPr>
              <w:jc w:val="both"/>
              <w:rPr>
                <w:rFonts w:ascii="Times New Roman" w:hAnsi="Times New Roman"/>
              </w:rPr>
            </w:pPr>
            <w:r w:rsidRPr="00352A9E">
              <w:rPr>
                <w:rFonts w:ascii="Times New Roman" w:hAnsi="Times New Roman"/>
              </w:rPr>
              <w:t>Ugrađeno micro-USB konzolno sučelje</w:t>
            </w:r>
          </w:p>
        </w:tc>
        <w:tc>
          <w:tcPr>
            <w:tcW w:w="2266" w:type="dxa"/>
          </w:tcPr>
          <w:p w14:paraId="2D5EFABC" w14:textId="77777777" w:rsidR="00352A9E" w:rsidRPr="00352A9E" w:rsidRDefault="00352A9E" w:rsidP="00352A9E">
            <w:pPr>
              <w:jc w:val="both"/>
              <w:rPr>
                <w:rFonts w:ascii="Times New Roman" w:hAnsi="Times New Roman"/>
              </w:rPr>
            </w:pPr>
          </w:p>
        </w:tc>
        <w:tc>
          <w:tcPr>
            <w:tcW w:w="2266" w:type="dxa"/>
          </w:tcPr>
          <w:p w14:paraId="2FC5D776" w14:textId="0136BB0F" w:rsidR="00352A9E" w:rsidRPr="00352A9E" w:rsidRDefault="00892AF1" w:rsidP="00352A9E">
            <w:pPr>
              <w:jc w:val="both"/>
              <w:rPr>
                <w:rFonts w:ascii="Times New Roman" w:hAnsi="Times New Roman"/>
              </w:rPr>
            </w:pPr>
            <w:r>
              <w:rPr>
                <w:rFonts w:ascii="Times New Roman" w:hAnsi="Times New Roman"/>
              </w:rPr>
              <w:t>9</w:t>
            </w:r>
          </w:p>
        </w:tc>
      </w:tr>
      <w:tr w:rsidR="00352A9E" w:rsidRPr="00352A9E" w14:paraId="5E7C47A0" w14:textId="77777777" w:rsidTr="00314CD2">
        <w:tc>
          <w:tcPr>
            <w:tcW w:w="436" w:type="dxa"/>
          </w:tcPr>
          <w:p w14:paraId="79605E56" w14:textId="77777777" w:rsidR="00352A9E" w:rsidRPr="00352A9E" w:rsidRDefault="00352A9E" w:rsidP="00352A9E">
            <w:pPr>
              <w:jc w:val="both"/>
              <w:rPr>
                <w:rFonts w:ascii="Times New Roman" w:hAnsi="Times New Roman"/>
              </w:rPr>
            </w:pPr>
            <w:r w:rsidRPr="00352A9E">
              <w:rPr>
                <w:rFonts w:ascii="Times New Roman" w:hAnsi="Times New Roman"/>
              </w:rPr>
              <w:t>6</w:t>
            </w:r>
          </w:p>
        </w:tc>
        <w:tc>
          <w:tcPr>
            <w:tcW w:w="4109" w:type="dxa"/>
          </w:tcPr>
          <w:p w14:paraId="010FFA77" w14:textId="77777777" w:rsidR="00352A9E" w:rsidRPr="00352A9E" w:rsidRDefault="00352A9E" w:rsidP="00352A9E">
            <w:pPr>
              <w:jc w:val="both"/>
              <w:rPr>
                <w:rFonts w:ascii="Times New Roman" w:hAnsi="Times New Roman"/>
              </w:rPr>
            </w:pPr>
            <w:r w:rsidRPr="00352A9E">
              <w:rPr>
                <w:rFonts w:ascii="Times New Roman" w:hAnsi="Times New Roman"/>
              </w:rPr>
              <w:t>Podrška za ZTP (automatsko preuzimanje konfiguracije s cloud servisa bez dodatnih nadoknada)</w:t>
            </w:r>
          </w:p>
        </w:tc>
        <w:tc>
          <w:tcPr>
            <w:tcW w:w="2266" w:type="dxa"/>
          </w:tcPr>
          <w:p w14:paraId="5D084606" w14:textId="77777777" w:rsidR="00352A9E" w:rsidRPr="00352A9E" w:rsidRDefault="00352A9E" w:rsidP="00352A9E">
            <w:pPr>
              <w:jc w:val="both"/>
              <w:rPr>
                <w:rFonts w:ascii="Times New Roman" w:hAnsi="Times New Roman"/>
              </w:rPr>
            </w:pPr>
          </w:p>
        </w:tc>
        <w:tc>
          <w:tcPr>
            <w:tcW w:w="2266" w:type="dxa"/>
          </w:tcPr>
          <w:p w14:paraId="2173471F" w14:textId="77777777" w:rsidR="00352A9E" w:rsidRPr="00352A9E" w:rsidRDefault="00352A9E" w:rsidP="00352A9E">
            <w:pPr>
              <w:jc w:val="both"/>
              <w:rPr>
                <w:rFonts w:ascii="Times New Roman" w:hAnsi="Times New Roman"/>
              </w:rPr>
            </w:pPr>
            <w:r w:rsidRPr="00352A9E">
              <w:rPr>
                <w:rFonts w:ascii="Times New Roman" w:hAnsi="Times New Roman"/>
              </w:rPr>
              <w:t>5</w:t>
            </w:r>
          </w:p>
        </w:tc>
      </w:tr>
      <w:tr w:rsidR="00352A9E" w:rsidRPr="00352A9E" w14:paraId="3F55072A" w14:textId="77777777" w:rsidTr="00314CD2">
        <w:trPr>
          <w:trHeight w:val="731"/>
        </w:trPr>
        <w:tc>
          <w:tcPr>
            <w:tcW w:w="436" w:type="dxa"/>
          </w:tcPr>
          <w:p w14:paraId="60D4BD62" w14:textId="77777777" w:rsidR="00352A9E" w:rsidRPr="00352A9E" w:rsidRDefault="00352A9E" w:rsidP="00352A9E">
            <w:pPr>
              <w:jc w:val="both"/>
              <w:rPr>
                <w:rFonts w:ascii="Times New Roman" w:hAnsi="Times New Roman"/>
              </w:rPr>
            </w:pPr>
            <w:r w:rsidRPr="00352A9E">
              <w:rPr>
                <w:rFonts w:ascii="Times New Roman" w:hAnsi="Times New Roman"/>
              </w:rPr>
              <w:lastRenderedPageBreak/>
              <w:t>7</w:t>
            </w:r>
          </w:p>
        </w:tc>
        <w:tc>
          <w:tcPr>
            <w:tcW w:w="4109" w:type="dxa"/>
          </w:tcPr>
          <w:p w14:paraId="5C7246E5" w14:textId="77777777" w:rsidR="00352A9E" w:rsidRPr="00352A9E" w:rsidRDefault="00352A9E" w:rsidP="00352A9E">
            <w:pPr>
              <w:jc w:val="both"/>
              <w:rPr>
                <w:rFonts w:ascii="Times New Roman" w:hAnsi="Times New Roman"/>
              </w:rPr>
            </w:pPr>
            <w:r w:rsidRPr="00352A9E">
              <w:rPr>
                <w:rFonts w:ascii="Times New Roman" w:hAnsi="Times New Roman"/>
              </w:rPr>
              <w:t>Integrirani TPM (Trusted Platfrom Module) za sigurno skladištenje digitalnih certifikata</w:t>
            </w:r>
          </w:p>
        </w:tc>
        <w:tc>
          <w:tcPr>
            <w:tcW w:w="2266" w:type="dxa"/>
          </w:tcPr>
          <w:p w14:paraId="2716A76B" w14:textId="77777777" w:rsidR="00352A9E" w:rsidRPr="00352A9E" w:rsidRDefault="00352A9E" w:rsidP="00352A9E">
            <w:pPr>
              <w:jc w:val="both"/>
              <w:rPr>
                <w:rFonts w:ascii="Times New Roman" w:hAnsi="Times New Roman"/>
              </w:rPr>
            </w:pPr>
          </w:p>
        </w:tc>
        <w:tc>
          <w:tcPr>
            <w:tcW w:w="2266" w:type="dxa"/>
          </w:tcPr>
          <w:p w14:paraId="2B2180C0" w14:textId="77777777" w:rsidR="00352A9E" w:rsidRPr="00352A9E" w:rsidRDefault="00352A9E" w:rsidP="00352A9E">
            <w:pPr>
              <w:jc w:val="both"/>
              <w:rPr>
                <w:rFonts w:ascii="Times New Roman" w:hAnsi="Times New Roman"/>
              </w:rPr>
            </w:pPr>
            <w:r w:rsidRPr="00352A9E">
              <w:rPr>
                <w:rFonts w:ascii="Times New Roman" w:hAnsi="Times New Roman"/>
              </w:rPr>
              <w:t>5</w:t>
            </w:r>
          </w:p>
        </w:tc>
      </w:tr>
      <w:tr w:rsidR="00352A9E" w:rsidRPr="00352A9E" w14:paraId="1FCBA41E" w14:textId="77777777" w:rsidTr="00314CD2">
        <w:trPr>
          <w:trHeight w:val="1901"/>
        </w:trPr>
        <w:tc>
          <w:tcPr>
            <w:tcW w:w="436" w:type="dxa"/>
          </w:tcPr>
          <w:p w14:paraId="3C009FB0" w14:textId="77777777" w:rsidR="00352A9E" w:rsidRPr="00352A9E" w:rsidRDefault="00352A9E" w:rsidP="00352A9E">
            <w:pPr>
              <w:jc w:val="both"/>
              <w:rPr>
                <w:rFonts w:ascii="Times New Roman" w:hAnsi="Times New Roman"/>
              </w:rPr>
            </w:pPr>
            <w:r w:rsidRPr="00352A9E">
              <w:rPr>
                <w:rFonts w:ascii="Times New Roman" w:hAnsi="Times New Roman"/>
              </w:rPr>
              <w:t>8</w:t>
            </w:r>
          </w:p>
        </w:tc>
        <w:tc>
          <w:tcPr>
            <w:tcW w:w="4109" w:type="dxa"/>
          </w:tcPr>
          <w:p w14:paraId="7EFAFD13" w14:textId="77777777" w:rsidR="00352A9E" w:rsidRPr="00352A9E" w:rsidRDefault="00352A9E" w:rsidP="00352A9E">
            <w:pPr>
              <w:jc w:val="both"/>
              <w:rPr>
                <w:rFonts w:ascii="Times New Roman" w:hAnsi="Times New Roman"/>
              </w:rPr>
            </w:pPr>
            <w:r w:rsidRPr="00352A9E">
              <w:rPr>
                <w:rFonts w:ascii="Times New Roman" w:hAnsi="Times New Roman"/>
              </w:rPr>
              <w:t>Kvaliteta usluge za objedinjene komunikacijske aplikacije - Podržava rukovanje prioritetom i provođenje pravila za objedinjene komunikacijske aplikacije, uključujući Skype za poslovanje s šifriranim videokonferencijama, dijeljenjem glasa, razgovora i radne površine</w:t>
            </w:r>
          </w:p>
        </w:tc>
        <w:tc>
          <w:tcPr>
            <w:tcW w:w="2266" w:type="dxa"/>
          </w:tcPr>
          <w:p w14:paraId="7DCBAF72" w14:textId="77777777" w:rsidR="00352A9E" w:rsidRPr="00352A9E" w:rsidRDefault="00352A9E" w:rsidP="00352A9E">
            <w:pPr>
              <w:jc w:val="both"/>
              <w:rPr>
                <w:rFonts w:ascii="Times New Roman" w:hAnsi="Times New Roman"/>
              </w:rPr>
            </w:pPr>
          </w:p>
        </w:tc>
        <w:tc>
          <w:tcPr>
            <w:tcW w:w="2266" w:type="dxa"/>
          </w:tcPr>
          <w:p w14:paraId="0A1697D6" w14:textId="09ABC61A" w:rsidR="00352A9E" w:rsidRPr="00352A9E" w:rsidRDefault="00892AF1" w:rsidP="00352A9E">
            <w:pPr>
              <w:jc w:val="both"/>
              <w:rPr>
                <w:rFonts w:ascii="Times New Roman" w:hAnsi="Times New Roman"/>
              </w:rPr>
            </w:pPr>
            <w:r>
              <w:rPr>
                <w:rFonts w:ascii="Times New Roman" w:hAnsi="Times New Roman"/>
              </w:rPr>
              <w:t>9</w:t>
            </w:r>
          </w:p>
        </w:tc>
      </w:tr>
      <w:tr w:rsidR="00352A9E" w:rsidRPr="00352A9E" w14:paraId="295DFFFC" w14:textId="77777777" w:rsidTr="00314CD2">
        <w:trPr>
          <w:trHeight w:val="1671"/>
        </w:trPr>
        <w:tc>
          <w:tcPr>
            <w:tcW w:w="436" w:type="dxa"/>
          </w:tcPr>
          <w:p w14:paraId="6263CF4A" w14:textId="77777777" w:rsidR="00352A9E" w:rsidRPr="00352A9E" w:rsidRDefault="00352A9E" w:rsidP="00352A9E">
            <w:pPr>
              <w:jc w:val="both"/>
              <w:rPr>
                <w:rFonts w:ascii="Times New Roman" w:hAnsi="Times New Roman"/>
              </w:rPr>
            </w:pPr>
            <w:r w:rsidRPr="00352A9E">
              <w:rPr>
                <w:rFonts w:ascii="Times New Roman" w:hAnsi="Times New Roman"/>
              </w:rPr>
              <w:t>9</w:t>
            </w:r>
          </w:p>
        </w:tc>
        <w:tc>
          <w:tcPr>
            <w:tcW w:w="4109" w:type="dxa"/>
          </w:tcPr>
          <w:p w14:paraId="2A143329" w14:textId="77777777" w:rsidR="00352A9E" w:rsidRPr="00352A9E" w:rsidRDefault="00352A9E" w:rsidP="00352A9E">
            <w:pPr>
              <w:jc w:val="both"/>
              <w:rPr>
                <w:rFonts w:ascii="Times New Roman" w:hAnsi="Times New Roman"/>
              </w:rPr>
            </w:pPr>
            <w:r w:rsidRPr="00352A9E">
              <w:rPr>
                <w:rFonts w:ascii="Times New Roman" w:hAnsi="Times New Roman"/>
              </w:rPr>
              <w:t>Rješenje je kompatibilno sa Aruba AppRF tehnologijom koja  omogućuje dubinsku provjeru paketa kako bi se klasificirali i blokirali, odredili prioriteti ili ograničili propusnost za više od 2500 poslovnih aplikacija ili grupa aplikacija</w:t>
            </w:r>
          </w:p>
        </w:tc>
        <w:tc>
          <w:tcPr>
            <w:tcW w:w="2266" w:type="dxa"/>
          </w:tcPr>
          <w:p w14:paraId="63FB673C" w14:textId="77777777" w:rsidR="00352A9E" w:rsidRPr="00352A9E" w:rsidRDefault="00352A9E" w:rsidP="00352A9E">
            <w:pPr>
              <w:jc w:val="both"/>
              <w:rPr>
                <w:rFonts w:ascii="Times New Roman" w:hAnsi="Times New Roman"/>
              </w:rPr>
            </w:pPr>
          </w:p>
        </w:tc>
        <w:tc>
          <w:tcPr>
            <w:tcW w:w="2266" w:type="dxa"/>
          </w:tcPr>
          <w:p w14:paraId="3EB4639B" w14:textId="5D5EDD5F" w:rsidR="00352A9E" w:rsidRPr="00352A9E" w:rsidRDefault="00892AF1" w:rsidP="00352A9E">
            <w:pPr>
              <w:jc w:val="both"/>
              <w:rPr>
                <w:rFonts w:ascii="Times New Roman" w:hAnsi="Times New Roman"/>
              </w:rPr>
            </w:pPr>
            <w:r>
              <w:rPr>
                <w:rFonts w:ascii="Times New Roman" w:hAnsi="Times New Roman"/>
              </w:rPr>
              <w:t>19</w:t>
            </w:r>
          </w:p>
        </w:tc>
      </w:tr>
      <w:tr w:rsidR="00892AF1" w:rsidRPr="00314CD2" w14:paraId="000F5CCB" w14:textId="77777777" w:rsidTr="00314CD2">
        <w:trPr>
          <w:trHeight w:val="444"/>
        </w:trPr>
        <w:tc>
          <w:tcPr>
            <w:tcW w:w="436" w:type="dxa"/>
          </w:tcPr>
          <w:p w14:paraId="6B888933" w14:textId="77777777" w:rsidR="00892AF1" w:rsidRPr="00314CD2" w:rsidRDefault="00892AF1" w:rsidP="00352A9E">
            <w:pPr>
              <w:jc w:val="both"/>
              <w:rPr>
                <w:rFonts w:ascii="Times New Roman" w:hAnsi="Times New Roman"/>
                <w:b/>
              </w:rPr>
            </w:pPr>
          </w:p>
        </w:tc>
        <w:tc>
          <w:tcPr>
            <w:tcW w:w="4109" w:type="dxa"/>
          </w:tcPr>
          <w:p w14:paraId="700459C4" w14:textId="77777777" w:rsidR="00892AF1" w:rsidRPr="00314CD2" w:rsidRDefault="00892AF1" w:rsidP="00352A9E">
            <w:pPr>
              <w:jc w:val="both"/>
              <w:rPr>
                <w:rFonts w:ascii="Times New Roman" w:hAnsi="Times New Roman"/>
                <w:b/>
              </w:rPr>
            </w:pPr>
          </w:p>
        </w:tc>
        <w:tc>
          <w:tcPr>
            <w:tcW w:w="2266" w:type="dxa"/>
          </w:tcPr>
          <w:p w14:paraId="71F4B84D" w14:textId="686795EF" w:rsidR="00892AF1" w:rsidRPr="00314CD2" w:rsidRDefault="00892AF1" w:rsidP="00352A9E">
            <w:pPr>
              <w:jc w:val="both"/>
              <w:rPr>
                <w:rFonts w:ascii="Times New Roman" w:hAnsi="Times New Roman"/>
                <w:b/>
              </w:rPr>
            </w:pPr>
            <w:r w:rsidRPr="00314CD2">
              <w:rPr>
                <w:rFonts w:ascii="Times New Roman" w:hAnsi="Times New Roman"/>
                <w:b/>
              </w:rPr>
              <w:t>UKUPNO:</w:t>
            </w:r>
          </w:p>
        </w:tc>
        <w:tc>
          <w:tcPr>
            <w:tcW w:w="2266" w:type="dxa"/>
          </w:tcPr>
          <w:p w14:paraId="544F44CD" w14:textId="1B5F5AA2" w:rsidR="00892AF1" w:rsidRPr="00314CD2" w:rsidRDefault="00892AF1" w:rsidP="00352A9E">
            <w:pPr>
              <w:jc w:val="both"/>
              <w:rPr>
                <w:rFonts w:ascii="Times New Roman" w:hAnsi="Times New Roman"/>
                <w:b/>
              </w:rPr>
            </w:pPr>
            <w:r w:rsidRPr="00314CD2">
              <w:rPr>
                <w:rFonts w:ascii="Times New Roman" w:hAnsi="Times New Roman"/>
                <w:b/>
              </w:rPr>
              <w:t>90</w:t>
            </w:r>
          </w:p>
        </w:tc>
      </w:tr>
    </w:tbl>
    <w:p w14:paraId="0C5C683D" w14:textId="77777777" w:rsidR="00DE4BB2" w:rsidRDefault="00DE4BB2" w:rsidP="003975EF">
      <w:pPr>
        <w:jc w:val="both"/>
        <w:rPr>
          <w:rFonts w:ascii="Times New Roman" w:hAnsi="Times New Roman"/>
        </w:rPr>
      </w:pPr>
    </w:p>
    <w:p w14:paraId="5017AABA" w14:textId="77777777" w:rsidR="00DE4BB2" w:rsidRPr="003975EF" w:rsidRDefault="00DE4BB2" w:rsidP="003975EF">
      <w:pPr>
        <w:jc w:val="both"/>
        <w:rPr>
          <w:rFonts w:ascii="Times New Roman" w:hAnsi="Times New Roman"/>
        </w:rPr>
      </w:pPr>
    </w:p>
    <w:p w14:paraId="1DA870E8" w14:textId="77777777" w:rsidR="00181ACB" w:rsidRDefault="00181ACB" w:rsidP="00314CD2">
      <w:pPr>
        <w:pStyle w:val="Odlomakpopisa"/>
        <w:ind w:left="-66"/>
        <w:jc w:val="both"/>
        <w:rPr>
          <w:rFonts w:ascii="Times New Roman" w:hAnsi="Times New Roman"/>
        </w:rPr>
      </w:pPr>
    </w:p>
    <w:p w14:paraId="02E276FD" w14:textId="77777777" w:rsidR="001518F0" w:rsidRPr="00DF261E" w:rsidRDefault="001518F0" w:rsidP="001B1B4E">
      <w:pPr>
        <w:spacing w:line="276" w:lineRule="auto"/>
        <w:ind w:left="-426" w:firstLine="426"/>
        <w:jc w:val="both"/>
        <w:rPr>
          <w:rFonts w:ascii="Times New Roman" w:hAnsi="Times New Roman"/>
          <w:bCs/>
        </w:rPr>
      </w:pPr>
    </w:p>
    <w:p w14:paraId="4D43CCB2" w14:textId="77777777" w:rsidR="00F6138E" w:rsidRPr="00DF261E" w:rsidRDefault="00B82FF5" w:rsidP="00B0621A">
      <w:pPr>
        <w:pStyle w:val="Naslov3"/>
      </w:pPr>
      <w:bookmarkStart w:id="29" w:name="_Toc502299208"/>
      <w:bookmarkStart w:id="30" w:name="_Toc511030473"/>
      <w:r w:rsidRPr="00D774C6">
        <w:t>19</w:t>
      </w:r>
      <w:r w:rsidR="00F6138E" w:rsidRPr="00D774C6">
        <w:t>. ROK, NAČIN I UVJETI PLAĆANJA</w:t>
      </w:r>
      <w:bookmarkEnd w:id="29"/>
      <w:bookmarkEnd w:id="30"/>
    </w:p>
    <w:p w14:paraId="3D10B4DC" w14:textId="77777777" w:rsidR="007D5638" w:rsidRDefault="007D5638" w:rsidP="003F6059">
      <w:pPr>
        <w:overflowPunct w:val="0"/>
        <w:autoSpaceDE w:val="0"/>
        <w:autoSpaceDN w:val="0"/>
        <w:adjustRightInd w:val="0"/>
        <w:ind w:left="-426"/>
        <w:jc w:val="both"/>
        <w:textAlignment w:val="baseline"/>
        <w:rPr>
          <w:rFonts w:ascii="Times New Roman" w:eastAsia="Times New Roman" w:hAnsi="Times New Roman"/>
          <w:lang w:eastAsia="hr-HR"/>
        </w:rPr>
      </w:pPr>
    </w:p>
    <w:p w14:paraId="44F740DA" w14:textId="77777777" w:rsidR="007D5638" w:rsidRDefault="007D5638" w:rsidP="003F6059">
      <w:pPr>
        <w:overflowPunct w:val="0"/>
        <w:autoSpaceDE w:val="0"/>
        <w:autoSpaceDN w:val="0"/>
        <w:adjustRightInd w:val="0"/>
        <w:ind w:left="-426"/>
        <w:jc w:val="both"/>
        <w:textAlignment w:val="baseline"/>
        <w:rPr>
          <w:rFonts w:ascii="Times New Roman" w:hAnsi="Times New Roman"/>
        </w:rPr>
      </w:pPr>
      <w:r>
        <w:rPr>
          <w:rFonts w:ascii="Times New Roman" w:eastAsia="Times New Roman" w:hAnsi="Times New Roman"/>
          <w:lang w:eastAsia="hr-HR"/>
        </w:rPr>
        <w:t xml:space="preserve">Ponuditelj će ispostaviti Naručitelju račun, koji će Naručitelj platiti Ponuditelju, a prema pravilima WiFi4EU projekta na način kako je to opisano u Sporazumu o dodjeli bespovratnih sredstava u okviru instrumenata za povezivanje Europe (CEF): PROGRAM WiFi4EU, sporazum broj </w:t>
      </w:r>
      <w:r w:rsidR="009D6038" w:rsidRPr="009A4580">
        <w:rPr>
          <w:rFonts w:ascii="Times New Roman" w:hAnsi="Times New Roman"/>
        </w:rPr>
        <w:t>INEA/CEF/WiFi4EU/2-2019/004588-040393</w:t>
      </w:r>
      <w:r w:rsidR="009D6038">
        <w:rPr>
          <w:rFonts w:ascii="Times New Roman" w:hAnsi="Times New Roman"/>
        </w:rPr>
        <w:t>, koji je Naručitelj sklopio sa Izvršnom agencijom za inovacije i mreže (INEA).</w:t>
      </w:r>
    </w:p>
    <w:p w14:paraId="5C7FB85F" w14:textId="77777777" w:rsidR="009D6038" w:rsidRDefault="009D6038" w:rsidP="003F6059">
      <w:pPr>
        <w:overflowPunct w:val="0"/>
        <w:autoSpaceDE w:val="0"/>
        <w:autoSpaceDN w:val="0"/>
        <w:adjustRightInd w:val="0"/>
        <w:ind w:left="-426"/>
        <w:jc w:val="both"/>
        <w:textAlignment w:val="baseline"/>
        <w:rPr>
          <w:rFonts w:ascii="Times New Roman" w:hAnsi="Times New Roman"/>
        </w:rPr>
      </w:pPr>
    </w:p>
    <w:p w14:paraId="2AD0F1CD" w14:textId="77777777" w:rsidR="009D6038" w:rsidRDefault="009D6038" w:rsidP="003F6059">
      <w:pPr>
        <w:overflowPunct w:val="0"/>
        <w:autoSpaceDE w:val="0"/>
        <w:autoSpaceDN w:val="0"/>
        <w:adjustRightInd w:val="0"/>
        <w:ind w:left="-426"/>
        <w:jc w:val="both"/>
        <w:textAlignment w:val="baseline"/>
        <w:rPr>
          <w:rFonts w:ascii="Times New Roman" w:hAnsi="Times New Roman"/>
        </w:rPr>
      </w:pPr>
      <w:r>
        <w:rPr>
          <w:rFonts w:ascii="Times New Roman" w:hAnsi="Times New Roman"/>
        </w:rPr>
        <w:t xml:space="preserve">Ostatak iznosa do pune vrijednosti ponude Ponuditelj plaća Naručitelj, s valutom plaćanja 30 dana od izdavanja e-računa. </w:t>
      </w:r>
    </w:p>
    <w:p w14:paraId="2CD8FE6B" w14:textId="77777777" w:rsidR="009D6038" w:rsidRDefault="009D6038" w:rsidP="003F6059">
      <w:pPr>
        <w:overflowPunct w:val="0"/>
        <w:autoSpaceDE w:val="0"/>
        <w:autoSpaceDN w:val="0"/>
        <w:adjustRightInd w:val="0"/>
        <w:ind w:left="-426"/>
        <w:jc w:val="both"/>
        <w:textAlignment w:val="baseline"/>
        <w:rPr>
          <w:rFonts w:ascii="Times New Roman" w:eastAsia="Times New Roman" w:hAnsi="Times New Roman"/>
          <w:lang w:eastAsia="hr-HR"/>
        </w:rPr>
      </w:pPr>
      <w:r>
        <w:rPr>
          <w:rFonts w:ascii="Times New Roman" w:hAnsi="Times New Roman"/>
        </w:rPr>
        <w:t>Plaćanje se vrši na bankovni račun Ponuditelja kojeg Ponuditelj upiše u WiFi4EU portalu u obliku međunarodnog broja bankovnog računa (IBAN).</w:t>
      </w:r>
    </w:p>
    <w:p w14:paraId="1BA52A83" w14:textId="77777777" w:rsidR="007D5638" w:rsidRDefault="007D5638" w:rsidP="003F6059">
      <w:pPr>
        <w:overflowPunct w:val="0"/>
        <w:autoSpaceDE w:val="0"/>
        <w:autoSpaceDN w:val="0"/>
        <w:adjustRightInd w:val="0"/>
        <w:ind w:left="-426"/>
        <w:jc w:val="both"/>
        <w:textAlignment w:val="baseline"/>
        <w:rPr>
          <w:rFonts w:ascii="Times New Roman" w:eastAsia="Times New Roman" w:hAnsi="Times New Roman"/>
          <w:lang w:eastAsia="hr-HR"/>
        </w:rPr>
      </w:pPr>
    </w:p>
    <w:p w14:paraId="2A5C9CB0" w14:textId="77777777" w:rsidR="001E4DA0" w:rsidRPr="001E4DA0" w:rsidRDefault="001E4DA0" w:rsidP="009D6038">
      <w:pPr>
        <w:spacing w:line="276" w:lineRule="auto"/>
        <w:ind w:left="-426"/>
        <w:jc w:val="both"/>
        <w:rPr>
          <w:rFonts w:ascii="Times New Roman" w:hAnsi="Times New Roman"/>
        </w:rPr>
      </w:pPr>
      <w:r w:rsidRPr="001E4DA0">
        <w:rPr>
          <w:rFonts w:ascii="Times New Roman" w:hAnsi="Times New Roman"/>
        </w:rPr>
        <w:t>Sukladno Zakonu o elektroničkom izdavanju računa u javnoj nabavi (NN 94/2018), Naručitelj je od 01. prosinca 2018. godine obvezan zaprimati, obrađivati te izvršiti plaćanje elektroničkih računa i pratećih isprava izdanih sukladno europskoj normi i njezinim ispravcima, izmjenama i dopunama.</w:t>
      </w:r>
    </w:p>
    <w:p w14:paraId="3DF3CF26" w14:textId="77777777" w:rsidR="001E4DA0" w:rsidRPr="001E4DA0" w:rsidRDefault="001E4DA0" w:rsidP="0084749C">
      <w:pPr>
        <w:spacing w:line="276" w:lineRule="auto"/>
        <w:ind w:left="-426"/>
        <w:jc w:val="both"/>
        <w:rPr>
          <w:rFonts w:ascii="Times New Roman" w:hAnsi="Times New Roman"/>
        </w:rPr>
      </w:pPr>
      <w:r w:rsidRPr="001E4DA0">
        <w:rPr>
          <w:rFonts w:ascii="Times New Roman" w:hAnsi="Times New Roman"/>
        </w:rPr>
        <w:t>Europska norma je norma koju je izdao Europski odbor za normizaciju (CEN) 28. lipnja 2017. EN 16931-1:2017, Elektronički račun - 1. dio: Semantički model podataka osnovnih elemenata elektroničkog računa i popis sintaksi CEN/TS 16931-2:2017, Elektronički račun - 2. dio: Lista sintaksi u skladu s EN 16931-1, prema CEN-ovu sustavu razvrstavanja, koju je, sukladno Direktivi 2014/55/EU, ispitala Europska komisija te je nakon ispitivanja objavila upućivanje na tu normu (Provedbena odluka Komisije 2017/1870). Izdavatelji elektroničkih računa obvezni su izdavati i slati elektroničke račune i prateće isprave sukladno europskoj normi. Elektronički računi koji su izdani na temelju izvršenja ugovora sklopljenog nakon provedenog postupka javne nabave moraju biti u skladu s europskom normom i njezinim ispravcima, izmjenama i dopunama.</w:t>
      </w:r>
    </w:p>
    <w:p w14:paraId="4D5EBC05" w14:textId="77777777" w:rsidR="001E4DA0" w:rsidRPr="001E4DA0" w:rsidRDefault="001E4DA0" w:rsidP="0084749C">
      <w:pPr>
        <w:spacing w:line="276" w:lineRule="auto"/>
        <w:ind w:left="-426"/>
        <w:jc w:val="both"/>
        <w:rPr>
          <w:rFonts w:ascii="Times New Roman" w:hAnsi="Times New Roman"/>
        </w:rPr>
      </w:pPr>
      <w:r w:rsidRPr="001E4DA0">
        <w:rPr>
          <w:rFonts w:ascii="Times New Roman" w:hAnsi="Times New Roman"/>
        </w:rPr>
        <w:t>Račun i prateće isprave koje nisu sukladne europskoj normi i njezinim ispravcima, izmjenama i dopunama Naručitelj neće zaprimiti niti obraditi niti platiti.</w:t>
      </w:r>
    </w:p>
    <w:p w14:paraId="465FF624" w14:textId="77777777" w:rsidR="001E4DA0" w:rsidRPr="001E4DA0" w:rsidRDefault="001E4DA0" w:rsidP="0084749C">
      <w:pPr>
        <w:spacing w:line="276" w:lineRule="auto"/>
        <w:ind w:left="-426"/>
        <w:jc w:val="both"/>
        <w:rPr>
          <w:rFonts w:ascii="Times New Roman" w:hAnsi="Times New Roman"/>
        </w:rPr>
      </w:pPr>
      <w:r w:rsidRPr="001E4DA0">
        <w:rPr>
          <w:rFonts w:ascii="Times New Roman" w:hAnsi="Times New Roman"/>
        </w:rPr>
        <w:t>Za sve odabrane Ponuditelje to znači da:</w:t>
      </w:r>
    </w:p>
    <w:p w14:paraId="6A729340" w14:textId="77777777" w:rsidR="001E4DA0" w:rsidRPr="001E4DA0" w:rsidRDefault="001E4DA0" w:rsidP="0084749C">
      <w:pPr>
        <w:spacing w:line="276" w:lineRule="auto"/>
        <w:ind w:left="-426"/>
        <w:jc w:val="both"/>
        <w:rPr>
          <w:rFonts w:ascii="Times New Roman" w:hAnsi="Times New Roman"/>
        </w:rPr>
      </w:pPr>
      <w:r w:rsidRPr="001E4DA0">
        <w:rPr>
          <w:rFonts w:ascii="Times New Roman" w:hAnsi="Times New Roman"/>
        </w:rPr>
        <w:t>1. nakon 1.12.2018. godine Naručitelji ne smiju odbiti zaprimiti poslani eRačun</w:t>
      </w:r>
    </w:p>
    <w:p w14:paraId="4887E5BA" w14:textId="77777777" w:rsidR="001E4DA0" w:rsidRPr="001E4DA0" w:rsidRDefault="001E4DA0" w:rsidP="0084749C">
      <w:pPr>
        <w:spacing w:line="276" w:lineRule="auto"/>
        <w:ind w:left="-426"/>
        <w:jc w:val="both"/>
        <w:rPr>
          <w:rFonts w:ascii="Times New Roman" w:hAnsi="Times New Roman"/>
        </w:rPr>
      </w:pPr>
      <w:r w:rsidRPr="001E4DA0">
        <w:rPr>
          <w:rFonts w:ascii="Times New Roman" w:hAnsi="Times New Roman"/>
        </w:rPr>
        <w:lastRenderedPageBreak/>
        <w:t>2. od 1.7.2019. godine prema Naručiteljima obvezni poslati isključivo eRačun (bez obzira na vrijednost posla) . Ukoliko poslije 1.7.2019. godine spomenutim kupcima pošalju</w:t>
      </w:r>
      <w:r w:rsidR="0084749C">
        <w:rPr>
          <w:rFonts w:ascii="Times New Roman" w:hAnsi="Times New Roman"/>
        </w:rPr>
        <w:t xml:space="preserve"> papirnati račun oni ga neće sm</w:t>
      </w:r>
      <w:r w:rsidRPr="001E4DA0">
        <w:rPr>
          <w:rFonts w:ascii="Times New Roman" w:hAnsi="Times New Roman"/>
        </w:rPr>
        <w:t>jeti zaprimiti pod prijetnjom kazne tj. pravni subjekt se neće moći naplatiti</w:t>
      </w:r>
      <w:r w:rsidR="0084749C">
        <w:rPr>
          <w:rFonts w:ascii="Times New Roman" w:hAnsi="Times New Roman"/>
        </w:rPr>
        <w:t>.</w:t>
      </w:r>
    </w:p>
    <w:p w14:paraId="2084E47E" w14:textId="77777777" w:rsidR="003F6059" w:rsidRPr="004F7010" w:rsidRDefault="00F669C9" w:rsidP="001E4DA0">
      <w:pPr>
        <w:overflowPunct w:val="0"/>
        <w:autoSpaceDE w:val="0"/>
        <w:autoSpaceDN w:val="0"/>
        <w:adjustRightInd w:val="0"/>
        <w:spacing w:after="80" w:line="276" w:lineRule="auto"/>
        <w:ind w:left="-426"/>
        <w:contextualSpacing/>
        <w:jc w:val="both"/>
        <w:textAlignment w:val="baseline"/>
        <w:rPr>
          <w:rFonts w:ascii="Times New Roman" w:eastAsia="Times New Roman" w:hAnsi="Times New Roman"/>
          <w:lang w:eastAsia="hr-HR"/>
        </w:rPr>
      </w:pPr>
      <w:r w:rsidRPr="004F7010">
        <w:rPr>
          <w:rFonts w:ascii="Times New Roman" w:eastAsia="Times New Roman" w:hAnsi="Times New Roman"/>
          <w:lang w:eastAsia="hr-HR"/>
        </w:rPr>
        <w:t xml:space="preserve"> </w:t>
      </w:r>
      <w:r w:rsidR="00344891" w:rsidRPr="004F7010">
        <w:rPr>
          <w:rFonts w:ascii="Times New Roman" w:eastAsia="Times New Roman" w:hAnsi="Times New Roman"/>
          <w:lang w:eastAsia="hr-HR"/>
        </w:rPr>
        <w:t xml:space="preserve"> </w:t>
      </w:r>
      <w:r w:rsidR="003F6059" w:rsidRPr="004F7010">
        <w:rPr>
          <w:rFonts w:ascii="Times New Roman" w:eastAsia="Times New Roman" w:hAnsi="Times New Roman"/>
          <w:lang w:eastAsia="hr-HR"/>
        </w:rPr>
        <w:t xml:space="preserve"> </w:t>
      </w:r>
    </w:p>
    <w:p w14:paraId="253E7A09" w14:textId="77777777" w:rsidR="00D30B1E" w:rsidRPr="00DF261E" w:rsidRDefault="00D30B1E" w:rsidP="00095DAF">
      <w:pPr>
        <w:jc w:val="both"/>
        <w:rPr>
          <w:rFonts w:ascii="Times New Roman" w:hAnsi="Times New Roman"/>
          <w:b/>
        </w:rPr>
      </w:pPr>
    </w:p>
    <w:p w14:paraId="68DC70F3" w14:textId="77777777" w:rsidR="00F6138E" w:rsidRPr="00DF261E" w:rsidRDefault="006427B1" w:rsidP="00B0621A">
      <w:pPr>
        <w:pStyle w:val="Naslov3"/>
      </w:pPr>
      <w:bookmarkStart w:id="31" w:name="_Toc502299209"/>
      <w:bookmarkStart w:id="32" w:name="_Toc511030474"/>
      <w:r w:rsidRPr="00DF261E">
        <w:t>2</w:t>
      </w:r>
      <w:r w:rsidR="00B82FF5">
        <w:t>0</w:t>
      </w:r>
      <w:r w:rsidR="00F6138E" w:rsidRPr="00DF261E">
        <w:t>. JAMSTVA</w:t>
      </w:r>
      <w:bookmarkEnd w:id="31"/>
      <w:bookmarkEnd w:id="32"/>
    </w:p>
    <w:p w14:paraId="6BE617A1" w14:textId="77777777" w:rsidR="00FF5030" w:rsidRPr="00FF5030" w:rsidRDefault="00FF5030" w:rsidP="00FF5030">
      <w:pPr>
        <w:pStyle w:val="Odlomakpopisa"/>
        <w:ind w:left="0"/>
        <w:jc w:val="both"/>
        <w:rPr>
          <w:rFonts w:ascii="Times New Roman" w:hAnsi="Times New Roman"/>
        </w:rPr>
      </w:pPr>
    </w:p>
    <w:p w14:paraId="75257744" w14:textId="77777777" w:rsidR="00F6138E" w:rsidRPr="003F6059" w:rsidRDefault="000450A0" w:rsidP="003F6059">
      <w:pPr>
        <w:pStyle w:val="Odlomakpopisa"/>
        <w:numPr>
          <w:ilvl w:val="0"/>
          <w:numId w:val="17"/>
        </w:numPr>
        <w:ind w:left="142" w:hanging="142"/>
        <w:jc w:val="both"/>
        <w:rPr>
          <w:rFonts w:ascii="Times New Roman" w:hAnsi="Times New Roman"/>
          <w:b/>
        </w:rPr>
      </w:pPr>
      <w:r>
        <w:rPr>
          <w:rFonts w:ascii="Times New Roman" w:hAnsi="Times New Roman"/>
          <w:b/>
        </w:rPr>
        <w:t>Jamstveni rok i j</w:t>
      </w:r>
      <w:r w:rsidRPr="00DF261E">
        <w:rPr>
          <w:rFonts w:ascii="Times New Roman" w:hAnsi="Times New Roman"/>
          <w:b/>
        </w:rPr>
        <w:t>amstvo za otklanjanje nedostataka u jamstvenom roku</w:t>
      </w:r>
    </w:p>
    <w:p w14:paraId="395D6E9B" w14:textId="77777777" w:rsidR="00F6138E" w:rsidRPr="00DF261E" w:rsidRDefault="00F6138E" w:rsidP="00F6138E">
      <w:pPr>
        <w:pStyle w:val="Odlomakpopisa"/>
        <w:widowControl w:val="0"/>
        <w:autoSpaceDE w:val="0"/>
        <w:autoSpaceDN w:val="0"/>
        <w:adjustRightInd w:val="0"/>
        <w:spacing w:after="0" w:line="240" w:lineRule="auto"/>
        <w:ind w:left="0"/>
        <w:jc w:val="both"/>
        <w:rPr>
          <w:rFonts w:ascii="Times New Roman" w:hAnsi="Times New Roman"/>
          <w:color w:val="000000"/>
        </w:rPr>
      </w:pPr>
    </w:p>
    <w:p w14:paraId="5068F05F" w14:textId="77777777" w:rsidR="00642884" w:rsidRDefault="000450A0" w:rsidP="003F6059">
      <w:pPr>
        <w:spacing w:line="276" w:lineRule="auto"/>
        <w:ind w:left="-426"/>
        <w:jc w:val="both"/>
        <w:rPr>
          <w:rFonts w:ascii="Times New Roman" w:hAnsi="Times New Roman"/>
          <w:color w:val="000000"/>
        </w:rPr>
      </w:pPr>
      <w:r>
        <w:rPr>
          <w:rFonts w:ascii="Times New Roman" w:hAnsi="Times New Roman"/>
          <w:color w:val="000000"/>
        </w:rPr>
        <w:t>Ponuditelj mora dati j</w:t>
      </w:r>
      <w:r w:rsidR="0084749C">
        <w:rPr>
          <w:rFonts w:ascii="Times New Roman" w:hAnsi="Times New Roman"/>
          <w:color w:val="000000"/>
        </w:rPr>
        <w:t xml:space="preserve">amstveni rok </w:t>
      </w:r>
      <w:r>
        <w:rPr>
          <w:rFonts w:ascii="Times New Roman" w:hAnsi="Times New Roman"/>
          <w:color w:val="000000"/>
        </w:rPr>
        <w:t>na ugrađenu opremu</w:t>
      </w:r>
      <w:r w:rsidR="00BB7092">
        <w:rPr>
          <w:rFonts w:ascii="Times New Roman" w:hAnsi="Times New Roman"/>
          <w:color w:val="000000"/>
        </w:rPr>
        <w:t xml:space="preserve"> i funkcionalnost sustava </w:t>
      </w:r>
      <w:r>
        <w:rPr>
          <w:rFonts w:ascii="Times New Roman" w:hAnsi="Times New Roman"/>
          <w:color w:val="000000"/>
        </w:rPr>
        <w:t xml:space="preserve"> koji </w:t>
      </w:r>
      <w:r w:rsidR="009A4580">
        <w:rPr>
          <w:rFonts w:ascii="Times New Roman" w:hAnsi="Times New Roman"/>
          <w:b/>
          <w:color w:val="000000"/>
        </w:rPr>
        <w:t>ne može biti kraći od 3</w:t>
      </w:r>
      <w:r w:rsidR="0084749C" w:rsidRPr="00642884">
        <w:rPr>
          <w:rFonts w:ascii="Times New Roman" w:hAnsi="Times New Roman"/>
          <w:b/>
          <w:color w:val="000000"/>
        </w:rPr>
        <w:t xml:space="preserve"> godine</w:t>
      </w:r>
      <w:r w:rsidR="00642884">
        <w:rPr>
          <w:rFonts w:ascii="Times New Roman" w:hAnsi="Times New Roman"/>
          <w:color w:val="000000"/>
        </w:rPr>
        <w:t xml:space="preserve">. </w:t>
      </w:r>
    </w:p>
    <w:p w14:paraId="4F895475" w14:textId="77777777" w:rsidR="0030291D" w:rsidRDefault="0030291D" w:rsidP="003F6059">
      <w:pPr>
        <w:spacing w:line="276" w:lineRule="auto"/>
        <w:ind w:left="-426"/>
        <w:jc w:val="both"/>
        <w:rPr>
          <w:rFonts w:ascii="Times New Roman" w:hAnsi="Times New Roman"/>
          <w:color w:val="000000"/>
        </w:rPr>
      </w:pPr>
    </w:p>
    <w:p w14:paraId="64DA51F6" w14:textId="77777777" w:rsidR="0084749C" w:rsidRDefault="00BB7092" w:rsidP="003F6059">
      <w:pPr>
        <w:spacing w:line="276" w:lineRule="auto"/>
        <w:ind w:left="-426"/>
        <w:jc w:val="both"/>
        <w:rPr>
          <w:rFonts w:ascii="Times New Roman" w:hAnsi="Times New Roman"/>
          <w:b/>
          <w:color w:val="000000"/>
        </w:rPr>
      </w:pPr>
      <w:r>
        <w:rPr>
          <w:rFonts w:ascii="Times New Roman" w:hAnsi="Times New Roman"/>
          <w:b/>
          <w:color w:val="000000"/>
        </w:rPr>
        <w:t xml:space="preserve">Jamstveni rok se </w:t>
      </w:r>
      <w:r w:rsidR="000450A0" w:rsidRPr="000450A0">
        <w:rPr>
          <w:rFonts w:ascii="Times New Roman" w:hAnsi="Times New Roman"/>
          <w:b/>
          <w:color w:val="000000"/>
        </w:rPr>
        <w:t xml:space="preserve"> upisuje u ponudbeni list.</w:t>
      </w:r>
    </w:p>
    <w:p w14:paraId="26874853" w14:textId="77777777" w:rsidR="000450A0" w:rsidRPr="00DF261E" w:rsidRDefault="000450A0" w:rsidP="000450A0">
      <w:pPr>
        <w:pStyle w:val="Odlomakpopisa"/>
        <w:widowControl w:val="0"/>
        <w:autoSpaceDE w:val="0"/>
        <w:autoSpaceDN w:val="0"/>
        <w:adjustRightInd w:val="0"/>
        <w:spacing w:after="0" w:line="240" w:lineRule="auto"/>
        <w:ind w:left="284"/>
        <w:jc w:val="both"/>
        <w:rPr>
          <w:rFonts w:ascii="Times New Roman" w:hAnsi="Times New Roman"/>
          <w:color w:val="000000"/>
        </w:rPr>
      </w:pPr>
    </w:p>
    <w:p w14:paraId="2EEE5898" w14:textId="77777777" w:rsidR="000450A0" w:rsidRPr="000E3F52" w:rsidRDefault="000450A0" w:rsidP="000450A0">
      <w:pPr>
        <w:pStyle w:val="Odlomakpopisa"/>
        <w:widowControl w:val="0"/>
        <w:autoSpaceDE w:val="0"/>
        <w:autoSpaceDN w:val="0"/>
        <w:adjustRightInd w:val="0"/>
        <w:spacing w:after="0"/>
        <w:ind w:left="-426"/>
        <w:jc w:val="both"/>
        <w:rPr>
          <w:rFonts w:ascii="Times New Roman" w:hAnsi="Times New Roman"/>
          <w:noProof/>
        </w:rPr>
      </w:pPr>
      <w:r w:rsidRPr="00DF261E">
        <w:rPr>
          <w:rFonts w:ascii="Times New Roman" w:hAnsi="Times New Roman"/>
          <w:noProof/>
        </w:rPr>
        <w:t xml:space="preserve">Odabrani ponuditelj je obvezan Naručitelju u roku od 15 kalendarskih dana od dana primopredaje ugovorene </w:t>
      </w:r>
      <w:r w:rsidR="00642884">
        <w:rPr>
          <w:rFonts w:ascii="Times New Roman" w:hAnsi="Times New Roman"/>
          <w:noProof/>
        </w:rPr>
        <w:t>opreme i dovršetka radova</w:t>
      </w:r>
      <w:r w:rsidRPr="00DF261E">
        <w:rPr>
          <w:rFonts w:ascii="Times New Roman" w:hAnsi="Times New Roman"/>
          <w:noProof/>
        </w:rPr>
        <w:t xml:space="preserve">, a prilikom ispostave </w:t>
      </w:r>
      <w:r w:rsidR="00642884">
        <w:rPr>
          <w:rFonts w:ascii="Times New Roman" w:hAnsi="Times New Roman"/>
          <w:noProof/>
        </w:rPr>
        <w:t>o</w:t>
      </w:r>
      <w:r w:rsidRPr="00DF261E">
        <w:rPr>
          <w:rFonts w:ascii="Times New Roman" w:hAnsi="Times New Roman"/>
          <w:noProof/>
        </w:rPr>
        <w:t>konačne situacije</w:t>
      </w:r>
      <w:r>
        <w:rPr>
          <w:rFonts w:ascii="Times New Roman" w:hAnsi="Times New Roman"/>
          <w:noProof/>
        </w:rPr>
        <w:t>/računa</w:t>
      </w:r>
      <w:r w:rsidRPr="00DF261E">
        <w:rPr>
          <w:rFonts w:ascii="Times New Roman" w:hAnsi="Times New Roman"/>
          <w:noProof/>
        </w:rPr>
        <w:t xml:space="preserve"> predati jamstvo za otklanjanje nedostataka u jamstvenom roku </w:t>
      </w:r>
      <w:r w:rsidRPr="00BE57C0">
        <w:rPr>
          <w:rFonts w:ascii="Times New Roman" w:hAnsi="Times New Roman"/>
        </w:rPr>
        <w:t xml:space="preserve">u vrijednosti 10% (deset posto) isporučene robe, radova i usluga (bez PDV-a)  u obliku </w:t>
      </w:r>
      <w:r w:rsidRPr="000E3F52">
        <w:rPr>
          <w:rFonts w:ascii="Times New Roman" w:hAnsi="Times New Roman"/>
        </w:rPr>
        <w:t>bjanko zadužnice ispostavljene sukladno Pravilniku o registru zadužnica i bjanko zadužnica (NN 115/12).</w:t>
      </w:r>
    </w:p>
    <w:p w14:paraId="08C97ACA" w14:textId="77777777" w:rsidR="003F6059" w:rsidRDefault="003F6059" w:rsidP="003F6059">
      <w:pPr>
        <w:widowControl w:val="0"/>
        <w:autoSpaceDE w:val="0"/>
        <w:autoSpaceDN w:val="0"/>
        <w:adjustRightInd w:val="0"/>
        <w:spacing w:line="276" w:lineRule="auto"/>
        <w:ind w:left="-426"/>
        <w:jc w:val="both"/>
        <w:rPr>
          <w:rFonts w:ascii="Times New Roman" w:hAnsi="Times New Roman"/>
          <w:color w:val="000000"/>
        </w:rPr>
      </w:pPr>
    </w:p>
    <w:p w14:paraId="34785A5F" w14:textId="37039579" w:rsidR="003F6059" w:rsidRDefault="003F6059" w:rsidP="003F6059">
      <w:pPr>
        <w:widowControl w:val="0"/>
        <w:autoSpaceDE w:val="0"/>
        <w:autoSpaceDN w:val="0"/>
        <w:adjustRightInd w:val="0"/>
        <w:spacing w:line="276" w:lineRule="auto"/>
        <w:ind w:left="-426"/>
        <w:jc w:val="both"/>
        <w:rPr>
          <w:rFonts w:ascii="Times New Roman" w:hAnsi="Times New Roman"/>
          <w:color w:val="000000"/>
        </w:rPr>
      </w:pPr>
      <w:r w:rsidRPr="00DF261E">
        <w:rPr>
          <w:rFonts w:ascii="Times New Roman" w:hAnsi="Times New Roman"/>
          <w:color w:val="000000"/>
        </w:rPr>
        <w:t>Ponuditelj može umjesto b</w:t>
      </w:r>
      <w:r w:rsidR="003975EF">
        <w:rPr>
          <w:rFonts w:ascii="Times New Roman" w:hAnsi="Times New Roman"/>
          <w:color w:val="000000"/>
        </w:rPr>
        <w:t>janko zadužnice</w:t>
      </w:r>
      <w:r w:rsidRPr="00DF261E">
        <w:rPr>
          <w:rFonts w:ascii="Times New Roman" w:hAnsi="Times New Roman"/>
          <w:color w:val="000000"/>
        </w:rPr>
        <w:t xml:space="preserve"> dati novčani polog u traženom iznosu. Novčani polog uplaćuje se na </w:t>
      </w:r>
      <w:r w:rsidRPr="00DF261E">
        <w:rPr>
          <w:rFonts w:ascii="Times New Roman" w:hAnsi="Times New Roman"/>
        </w:rPr>
        <w:t xml:space="preserve">IBAN Naručitelja:  </w:t>
      </w:r>
      <w:r w:rsidRPr="00D56C43">
        <w:rPr>
          <w:rFonts w:ascii="Times New Roman" w:hAnsi="Times New Roman"/>
          <w:b/>
        </w:rPr>
        <w:t xml:space="preserve">PBZ d.d. HR 13 23400091834800003, </w:t>
      </w:r>
      <w:r w:rsidRPr="00D56C43">
        <w:rPr>
          <w:rFonts w:ascii="Times New Roman" w:hAnsi="Times New Roman"/>
          <w:b/>
          <w:color w:val="000000"/>
        </w:rPr>
        <w:t>poziv na broj:  HR 68 7706-OIB ponuditelja</w:t>
      </w:r>
      <w:r w:rsidRPr="00D56C43">
        <w:rPr>
          <w:rFonts w:ascii="Times New Roman" w:hAnsi="Times New Roman"/>
          <w:color w:val="000000"/>
        </w:rPr>
        <w:t>.</w:t>
      </w:r>
      <w:r w:rsidRPr="00DF261E">
        <w:rPr>
          <w:rFonts w:ascii="Times New Roman" w:hAnsi="Times New Roman"/>
          <w:color w:val="000000"/>
        </w:rPr>
        <w:t xml:space="preserve"> </w:t>
      </w:r>
    </w:p>
    <w:p w14:paraId="40683D8B" w14:textId="77777777" w:rsidR="00423F5F" w:rsidRDefault="00423F5F" w:rsidP="003F6059">
      <w:pPr>
        <w:widowControl w:val="0"/>
        <w:autoSpaceDE w:val="0"/>
        <w:autoSpaceDN w:val="0"/>
        <w:adjustRightInd w:val="0"/>
        <w:spacing w:line="276" w:lineRule="auto"/>
        <w:ind w:left="-426"/>
        <w:jc w:val="both"/>
        <w:rPr>
          <w:rFonts w:ascii="Times New Roman" w:hAnsi="Times New Roman"/>
          <w:color w:val="000000"/>
        </w:rPr>
      </w:pPr>
    </w:p>
    <w:p w14:paraId="7A0DC161" w14:textId="7CC095CE" w:rsidR="00423F5F" w:rsidRDefault="00423F5F" w:rsidP="003F6059">
      <w:pPr>
        <w:widowControl w:val="0"/>
        <w:autoSpaceDE w:val="0"/>
        <w:autoSpaceDN w:val="0"/>
        <w:adjustRightInd w:val="0"/>
        <w:spacing w:line="276" w:lineRule="auto"/>
        <w:ind w:left="-426"/>
        <w:jc w:val="both"/>
        <w:rPr>
          <w:rFonts w:ascii="Times New Roman" w:hAnsi="Times New Roman"/>
          <w:color w:val="000000"/>
        </w:rPr>
      </w:pPr>
      <w:r>
        <w:rPr>
          <w:rFonts w:ascii="Times New Roman" w:hAnsi="Times New Roman"/>
          <w:color w:val="000000"/>
        </w:rPr>
        <w:t>Naručitelj, će uz ostale uvjete koji se odnose na jamstveni rok, naplatiti jamstvo za otklanjanje nedostataka u jamstvenom roku ukoliko je sustav van funkcije neprekidno više od 24 sata, ako mu odabrani ponuditelj ne dostavi valjani dokaz da nije bilo moguće otkloniti kvar u navedenom roku.</w:t>
      </w:r>
    </w:p>
    <w:p w14:paraId="082FB0D4" w14:textId="77777777" w:rsidR="003F6059" w:rsidRPr="00DF261E" w:rsidRDefault="003F6059" w:rsidP="003F6059">
      <w:pPr>
        <w:ind w:left="-426"/>
        <w:jc w:val="both"/>
        <w:rPr>
          <w:rFonts w:ascii="Times New Roman" w:hAnsi="Times New Roman"/>
          <w:color w:val="000000"/>
        </w:rPr>
      </w:pPr>
    </w:p>
    <w:p w14:paraId="289F5EFA" w14:textId="77777777" w:rsidR="00B04226" w:rsidRDefault="00B04226" w:rsidP="00B04226">
      <w:pPr>
        <w:ind w:left="-426"/>
        <w:rPr>
          <w:rFonts w:ascii="Times New Roman" w:hAnsi="Times New Roman"/>
        </w:rPr>
      </w:pPr>
    </w:p>
    <w:p w14:paraId="050B6BE0" w14:textId="77777777" w:rsidR="00F6138E" w:rsidRPr="00DF261E" w:rsidRDefault="008940B5" w:rsidP="00B0621A">
      <w:pPr>
        <w:pStyle w:val="Naslov3"/>
      </w:pPr>
      <w:bookmarkStart w:id="33" w:name="_Toc502299210"/>
      <w:bookmarkStart w:id="34" w:name="_Toc511030475"/>
      <w:r w:rsidRPr="00376CEA">
        <w:t xml:space="preserve">21. </w:t>
      </w:r>
      <w:r w:rsidR="00F6138E" w:rsidRPr="00376CEA">
        <w:t xml:space="preserve"> DATUM, VRIJEME I MJESTO DOSTAVE I OTVARANJA PONUDA</w:t>
      </w:r>
      <w:bookmarkEnd w:id="33"/>
      <w:bookmarkEnd w:id="34"/>
    </w:p>
    <w:p w14:paraId="223615B1" w14:textId="77777777" w:rsidR="008940B5" w:rsidRPr="00BE57C0" w:rsidRDefault="008940B5" w:rsidP="008940B5">
      <w:pPr>
        <w:pStyle w:val="Odlomakpopisa"/>
        <w:spacing w:after="0"/>
        <w:ind w:left="426"/>
        <w:rPr>
          <w:rFonts w:ascii="Times New Roman" w:hAnsi="Times New Roman"/>
          <w:b/>
        </w:rPr>
      </w:pPr>
    </w:p>
    <w:p w14:paraId="0FEAEC50" w14:textId="77777777" w:rsidR="008940B5" w:rsidRDefault="008940B5" w:rsidP="00274A19">
      <w:pPr>
        <w:ind w:left="-426"/>
        <w:jc w:val="both"/>
        <w:rPr>
          <w:rFonts w:ascii="Times New Roman" w:hAnsi="Times New Roman"/>
        </w:rPr>
      </w:pPr>
      <w:r w:rsidRPr="00BE57C0">
        <w:rPr>
          <w:rFonts w:ascii="Times New Roman" w:hAnsi="Times New Roman"/>
        </w:rPr>
        <w:t>Molimo da Vašu ponudu dostavite:</w:t>
      </w:r>
    </w:p>
    <w:p w14:paraId="427877B4" w14:textId="77777777" w:rsidR="00B0621A" w:rsidRPr="00BE57C0" w:rsidRDefault="00B0621A" w:rsidP="00274A19">
      <w:pPr>
        <w:ind w:left="-426"/>
        <w:jc w:val="both"/>
        <w:rPr>
          <w:rFonts w:ascii="Times New Roman" w:hAnsi="Times New Roman"/>
        </w:rPr>
      </w:pPr>
    </w:p>
    <w:p w14:paraId="2295088A" w14:textId="18E9AD7F" w:rsidR="008940B5" w:rsidRPr="00BE57C0" w:rsidRDefault="008940B5" w:rsidP="00274A19">
      <w:pPr>
        <w:pStyle w:val="Odlomakpopisa"/>
        <w:numPr>
          <w:ilvl w:val="0"/>
          <w:numId w:val="8"/>
        </w:numPr>
        <w:pBdr>
          <w:top w:val="single" w:sz="4" w:space="1" w:color="auto"/>
          <w:left w:val="single" w:sz="4" w:space="4" w:color="auto"/>
          <w:bottom w:val="single" w:sz="4" w:space="1" w:color="auto"/>
          <w:right w:val="single" w:sz="4" w:space="4" w:color="auto"/>
        </w:pBdr>
        <w:spacing w:after="0"/>
        <w:ind w:left="-426" w:firstLine="0"/>
        <w:jc w:val="both"/>
        <w:rPr>
          <w:rFonts w:ascii="Times New Roman" w:hAnsi="Times New Roman"/>
        </w:rPr>
      </w:pPr>
      <w:r w:rsidRPr="00BE57C0">
        <w:rPr>
          <w:rFonts w:ascii="Times New Roman" w:hAnsi="Times New Roman"/>
          <w:b/>
        </w:rPr>
        <w:t>rok za dostavu ponude:</w:t>
      </w:r>
      <w:r w:rsidRPr="00BE57C0">
        <w:rPr>
          <w:rFonts w:ascii="Times New Roman" w:hAnsi="Times New Roman"/>
        </w:rPr>
        <w:t xml:space="preserve"> ponuda bez obzira na način dostave mora biti dostavljena i zaprimljena najkasnije </w:t>
      </w:r>
      <w:r w:rsidRPr="00FF5030">
        <w:rPr>
          <w:rFonts w:ascii="Times New Roman" w:hAnsi="Times New Roman"/>
        </w:rPr>
        <w:t xml:space="preserve">do  </w:t>
      </w:r>
      <w:r w:rsidRPr="00FF5030">
        <w:rPr>
          <w:rFonts w:ascii="Times New Roman" w:hAnsi="Times New Roman"/>
          <w:b/>
        </w:rPr>
        <w:t xml:space="preserve"> </w:t>
      </w:r>
      <w:r w:rsidR="00314CD2">
        <w:rPr>
          <w:rFonts w:ascii="Times New Roman" w:hAnsi="Times New Roman"/>
          <w:b/>
        </w:rPr>
        <w:t>26</w:t>
      </w:r>
      <w:r w:rsidR="008F3A6E">
        <w:rPr>
          <w:rFonts w:ascii="Times New Roman" w:hAnsi="Times New Roman"/>
          <w:b/>
        </w:rPr>
        <w:t xml:space="preserve">. </w:t>
      </w:r>
      <w:r w:rsidR="003975EF">
        <w:rPr>
          <w:rFonts w:ascii="Times New Roman" w:hAnsi="Times New Roman"/>
          <w:b/>
        </w:rPr>
        <w:t>kolovoz</w:t>
      </w:r>
      <w:r w:rsidR="005B69A1" w:rsidRPr="00CE6981">
        <w:rPr>
          <w:rFonts w:ascii="Times New Roman" w:hAnsi="Times New Roman"/>
          <w:b/>
          <w:color w:val="FF0000"/>
        </w:rPr>
        <w:t xml:space="preserve"> </w:t>
      </w:r>
      <w:r w:rsidRPr="008F3A6E">
        <w:rPr>
          <w:rFonts w:ascii="Times New Roman" w:hAnsi="Times New Roman"/>
          <w:b/>
        </w:rPr>
        <w:t>20</w:t>
      </w:r>
      <w:r w:rsidR="00642884">
        <w:rPr>
          <w:rFonts w:ascii="Times New Roman" w:hAnsi="Times New Roman"/>
          <w:b/>
        </w:rPr>
        <w:t>20</w:t>
      </w:r>
      <w:r w:rsidRPr="008F3A6E">
        <w:rPr>
          <w:rFonts w:ascii="Times New Roman" w:hAnsi="Times New Roman"/>
          <w:b/>
        </w:rPr>
        <w:t>.</w:t>
      </w:r>
      <w:r w:rsidRPr="00CE6981">
        <w:rPr>
          <w:rFonts w:ascii="Times New Roman" w:hAnsi="Times New Roman"/>
          <w:b/>
          <w:color w:val="FF0000"/>
        </w:rPr>
        <w:t xml:space="preserve"> </w:t>
      </w:r>
      <w:r w:rsidRPr="00FF5030">
        <w:rPr>
          <w:rFonts w:ascii="Times New Roman" w:hAnsi="Times New Roman"/>
          <w:b/>
        </w:rPr>
        <w:t>godine</w:t>
      </w:r>
      <w:r w:rsidR="00FF5030">
        <w:rPr>
          <w:rFonts w:ascii="Times New Roman" w:hAnsi="Times New Roman"/>
          <w:b/>
        </w:rPr>
        <w:t xml:space="preserve"> do 1</w:t>
      </w:r>
      <w:r w:rsidR="00642884">
        <w:rPr>
          <w:rFonts w:ascii="Times New Roman" w:hAnsi="Times New Roman"/>
          <w:b/>
        </w:rPr>
        <w:t>2</w:t>
      </w:r>
      <w:r w:rsidRPr="00BE57C0">
        <w:rPr>
          <w:rFonts w:ascii="Times New Roman" w:hAnsi="Times New Roman"/>
          <w:b/>
        </w:rPr>
        <w:t>:00 sati.</w:t>
      </w:r>
    </w:p>
    <w:p w14:paraId="4A7548EF" w14:textId="77777777" w:rsidR="00B0621A" w:rsidRPr="00B0621A" w:rsidRDefault="00B0621A" w:rsidP="00B0621A">
      <w:pPr>
        <w:pStyle w:val="Odlomakpopisa"/>
        <w:spacing w:after="0"/>
        <w:ind w:left="-426"/>
        <w:jc w:val="both"/>
        <w:rPr>
          <w:rFonts w:ascii="Times New Roman" w:hAnsi="Times New Roman"/>
        </w:rPr>
      </w:pPr>
    </w:p>
    <w:p w14:paraId="107BD883" w14:textId="77777777" w:rsidR="008940B5" w:rsidRPr="00E60D75" w:rsidRDefault="008940B5" w:rsidP="00274A19">
      <w:pPr>
        <w:pStyle w:val="Odlomakpopisa"/>
        <w:numPr>
          <w:ilvl w:val="0"/>
          <w:numId w:val="8"/>
        </w:numPr>
        <w:spacing w:after="0"/>
        <w:ind w:left="-426" w:firstLine="0"/>
        <w:jc w:val="both"/>
        <w:rPr>
          <w:rFonts w:ascii="Times New Roman" w:hAnsi="Times New Roman"/>
        </w:rPr>
      </w:pPr>
      <w:r w:rsidRPr="00BE57C0">
        <w:rPr>
          <w:rFonts w:ascii="Times New Roman" w:hAnsi="Times New Roman"/>
          <w:b/>
        </w:rPr>
        <w:t>način i mjesto dostave ponude:</w:t>
      </w:r>
      <w:r w:rsidRPr="00BE57C0">
        <w:rPr>
          <w:rFonts w:ascii="Times New Roman" w:hAnsi="Times New Roman"/>
        </w:rPr>
        <w:t xml:space="preserve"> Ponuda se dostavlja u zatvorenoj</w:t>
      </w:r>
      <w:r w:rsidR="001266AA">
        <w:rPr>
          <w:rFonts w:ascii="Times New Roman" w:hAnsi="Times New Roman"/>
        </w:rPr>
        <w:t xml:space="preserve"> koverti sa nazivom dokumenta  </w:t>
      </w:r>
      <w:r w:rsidRPr="00BE57C0">
        <w:rPr>
          <w:rFonts w:ascii="Times New Roman" w:hAnsi="Times New Roman"/>
        </w:rPr>
        <w:t>na adresu Grada Poreča-Parenzo, Obala maršala Tita 5, 52440 Poreč, sa naznakom :“NE OTVARAJ-</w:t>
      </w:r>
      <w:r w:rsidRPr="00BE57C0">
        <w:t xml:space="preserve"> </w:t>
      </w:r>
      <w:r w:rsidR="00642884" w:rsidRPr="00642884">
        <w:rPr>
          <w:rFonts w:ascii="Times New Roman" w:hAnsi="Times New Roman"/>
        </w:rPr>
        <w:t>Projekt WiFi4EU</w:t>
      </w:r>
      <w:r w:rsidR="008F3A6E" w:rsidRPr="00642884">
        <w:rPr>
          <w:rFonts w:ascii="Times New Roman" w:hAnsi="Times New Roman"/>
        </w:rPr>
        <w:t>“</w:t>
      </w:r>
      <w:r w:rsidR="00FD3B07" w:rsidRPr="00642884">
        <w:rPr>
          <w:rFonts w:ascii="Times New Roman" w:hAnsi="Times New Roman"/>
        </w:rPr>
        <w:t>.</w:t>
      </w:r>
    </w:p>
    <w:p w14:paraId="7A2DCB57" w14:textId="77777777" w:rsidR="008940B5" w:rsidRPr="00BE57C0" w:rsidRDefault="008940B5" w:rsidP="00274A19">
      <w:pPr>
        <w:pStyle w:val="Odlomakpopisa"/>
        <w:spacing w:after="0"/>
        <w:ind w:left="-426"/>
        <w:jc w:val="both"/>
        <w:rPr>
          <w:rFonts w:ascii="Times New Roman" w:hAnsi="Times New Roman"/>
        </w:rPr>
      </w:pPr>
    </w:p>
    <w:p w14:paraId="49DEB9D2" w14:textId="77777777" w:rsidR="008940B5" w:rsidRDefault="008940B5" w:rsidP="00274A19">
      <w:pPr>
        <w:ind w:left="-426"/>
        <w:jc w:val="both"/>
        <w:rPr>
          <w:rFonts w:ascii="Times New Roman" w:hAnsi="Times New Roman"/>
        </w:rPr>
      </w:pPr>
      <w:r w:rsidRPr="00BE57C0">
        <w:rPr>
          <w:rFonts w:ascii="Times New Roman" w:hAnsi="Times New Roman"/>
        </w:rPr>
        <w:t>Ponuditelj samostalno određuje način dostave ponude i sam snosi rizik eventualnog gubitka odnosno nepravovremene dostave ponude.</w:t>
      </w:r>
    </w:p>
    <w:p w14:paraId="008B98D1" w14:textId="77777777" w:rsidR="008A3574" w:rsidRPr="00BE57C0" w:rsidRDefault="008A3574" w:rsidP="00274A19">
      <w:pPr>
        <w:ind w:left="-426"/>
        <w:jc w:val="both"/>
        <w:rPr>
          <w:rFonts w:ascii="Times New Roman" w:hAnsi="Times New Roman"/>
        </w:rPr>
      </w:pPr>
    </w:p>
    <w:p w14:paraId="06723025" w14:textId="77777777" w:rsidR="00F6138E" w:rsidRPr="00DF261E" w:rsidRDefault="006427B1" w:rsidP="00B0621A">
      <w:pPr>
        <w:pStyle w:val="Naslov3"/>
      </w:pPr>
      <w:bookmarkStart w:id="35" w:name="_Toc502299211"/>
      <w:bookmarkStart w:id="36" w:name="_Toc511030476"/>
      <w:r w:rsidRPr="00DF261E">
        <w:t>2</w:t>
      </w:r>
      <w:r w:rsidR="008940B5">
        <w:t>2</w:t>
      </w:r>
      <w:r w:rsidR="00F6138E" w:rsidRPr="00DF261E">
        <w:t>. PREGLED I OCJENA PONUDA</w:t>
      </w:r>
      <w:bookmarkEnd w:id="35"/>
      <w:bookmarkEnd w:id="36"/>
      <w:r w:rsidR="00F6138E" w:rsidRPr="00DF261E">
        <w:t xml:space="preserve"> </w:t>
      </w:r>
    </w:p>
    <w:p w14:paraId="65ADA0FB" w14:textId="77777777" w:rsidR="00F6138E" w:rsidRPr="00DF261E" w:rsidRDefault="00F6138E" w:rsidP="008940B5">
      <w:pPr>
        <w:spacing w:line="276" w:lineRule="auto"/>
        <w:ind w:left="-426"/>
        <w:jc w:val="both"/>
        <w:rPr>
          <w:rFonts w:ascii="Times New Roman" w:hAnsi="Times New Roman"/>
          <w:b/>
          <w:color w:val="000000"/>
        </w:rPr>
      </w:pPr>
    </w:p>
    <w:p w14:paraId="5105A298" w14:textId="77777777" w:rsidR="00F6138E" w:rsidRDefault="00F6138E" w:rsidP="008940B5">
      <w:pPr>
        <w:spacing w:line="276" w:lineRule="auto"/>
        <w:ind w:left="-426"/>
        <w:jc w:val="both"/>
        <w:rPr>
          <w:rFonts w:ascii="Times New Roman" w:hAnsi="Times New Roman"/>
        </w:rPr>
      </w:pPr>
      <w:r w:rsidRPr="00DF261E">
        <w:rPr>
          <w:rFonts w:ascii="Times New Roman" w:hAnsi="Times New Roman"/>
        </w:rPr>
        <w:t>Postupak pregleda i ocjene ponuda obavit će stručne osobe i/ili stručne službe Naručitelja te, ako je potrebno, neovisne stručne osobe na temelju uvjeta i zahtjeva iz dokumentacije za nadmetanje.</w:t>
      </w:r>
    </w:p>
    <w:p w14:paraId="603B80E7" w14:textId="77777777" w:rsidR="00274A19" w:rsidRPr="00BA0237" w:rsidRDefault="00274A19" w:rsidP="00274A19">
      <w:pPr>
        <w:ind w:left="-426"/>
        <w:jc w:val="both"/>
        <w:rPr>
          <w:rFonts w:ascii="Times New Roman" w:hAnsi="Times New Roman"/>
        </w:rPr>
      </w:pPr>
      <w:r>
        <w:rPr>
          <w:rFonts w:ascii="Times New Roman" w:hAnsi="Times New Roman"/>
        </w:rPr>
        <w:t xml:space="preserve">U postupku pregleda i ocjene ponuda, Naručitelj može pozvati ponuditelja da pojašnjenjem ili upotpunjavanjem u vezi dokumenta traženih u pozivu za dostavu ponuda uklone pogreške, nedostatke ili nejasnoće koje se mogu ukloniti. </w:t>
      </w:r>
    </w:p>
    <w:p w14:paraId="65CCF608" w14:textId="77777777" w:rsidR="00F656E8" w:rsidRPr="00DF261E" w:rsidRDefault="00F656E8" w:rsidP="008940B5">
      <w:pPr>
        <w:autoSpaceDE w:val="0"/>
        <w:autoSpaceDN w:val="0"/>
        <w:adjustRightInd w:val="0"/>
        <w:spacing w:line="276" w:lineRule="auto"/>
        <w:ind w:left="-426"/>
        <w:rPr>
          <w:rFonts w:ascii="Times New Roman" w:hAnsi="Times New Roman"/>
          <w:b/>
          <w:bCs/>
        </w:rPr>
      </w:pPr>
    </w:p>
    <w:p w14:paraId="03078220" w14:textId="77777777" w:rsidR="00F6138E" w:rsidRPr="00DF261E" w:rsidRDefault="008940B5" w:rsidP="00B0621A">
      <w:pPr>
        <w:pStyle w:val="Naslov3"/>
      </w:pPr>
      <w:bookmarkStart w:id="37" w:name="_Toc502299212"/>
      <w:bookmarkStart w:id="38" w:name="_Toc511030477"/>
      <w:r>
        <w:lastRenderedPageBreak/>
        <w:t>23</w:t>
      </w:r>
      <w:r w:rsidR="00F6138E" w:rsidRPr="00DF261E">
        <w:t>. DONOŠENJE ODLUKE O ODABIRU</w:t>
      </w:r>
      <w:bookmarkEnd w:id="37"/>
      <w:bookmarkEnd w:id="38"/>
      <w:r w:rsidR="00F6138E" w:rsidRPr="00DF261E">
        <w:t xml:space="preserve"> </w:t>
      </w:r>
    </w:p>
    <w:p w14:paraId="5217CAB5" w14:textId="77777777" w:rsidR="00F6138E" w:rsidRPr="00DF261E" w:rsidRDefault="00F6138E" w:rsidP="008940B5">
      <w:pPr>
        <w:autoSpaceDE w:val="0"/>
        <w:autoSpaceDN w:val="0"/>
        <w:adjustRightInd w:val="0"/>
        <w:spacing w:line="276" w:lineRule="auto"/>
        <w:ind w:left="-426"/>
        <w:rPr>
          <w:rFonts w:ascii="Times New Roman" w:hAnsi="Times New Roman"/>
          <w:b/>
          <w:bCs/>
        </w:rPr>
      </w:pPr>
    </w:p>
    <w:p w14:paraId="75C86DBA" w14:textId="77777777" w:rsidR="00F6138E" w:rsidRPr="00DF261E" w:rsidRDefault="00F6138E" w:rsidP="008940B5">
      <w:pPr>
        <w:autoSpaceDE w:val="0"/>
        <w:autoSpaceDN w:val="0"/>
        <w:adjustRightInd w:val="0"/>
        <w:spacing w:line="276" w:lineRule="auto"/>
        <w:ind w:left="-426"/>
        <w:jc w:val="both"/>
        <w:rPr>
          <w:rFonts w:ascii="Times New Roman" w:hAnsi="Times New Roman"/>
        </w:rPr>
      </w:pPr>
      <w:r w:rsidRPr="00DF261E">
        <w:rPr>
          <w:rFonts w:ascii="Times New Roman" w:hAnsi="Times New Roman"/>
        </w:rPr>
        <w:t xml:space="preserve">Rok za donošenje odluke o odabiru iznosi </w:t>
      </w:r>
      <w:r w:rsidR="003F6059">
        <w:rPr>
          <w:rFonts w:ascii="Times New Roman" w:hAnsi="Times New Roman"/>
        </w:rPr>
        <w:t>60</w:t>
      </w:r>
      <w:r w:rsidRPr="00DF261E">
        <w:rPr>
          <w:rFonts w:ascii="Times New Roman" w:hAnsi="Times New Roman"/>
          <w:bCs/>
        </w:rPr>
        <w:t xml:space="preserve"> (</w:t>
      </w:r>
      <w:r w:rsidR="003F6059">
        <w:rPr>
          <w:rFonts w:ascii="Times New Roman" w:hAnsi="Times New Roman"/>
          <w:bCs/>
        </w:rPr>
        <w:t>šezdeset</w:t>
      </w:r>
      <w:r w:rsidRPr="00DF261E">
        <w:rPr>
          <w:rFonts w:ascii="Times New Roman" w:hAnsi="Times New Roman"/>
          <w:bCs/>
        </w:rPr>
        <w:t xml:space="preserve">) </w:t>
      </w:r>
      <w:r w:rsidRPr="00DF261E">
        <w:rPr>
          <w:rFonts w:ascii="Times New Roman" w:hAnsi="Times New Roman"/>
        </w:rPr>
        <w:t xml:space="preserve">dana, a započinje teći danom isteka roka za dostavu ponude. </w:t>
      </w:r>
      <w:r w:rsidR="00A07DCE" w:rsidRPr="00DF261E">
        <w:rPr>
          <w:rFonts w:ascii="Times New Roman" w:hAnsi="Times New Roman"/>
        </w:rPr>
        <w:t xml:space="preserve"> </w:t>
      </w:r>
    </w:p>
    <w:p w14:paraId="25265F99" w14:textId="77777777" w:rsidR="00AA68E0" w:rsidRPr="00DF261E" w:rsidRDefault="00F6138E" w:rsidP="008940B5">
      <w:pPr>
        <w:autoSpaceDE w:val="0"/>
        <w:autoSpaceDN w:val="0"/>
        <w:adjustRightInd w:val="0"/>
        <w:spacing w:line="276" w:lineRule="auto"/>
        <w:ind w:left="-426"/>
        <w:jc w:val="both"/>
        <w:rPr>
          <w:rFonts w:ascii="Times New Roman" w:hAnsi="Times New Roman"/>
        </w:rPr>
      </w:pPr>
      <w:r w:rsidRPr="00DF261E">
        <w:rPr>
          <w:rFonts w:ascii="Times New Roman" w:hAnsi="Times New Roman"/>
        </w:rPr>
        <w:t xml:space="preserve">Odluku o odabiru </w:t>
      </w:r>
      <w:r w:rsidR="00AA68E0" w:rsidRPr="00DF261E">
        <w:rPr>
          <w:rFonts w:ascii="Times New Roman" w:hAnsi="Times New Roman"/>
        </w:rPr>
        <w:t xml:space="preserve"> </w:t>
      </w:r>
      <w:r w:rsidRPr="00DF261E">
        <w:rPr>
          <w:rFonts w:ascii="Times New Roman" w:hAnsi="Times New Roman"/>
        </w:rPr>
        <w:t>Naručitelj će bez odgode dostaviti svak</w:t>
      </w:r>
      <w:r w:rsidR="00AA68E0" w:rsidRPr="00DF261E">
        <w:rPr>
          <w:rFonts w:ascii="Times New Roman" w:hAnsi="Times New Roman"/>
        </w:rPr>
        <w:t xml:space="preserve">om ponuditelju na dokaziv način. </w:t>
      </w:r>
    </w:p>
    <w:p w14:paraId="4C2E4121" w14:textId="77777777" w:rsidR="00E02A19" w:rsidRPr="00B04226" w:rsidRDefault="00AA68E0" w:rsidP="00B04226">
      <w:pPr>
        <w:ind w:left="-426"/>
        <w:jc w:val="both"/>
        <w:rPr>
          <w:rFonts w:ascii="Times New Roman" w:eastAsia="Times New Roman" w:hAnsi="Times New Roman"/>
          <w:lang w:eastAsia="hr-HR"/>
        </w:rPr>
      </w:pPr>
      <w:r w:rsidRPr="00DF261E">
        <w:rPr>
          <w:rFonts w:ascii="Times New Roman" w:hAnsi="Times New Roman"/>
        </w:rPr>
        <w:t xml:space="preserve">Na odluku o odabiru ponuditelji nemaju pravo žalbe. </w:t>
      </w:r>
    </w:p>
    <w:p w14:paraId="258572F2" w14:textId="77777777" w:rsidR="00CE6981" w:rsidRDefault="00CE6981" w:rsidP="00B0621A">
      <w:pPr>
        <w:pStyle w:val="Naslov3"/>
      </w:pPr>
      <w:bookmarkStart w:id="39" w:name="_Toc502299213"/>
    </w:p>
    <w:p w14:paraId="0B976D3B" w14:textId="77777777" w:rsidR="00F6138E" w:rsidRPr="00DF261E" w:rsidRDefault="008940B5" w:rsidP="00B0621A">
      <w:pPr>
        <w:pStyle w:val="Naslov3"/>
      </w:pPr>
      <w:bookmarkStart w:id="40" w:name="_Toc511030478"/>
      <w:r>
        <w:t>24</w:t>
      </w:r>
      <w:r w:rsidR="00E02A19" w:rsidRPr="00DF261E">
        <w:t xml:space="preserve">. </w:t>
      </w:r>
      <w:r w:rsidR="00F6138E" w:rsidRPr="00DF261E">
        <w:t>ODLUKA O PONIŠTENJU</w:t>
      </w:r>
      <w:bookmarkEnd w:id="39"/>
      <w:bookmarkEnd w:id="40"/>
      <w:r w:rsidR="00F6138E" w:rsidRPr="00DF261E">
        <w:t xml:space="preserve"> </w:t>
      </w:r>
    </w:p>
    <w:p w14:paraId="4B463691" w14:textId="77777777" w:rsidR="00F6138E" w:rsidRPr="00DF261E" w:rsidRDefault="00F6138E" w:rsidP="008940B5">
      <w:pPr>
        <w:autoSpaceDE w:val="0"/>
        <w:autoSpaceDN w:val="0"/>
        <w:adjustRightInd w:val="0"/>
        <w:spacing w:line="276" w:lineRule="auto"/>
        <w:ind w:left="-426"/>
        <w:jc w:val="both"/>
        <w:rPr>
          <w:rFonts w:ascii="Times New Roman" w:hAnsi="Times New Roman"/>
          <w:b/>
        </w:rPr>
      </w:pPr>
    </w:p>
    <w:p w14:paraId="5FA8331D" w14:textId="77777777" w:rsidR="00F6138E" w:rsidRPr="00DF261E" w:rsidRDefault="00F6138E" w:rsidP="008940B5">
      <w:pPr>
        <w:autoSpaceDE w:val="0"/>
        <w:autoSpaceDN w:val="0"/>
        <w:adjustRightInd w:val="0"/>
        <w:spacing w:line="276" w:lineRule="auto"/>
        <w:ind w:left="-426"/>
        <w:jc w:val="both"/>
        <w:rPr>
          <w:rFonts w:ascii="Times New Roman" w:hAnsi="Times New Roman"/>
        </w:rPr>
      </w:pPr>
      <w:r w:rsidRPr="00DF261E">
        <w:rPr>
          <w:rFonts w:ascii="Times New Roman" w:hAnsi="Times New Roman"/>
        </w:rPr>
        <w:t>Odluku o poništenju Naručitelj će bez odgode dostaviti svim ponuditeljima, na dokaziv način (dostavnica, povratnica, izvješće o uspješnom slanju telefaksom i slično).</w:t>
      </w:r>
    </w:p>
    <w:p w14:paraId="52BDC297" w14:textId="77777777" w:rsidR="00F6138E" w:rsidRPr="00DF261E" w:rsidRDefault="00F6138E" w:rsidP="00986DA1">
      <w:pPr>
        <w:spacing w:line="276" w:lineRule="auto"/>
        <w:ind w:left="-426"/>
        <w:jc w:val="both"/>
        <w:rPr>
          <w:rFonts w:ascii="Times New Roman" w:hAnsi="Times New Roman"/>
          <w:b/>
          <w:bCs/>
        </w:rPr>
      </w:pPr>
    </w:p>
    <w:p w14:paraId="54DEF9A4" w14:textId="77777777" w:rsidR="00F6138E" w:rsidRPr="00DF261E" w:rsidRDefault="00F9343E" w:rsidP="00B0621A">
      <w:pPr>
        <w:pStyle w:val="Naslov3"/>
      </w:pPr>
      <w:r w:rsidRPr="00DF261E">
        <w:t xml:space="preserve"> </w:t>
      </w:r>
      <w:bookmarkStart w:id="41" w:name="_Toc502299214"/>
      <w:bookmarkStart w:id="42" w:name="_Toc511030479"/>
      <w:r w:rsidR="008940B5">
        <w:t>25</w:t>
      </w:r>
      <w:r w:rsidR="00E02A19" w:rsidRPr="00DF261E">
        <w:t xml:space="preserve">. </w:t>
      </w:r>
      <w:r w:rsidR="00F6138E" w:rsidRPr="00DF261E">
        <w:t>TAJNOST DOKUMENTACIJE GOSPODARSKIH SUBJEKATA</w:t>
      </w:r>
      <w:bookmarkEnd w:id="41"/>
      <w:bookmarkEnd w:id="42"/>
    </w:p>
    <w:p w14:paraId="091BD9CE" w14:textId="77777777" w:rsidR="00F6138E" w:rsidRPr="00DF261E" w:rsidRDefault="00F6138E" w:rsidP="00986DA1">
      <w:pPr>
        <w:spacing w:line="276" w:lineRule="auto"/>
        <w:ind w:left="-426"/>
        <w:jc w:val="both"/>
        <w:rPr>
          <w:rFonts w:ascii="Times New Roman" w:hAnsi="Times New Roman"/>
          <w:bCs/>
        </w:rPr>
      </w:pPr>
    </w:p>
    <w:p w14:paraId="0C7F636B" w14:textId="77777777" w:rsidR="00F6138E" w:rsidRDefault="00F6138E" w:rsidP="00986DA1">
      <w:pPr>
        <w:spacing w:line="276" w:lineRule="auto"/>
        <w:ind w:left="-426"/>
        <w:jc w:val="both"/>
        <w:rPr>
          <w:rFonts w:ascii="Times New Roman" w:hAnsi="Times New Roman"/>
          <w:bCs/>
        </w:rPr>
      </w:pPr>
      <w:r w:rsidRPr="00DF261E">
        <w:rPr>
          <w:rFonts w:ascii="Times New Roman" w:hAnsi="Times New Roman"/>
          <w:bCs/>
        </w:rPr>
        <w:t>Ako gospodarski subjekt označava određene podatke iz ponude poslovnom tajnom, obvezan je u ponudi navesti pravnu osnovu na temelju kojih su ti podaci tajni. Gospodarski subjek</w:t>
      </w:r>
      <w:r w:rsidR="00AC58D4" w:rsidRPr="00DF261E">
        <w:rPr>
          <w:rFonts w:ascii="Times New Roman" w:hAnsi="Times New Roman"/>
          <w:bCs/>
        </w:rPr>
        <w:t>t</w:t>
      </w:r>
      <w:r w:rsidRPr="00DF261E">
        <w:rPr>
          <w:rFonts w:ascii="Times New Roman" w:hAnsi="Times New Roman"/>
          <w:bCs/>
        </w:rPr>
        <w:t xml:space="preserve"> ne smije označiti tajnim podatke o cijenama stavaka (jediničnim cijena</w:t>
      </w:r>
      <w:r w:rsidR="006A7FB3" w:rsidRPr="00DF261E">
        <w:rPr>
          <w:rFonts w:ascii="Times New Roman" w:hAnsi="Times New Roman"/>
          <w:bCs/>
        </w:rPr>
        <w:t xml:space="preserve">ma), iznosima pojedine stavke, </w:t>
      </w:r>
      <w:r w:rsidRPr="00DF261E">
        <w:rPr>
          <w:rFonts w:ascii="Times New Roman" w:hAnsi="Times New Roman"/>
          <w:bCs/>
        </w:rPr>
        <w:t>cijeni ponude</w:t>
      </w:r>
      <w:r w:rsidR="006A7FB3" w:rsidRPr="00DF261E">
        <w:rPr>
          <w:rFonts w:ascii="Times New Roman" w:hAnsi="Times New Roman"/>
          <w:bCs/>
        </w:rPr>
        <w:t xml:space="preserve"> te podatke u vezi s kriterijima za odabir ekonomski najpovoljnije ponude.</w:t>
      </w:r>
    </w:p>
    <w:p w14:paraId="57B1AC4A" w14:textId="77777777" w:rsidR="00314CD2" w:rsidRDefault="00314CD2" w:rsidP="00986DA1">
      <w:pPr>
        <w:spacing w:line="276" w:lineRule="auto"/>
        <w:ind w:left="-426"/>
        <w:jc w:val="both"/>
        <w:rPr>
          <w:rFonts w:ascii="Times New Roman" w:hAnsi="Times New Roman"/>
          <w:bCs/>
        </w:rPr>
      </w:pPr>
    </w:p>
    <w:p w14:paraId="562B73D7" w14:textId="77777777" w:rsidR="00314CD2" w:rsidRPr="00DF261E" w:rsidRDefault="00314CD2" w:rsidP="00986DA1">
      <w:pPr>
        <w:spacing w:line="276" w:lineRule="auto"/>
        <w:ind w:left="-426"/>
        <w:jc w:val="both"/>
        <w:rPr>
          <w:rFonts w:ascii="Times New Roman" w:hAnsi="Times New Roman"/>
          <w:bCs/>
        </w:rPr>
      </w:pPr>
    </w:p>
    <w:p w14:paraId="0E15C076" w14:textId="77777777" w:rsidR="00B0621A" w:rsidRPr="00DF261E" w:rsidRDefault="00B0621A" w:rsidP="00986DA1">
      <w:pPr>
        <w:spacing w:line="276" w:lineRule="auto"/>
        <w:ind w:left="-426"/>
        <w:jc w:val="both"/>
        <w:rPr>
          <w:rFonts w:ascii="Times New Roman" w:hAnsi="Times New Roman"/>
          <w:b/>
          <w:bCs/>
        </w:rPr>
      </w:pPr>
    </w:p>
    <w:p w14:paraId="7385385E" w14:textId="77777777" w:rsidR="00F6138E" w:rsidRPr="00DF261E" w:rsidRDefault="008940B5" w:rsidP="00B0621A">
      <w:pPr>
        <w:pStyle w:val="Naslov3"/>
      </w:pPr>
      <w:bookmarkStart w:id="43" w:name="_Toc502299215"/>
      <w:bookmarkStart w:id="44" w:name="_Toc511030480"/>
      <w:r>
        <w:t>26</w:t>
      </w:r>
      <w:r w:rsidR="00F6138E" w:rsidRPr="00DF261E">
        <w:t>. TROŠAK PONUDE I PREUZIMANJE DOKUMENTACIJE ZA NADMETANJE</w:t>
      </w:r>
      <w:bookmarkEnd w:id="43"/>
      <w:bookmarkEnd w:id="44"/>
    </w:p>
    <w:p w14:paraId="58D0759E" w14:textId="77777777" w:rsidR="008954DE" w:rsidRPr="00DF261E" w:rsidRDefault="008954DE" w:rsidP="00986DA1">
      <w:pPr>
        <w:spacing w:line="276" w:lineRule="auto"/>
        <w:ind w:left="-426"/>
        <w:jc w:val="both"/>
        <w:rPr>
          <w:rFonts w:ascii="Times New Roman" w:hAnsi="Times New Roman"/>
          <w:bCs/>
        </w:rPr>
      </w:pPr>
    </w:p>
    <w:p w14:paraId="503D17D2" w14:textId="77777777" w:rsidR="003F6059" w:rsidRPr="00DF261E" w:rsidRDefault="003F6059" w:rsidP="003F6059">
      <w:pPr>
        <w:spacing w:line="276" w:lineRule="auto"/>
        <w:ind w:left="-426"/>
        <w:jc w:val="both"/>
        <w:rPr>
          <w:rFonts w:ascii="Times New Roman" w:hAnsi="Times New Roman"/>
          <w:bCs/>
        </w:rPr>
      </w:pPr>
      <w:r w:rsidRPr="00DF261E">
        <w:rPr>
          <w:rFonts w:ascii="Times New Roman" w:hAnsi="Times New Roman"/>
          <w:bCs/>
        </w:rPr>
        <w:t xml:space="preserve">Trošak pripreme i podnošenja ponude u cijelosti snosi ponuditelj. Dokumentacija za nadmetanje i troškovnik mogu se besplatno preuzeti u elektroničkom obliku na internetskoj </w:t>
      </w:r>
      <w:r>
        <w:rPr>
          <w:rFonts w:ascii="Times New Roman" w:hAnsi="Times New Roman"/>
          <w:bCs/>
        </w:rPr>
        <w:t xml:space="preserve">Grada Poreča-Parenzo, </w:t>
      </w:r>
      <w:hyperlink r:id="rId13" w:history="1">
        <w:r w:rsidR="00472380" w:rsidRPr="00D00E80">
          <w:rPr>
            <w:rStyle w:val="Hiperveza"/>
            <w:rFonts w:ascii="Times New Roman" w:hAnsi="Times New Roman"/>
            <w:bCs/>
          </w:rPr>
          <w:t>www.porec.hr</w:t>
        </w:r>
      </w:hyperlink>
      <w:r>
        <w:rPr>
          <w:rFonts w:ascii="Times New Roman" w:hAnsi="Times New Roman"/>
          <w:bCs/>
        </w:rPr>
        <w:t xml:space="preserve">. </w:t>
      </w:r>
      <w:r w:rsidRPr="00DF261E">
        <w:rPr>
          <w:rFonts w:ascii="Times New Roman" w:hAnsi="Times New Roman"/>
          <w:bCs/>
        </w:rPr>
        <w:t xml:space="preserve"> </w:t>
      </w:r>
    </w:p>
    <w:p w14:paraId="52C7C2EE" w14:textId="77777777" w:rsidR="003F6059" w:rsidRPr="00DF261E" w:rsidRDefault="003F6059" w:rsidP="00F6138E">
      <w:pPr>
        <w:ind w:left="-426"/>
        <w:jc w:val="both"/>
        <w:rPr>
          <w:rFonts w:ascii="Times New Roman" w:hAnsi="Times New Roman"/>
          <w:bCs/>
        </w:rPr>
      </w:pPr>
    </w:p>
    <w:p w14:paraId="548E1706" w14:textId="77777777" w:rsidR="00EB33CC" w:rsidRPr="00DF261E" w:rsidRDefault="00EB33CC" w:rsidP="00EB33CC">
      <w:pPr>
        <w:pStyle w:val="Naslov3"/>
      </w:pPr>
      <w:bookmarkStart w:id="45" w:name="_Toc487022718"/>
      <w:bookmarkStart w:id="46" w:name="_Toc511030481"/>
      <w:r>
        <w:t>27</w:t>
      </w:r>
      <w:r w:rsidRPr="00DF261E">
        <w:t>. OPĆI UVJETI UGOVORA</w:t>
      </w:r>
      <w:bookmarkEnd w:id="45"/>
      <w:bookmarkEnd w:id="46"/>
    </w:p>
    <w:p w14:paraId="6A1636F7" w14:textId="77777777" w:rsidR="00EB33CC" w:rsidRPr="00DF261E" w:rsidRDefault="00EB33CC" w:rsidP="00EB33CC">
      <w:pPr>
        <w:spacing w:line="276" w:lineRule="auto"/>
        <w:ind w:left="-426"/>
        <w:jc w:val="both"/>
        <w:rPr>
          <w:rFonts w:ascii="Times New Roman" w:hAnsi="Times New Roman"/>
          <w:b/>
          <w:bCs/>
        </w:rPr>
      </w:pPr>
    </w:p>
    <w:p w14:paraId="7147903F" w14:textId="77777777" w:rsidR="00EB33CC" w:rsidRDefault="00EB33CC" w:rsidP="00EB33CC">
      <w:pPr>
        <w:spacing w:line="276" w:lineRule="auto"/>
        <w:ind w:left="-426"/>
        <w:jc w:val="both"/>
        <w:rPr>
          <w:rFonts w:ascii="Times New Roman" w:hAnsi="Times New Roman"/>
        </w:rPr>
      </w:pPr>
      <w:r w:rsidRPr="00DF261E">
        <w:rPr>
          <w:rFonts w:ascii="Times New Roman" w:hAnsi="Times New Roman"/>
        </w:rPr>
        <w:t>Ugovor će se sklopiti neposredno na temelju izvornih uvjet</w:t>
      </w:r>
      <w:r w:rsidR="00642884">
        <w:rPr>
          <w:rFonts w:ascii="Times New Roman" w:hAnsi="Times New Roman"/>
        </w:rPr>
        <w:t>a iz poziva za dostavu ponuda</w:t>
      </w:r>
      <w:r w:rsidRPr="00DF261E">
        <w:rPr>
          <w:rFonts w:ascii="Times New Roman" w:hAnsi="Times New Roman"/>
        </w:rPr>
        <w:t xml:space="preserve"> i odabrane ponude u pisanom obliku. </w:t>
      </w:r>
      <w:r w:rsidRPr="00DF261E">
        <w:rPr>
          <w:rFonts w:ascii="Times New Roman" w:hAnsi="Times New Roman"/>
          <w:bCs/>
        </w:rPr>
        <w:t>Opći uvjeti</w:t>
      </w:r>
      <w:r w:rsidRPr="00DF261E">
        <w:rPr>
          <w:rFonts w:ascii="Times New Roman" w:hAnsi="Times New Roman"/>
          <w:b/>
          <w:bCs/>
        </w:rPr>
        <w:t xml:space="preserve"> </w:t>
      </w:r>
      <w:r w:rsidRPr="00DF261E">
        <w:rPr>
          <w:rFonts w:ascii="Times New Roman" w:hAnsi="Times New Roman"/>
        </w:rPr>
        <w:t xml:space="preserve">Ugovora će se temeljiti na Zakonu o obveznim odnosima i ostalim pozitivnim zakonskim propisima Republike Hrvatske. </w:t>
      </w:r>
    </w:p>
    <w:p w14:paraId="6175BE04" w14:textId="77777777" w:rsidR="009A4580" w:rsidRDefault="009A4580" w:rsidP="00EB33CC">
      <w:pPr>
        <w:spacing w:line="276" w:lineRule="auto"/>
        <w:ind w:left="-426"/>
        <w:jc w:val="both"/>
        <w:rPr>
          <w:rFonts w:ascii="Times New Roman" w:hAnsi="Times New Roman"/>
        </w:rPr>
      </w:pPr>
    </w:p>
    <w:p w14:paraId="7D07867A" w14:textId="77777777" w:rsidR="009A4580" w:rsidRPr="009A4580" w:rsidRDefault="009A4580" w:rsidP="009A4580">
      <w:pPr>
        <w:spacing w:line="276" w:lineRule="auto"/>
        <w:ind w:left="-426"/>
        <w:jc w:val="both"/>
        <w:rPr>
          <w:rFonts w:ascii="Times New Roman" w:hAnsi="Times New Roman"/>
        </w:rPr>
      </w:pPr>
      <w:r w:rsidRPr="009A4580">
        <w:rPr>
          <w:rFonts w:ascii="Times New Roman" w:hAnsi="Times New Roman"/>
        </w:rPr>
        <w:t>Ponuditelj za instaliranje bežičnog interneta mora se registrirati na portalu WIFI4EU dostupnom na poveznici https://www.wifi4eu.eu/</w:t>
      </w:r>
    </w:p>
    <w:p w14:paraId="24BEED29" w14:textId="77777777" w:rsidR="009A4580" w:rsidRPr="009A4580" w:rsidRDefault="009A4580" w:rsidP="009A4580">
      <w:pPr>
        <w:spacing w:line="276" w:lineRule="auto"/>
        <w:ind w:left="-426"/>
        <w:jc w:val="both"/>
        <w:rPr>
          <w:rFonts w:ascii="Times New Roman" w:hAnsi="Times New Roman"/>
        </w:rPr>
      </w:pPr>
    </w:p>
    <w:p w14:paraId="4B9CF4AB" w14:textId="77777777" w:rsidR="009A4580" w:rsidRPr="009A4580" w:rsidRDefault="009A4580" w:rsidP="009A4580">
      <w:pPr>
        <w:spacing w:line="276" w:lineRule="auto"/>
        <w:ind w:left="-426"/>
        <w:jc w:val="both"/>
        <w:rPr>
          <w:rFonts w:ascii="Times New Roman" w:hAnsi="Times New Roman"/>
        </w:rPr>
      </w:pPr>
      <w:r w:rsidRPr="009A4580">
        <w:rPr>
          <w:rFonts w:ascii="Times New Roman" w:hAnsi="Times New Roman"/>
        </w:rPr>
        <w:t>Po odabiru najpovoljnijeg ponuđača, naručitelj će s istim sklopiti ugovor o dodjeljivanju Vaučera u iznosu od 15.000 EUR, a za isporuku i implementaciju predmetnog sustava ovog natječaja. Također, ponuđača s kojim će biti sklopljen ugovor, naručitelj će odabrati kao izvođača za instaliranje bežičnog interneta na web portalu WIFI4EU.</w:t>
      </w:r>
    </w:p>
    <w:p w14:paraId="5F63157E" w14:textId="77777777" w:rsidR="009A4580" w:rsidRDefault="009A4580" w:rsidP="00EB33CC">
      <w:pPr>
        <w:spacing w:line="276" w:lineRule="auto"/>
        <w:ind w:left="-426"/>
        <w:jc w:val="both"/>
        <w:rPr>
          <w:rFonts w:ascii="Times New Roman" w:hAnsi="Times New Roman"/>
        </w:rPr>
      </w:pPr>
    </w:p>
    <w:p w14:paraId="773C66A6" w14:textId="77777777" w:rsidR="00EB33CC" w:rsidRDefault="00EB33CC" w:rsidP="00EB33CC">
      <w:pPr>
        <w:spacing w:line="276" w:lineRule="auto"/>
        <w:ind w:left="-426"/>
        <w:jc w:val="both"/>
        <w:rPr>
          <w:rFonts w:ascii="Times New Roman" w:hAnsi="Times New Roman"/>
        </w:rPr>
      </w:pPr>
    </w:p>
    <w:p w14:paraId="633AF360" w14:textId="77777777" w:rsidR="00F6138E" w:rsidRPr="00DF261E" w:rsidRDefault="008940B5" w:rsidP="00F9343E">
      <w:pPr>
        <w:ind w:left="-426"/>
        <w:rPr>
          <w:rFonts w:ascii="Times New Roman" w:hAnsi="Times New Roman"/>
          <w:b/>
          <w:bCs/>
        </w:rPr>
      </w:pPr>
      <w:r w:rsidRPr="00B0621A">
        <w:rPr>
          <w:rFonts w:ascii="Times New Roman" w:hAnsi="Times New Roman"/>
          <w:b/>
          <w:bCs/>
        </w:rPr>
        <w:t>28</w:t>
      </w:r>
      <w:r w:rsidR="00F6138E" w:rsidRPr="00B0621A">
        <w:rPr>
          <w:rFonts w:ascii="Times New Roman" w:hAnsi="Times New Roman"/>
          <w:b/>
          <w:bCs/>
        </w:rPr>
        <w:t xml:space="preserve">. DRUGI PODACI </w:t>
      </w:r>
      <w:r w:rsidR="00925FFB" w:rsidRPr="00B0621A">
        <w:rPr>
          <w:rFonts w:ascii="Times New Roman" w:hAnsi="Times New Roman"/>
          <w:b/>
          <w:bCs/>
        </w:rPr>
        <w:t xml:space="preserve">I ZAHTJEVI </w:t>
      </w:r>
      <w:r w:rsidR="00F6138E" w:rsidRPr="00B0621A">
        <w:rPr>
          <w:rFonts w:ascii="Times New Roman" w:hAnsi="Times New Roman"/>
          <w:b/>
          <w:bCs/>
        </w:rPr>
        <w:t>NARUČITELJ</w:t>
      </w:r>
      <w:r w:rsidR="00925FFB" w:rsidRPr="00B0621A">
        <w:rPr>
          <w:rFonts w:ascii="Times New Roman" w:hAnsi="Times New Roman"/>
          <w:b/>
          <w:bCs/>
        </w:rPr>
        <w:t>A</w:t>
      </w:r>
    </w:p>
    <w:p w14:paraId="67979A7D" w14:textId="77777777" w:rsidR="008F3A6E" w:rsidRDefault="008F3A6E" w:rsidP="00F6138E">
      <w:pPr>
        <w:ind w:left="-426"/>
        <w:rPr>
          <w:rFonts w:ascii="Times New Roman" w:hAnsi="Times New Roman"/>
          <w:b/>
          <w:bCs/>
        </w:rPr>
      </w:pPr>
    </w:p>
    <w:p w14:paraId="3E0EADD6" w14:textId="77777777" w:rsidR="00F6138E" w:rsidRPr="00DF261E" w:rsidRDefault="00F6138E" w:rsidP="00F6138E">
      <w:pPr>
        <w:ind w:left="-426"/>
        <w:rPr>
          <w:rFonts w:ascii="Times New Roman" w:hAnsi="Times New Roman"/>
          <w:b/>
        </w:rPr>
      </w:pPr>
      <w:r w:rsidRPr="00DF261E">
        <w:rPr>
          <w:rFonts w:ascii="Times New Roman" w:hAnsi="Times New Roman"/>
          <w:b/>
        </w:rPr>
        <w:t>Izvršenje ugovora</w:t>
      </w:r>
      <w:r w:rsidR="00812AC4" w:rsidRPr="00DF261E">
        <w:rPr>
          <w:rFonts w:ascii="Times New Roman" w:hAnsi="Times New Roman"/>
          <w:b/>
        </w:rPr>
        <w:t xml:space="preserve"> o </w:t>
      </w:r>
      <w:r w:rsidRPr="00DF261E">
        <w:rPr>
          <w:rFonts w:ascii="Times New Roman" w:hAnsi="Times New Roman"/>
          <w:b/>
        </w:rPr>
        <w:t>nabavi, nebitne izmjene ugovora</w:t>
      </w:r>
    </w:p>
    <w:p w14:paraId="542FD151" w14:textId="77777777" w:rsidR="00F6138E" w:rsidRDefault="00F6138E" w:rsidP="00986DA1">
      <w:pPr>
        <w:spacing w:line="276" w:lineRule="auto"/>
        <w:ind w:left="-426"/>
        <w:jc w:val="both"/>
        <w:rPr>
          <w:rFonts w:ascii="Times New Roman" w:hAnsi="Times New Roman"/>
          <w:color w:val="000000"/>
        </w:rPr>
      </w:pPr>
      <w:r w:rsidRPr="00DF261E">
        <w:rPr>
          <w:rFonts w:ascii="Times New Roman" w:hAnsi="Times New Roman"/>
          <w:color w:val="000000"/>
        </w:rPr>
        <w:t>Ugovorne s</w:t>
      </w:r>
      <w:r w:rsidR="00642884">
        <w:rPr>
          <w:rFonts w:ascii="Times New Roman" w:hAnsi="Times New Roman"/>
          <w:color w:val="000000"/>
        </w:rPr>
        <w:t>trane obvezne su</w:t>
      </w:r>
      <w:r w:rsidR="00812AC4" w:rsidRPr="00DF261E">
        <w:rPr>
          <w:rFonts w:ascii="Times New Roman" w:hAnsi="Times New Roman"/>
          <w:color w:val="000000"/>
        </w:rPr>
        <w:t xml:space="preserve"> ugovor o </w:t>
      </w:r>
      <w:r w:rsidRPr="00DF261E">
        <w:rPr>
          <w:rFonts w:ascii="Times New Roman" w:hAnsi="Times New Roman"/>
          <w:color w:val="000000"/>
        </w:rPr>
        <w:t xml:space="preserve"> nabavi izvršavati sukladno uvjetima određenima u </w:t>
      </w:r>
      <w:r w:rsidR="00812AC4" w:rsidRPr="00DF261E">
        <w:rPr>
          <w:rFonts w:ascii="Times New Roman" w:hAnsi="Times New Roman"/>
          <w:color w:val="000000"/>
        </w:rPr>
        <w:t>pozivu za dostavu ponuda</w:t>
      </w:r>
      <w:r w:rsidRPr="00DF261E">
        <w:rPr>
          <w:rFonts w:ascii="Times New Roman" w:hAnsi="Times New Roman"/>
          <w:color w:val="000000"/>
        </w:rPr>
        <w:t xml:space="preserve"> i odabranom ponudom, što će javni naručitelj kontrolirati</w:t>
      </w:r>
      <w:r w:rsidR="00812AC4" w:rsidRPr="00DF261E">
        <w:rPr>
          <w:rFonts w:ascii="Times New Roman" w:hAnsi="Times New Roman"/>
          <w:color w:val="000000"/>
        </w:rPr>
        <w:t xml:space="preserve">. </w:t>
      </w:r>
      <w:r w:rsidRPr="00DF261E">
        <w:rPr>
          <w:rFonts w:ascii="Times New Roman" w:hAnsi="Times New Roman"/>
          <w:color w:val="000000"/>
        </w:rPr>
        <w:t>Na odgovornost ugovornih strana za ispunjenje obveza iz ugovora o nabavi primjenjuju se odgovarajuće odredbe Zakona o obveznim odnosima</w:t>
      </w:r>
      <w:r w:rsidR="00E02A19" w:rsidRPr="00DF261E">
        <w:rPr>
          <w:rFonts w:ascii="Times New Roman" w:hAnsi="Times New Roman"/>
          <w:color w:val="000000"/>
        </w:rPr>
        <w:t xml:space="preserve">. </w:t>
      </w:r>
    </w:p>
    <w:p w14:paraId="497E03D1" w14:textId="77777777" w:rsidR="005B69A1" w:rsidRDefault="005B69A1" w:rsidP="00986DA1">
      <w:pPr>
        <w:spacing w:line="276" w:lineRule="auto"/>
        <w:ind w:left="-426"/>
        <w:jc w:val="both"/>
        <w:rPr>
          <w:rFonts w:ascii="Times New Roman" w:hAnsi="Times New Roman"/>
          <w:color w:val="000000"/>
        </w:rPr>
      </w:pPr>
    </w:p>
    <w:p w14:paraId="02653847" w14:textId="77777777" w:rsidR="005E3EBD" w:rsidRPr="0055254A" w:rsidRDefault="005E3EBD" w:rsidP="00B0621A">
      <w:pPr>
        <w:pStyle w:val="Naslov3"/>
      </w:pPr>
      <w:bookmarkStart w:id="47" w:name="_Toc502299217"/>
      <w:bookmarkStart w:id="48" w:name="_Toc511030482"/>
      <w:r w:rsidRPr="0055254A">
        <w:lastRenderedPageBreak/>
        <w:t>29. SASTAVNI DIJELOVI PONUDE</w:t>
      </w:r>
      <w:bookmarkEnd w:id="47"/>
      <w:bookmarkEnd w:id="48"/>
    </w:p>
    <w:p w14:paraId="002CBCFC" w14:textId="77777777" w:rsidR="005E3EBD" w:rsidRPr="00BE57C0" w:rsidRDefault="005E3EBD" w:rsidP="005E3EBD">
      <w:pPr>
        <w:pStyle w:val="Odlomakpopisa"/>
        <w:spacing w:after="0"/>
        <w:ind w:left="426"/>
        <w:rPr>
          <w:rFonts w:ascii="Times New Roman" w:hAnsi="Times New Roman"/>
          <w:b/>
        </w:rPr>
      </w:pPr>
    </w:p>
    <w:p w14:paraId="4F5AC413" w14:textId="77777777" w:rsidR="005E3EBD" w:rsidRPr="00BE57C0" w:rsidRDefault="005E3EBD" w:rsidP="005E3EBD">
      <w:pPr>
        <w:jc w:val="both"/>
        <w:rPr>
          <w:rFonts w:ascii="Times New Roman" w:hAnsi="Times New Roman"/>
        </w:rPr>
      </w:pPr>
      <w:r w:rsidRPr="00BE57C0">
        <w:rPr>
          <w:rFonts w:ascii="Times New Roman" w:hAnsi="Times New Roman"/>
        </w:rPr>
        <w:t>Ponuda treba sadržavati:</w:t>
      </w:r>
    </w:p>
    <w:p w14:paraId="6820E409" w14:textId="77777777" w:rsidR="00274A19" w:rsidRPr="001F2E34" w:rsidRDefault="00274A19" w:rsidP="00274A19">
      <w:pPr>
        <w:pStyle w:val="Odlomakpopisa"/>
        <w:numPr>
          <w:ilvl w:val="0"/>
          <w:numId w:val="7"/>
        </w:numPr>
        <w:spacing w:after="0"/>
        <w:jc w:val="both"/>
        <w:rPr>
          <w:rFonts w:ascii="Times New Roman" w:hAnsi="Times New Roman"/>
        </w:rPr>
      </w:pPr>
      <w:r w:rsidRPr="00B95385">
        <w:rPr>
          <w:rFonts w:ascii="Times New Roman" w:hAnsi="Times New Roman"/>
        </w:rPr>
        <w:t>Ponudbeni list, ispunjen i potpisan od strane ponuditelja (</w:t>
      </w:r>
      <w:r>
        <w:rPr>
          <w:rFonts w:ascii="Times New Roman" w:hAnsi="Times New Roman"/>
          <w:b/>
        </w:rPr>
        <w:t>Prilog 1</w:t>
      </w:r>
      <w:r w:rsidRPr="00B95385">
        <w:rPr>
          <w:rFonts w:ascii="Times New Roman" w:hAnsi="Times New Roman"/>
        </w:rPr>
        <w:t>)</w:t>
      </w:r>
      <w:r>
        <w:rPr>
          <w:rFonts w:ascii="Times New Roman" w:hAnsi="Times New Roman"/>
        </w:rPr>
        <w:t>, u slučaju zajednice ponudi</w:t>
      </w:r>
      <w:r w:rsidR="00890738">
        <w:rPr>
          <w:rFonts w:ascii="Times New Roman" w:hAnsi="Times New Roman"/>
        </w:rPr>
        <w:t>telja (Dodatak 1) i/ili</w:t>
      </w:r>
      <w:r w:rsidR="00EB6A15">
        <w:rPr>
          <w:rFonts w:ascii="Times New Roman" w:hAnsi="Times New Roman"/>
        </w:rPr>
        <w:t xml:space="preserve"> podugovaratelj</w:t>
      </w:r>
      <w:r>
        <w:rPr>
          <w:rFonts w:ascii="Times New Roman" w:hAnsi="Times New Roman"/>
        </w:rPr>
        <w:t>a (Dodatak 2)</w:t>
      </w:r>
    </w:p>
    <w:p w14:paraId="50D926BA" w14:textId="77777777" w:rsidR="00274A19" w:rsidRPr="006634B2" w:rsidRDefault="00274A19" w:rsidP="00274A19">
      <w:pPr>
        <w:pStyle w:val="Odlomakpopisa"/>
        <w:numPr>
          <w:ilvl w:val="0"/>
          <w:numId w:val="7"/>
        </w:numPr>
        <w:spacing w:after="0"/>
        <w:jc w:val="both"/>
        <w:rPr>
          <w:rFonts w:ascii="Times New Roman" w:hAnsi="Times New Roman"/>
        </w:rPr>
      </w:pPr>
      <w:r w:rsidRPr="00B95385">
        <w:rPr>
          <w:rFonts w:ascii="Times New Roman" w:hAnsi="Times New Roman"/>
        </w:rPr>
        <w:t>Troškovnik, ispunjen i potpisan od strane ponuditelja. Ponuditelji su dužni i</w:t>
      </w:r>
      <w:r>
        <w:rPr>
          <w:rFonts w:ascii="Times New Roman" w:hAnsi="Times New Roman"/>
        </w:rPr>
        <w:t xml:space="preserve">spuniti sve stavke Troškovnika - </w:t>
      </w:r>
      <w:r w:rsidRPr="00B95385">
        <w:rPr>
          <w:rFonts w:ascii="Times New Roman" w:hAnsi="Times New Roman"/>
          <w:b/>
        </w:rPr>
        <w:t>Prilog</w:t>
      </w:r>
      <w:r>
        <w:rPr>
          <w:rFonts w:ascii="Times New Roman" w:hAnsi="Times New Roman"/>
          <w:b/>
        </w:rPr>
        <w:t xml:space="preserve"> 2</w:t>
      </w:r>
      <w:r w:rsidRPr="00B95385">
        <w:rPr>
          <w:rFonts w:ascii="Times New Roman" w:hAnsi="Times New Roman"/>
          <w:b/>
        </w:rPr>
        <w:t xml:space="preserve"> </w:t>
      </w:r>
    </w:p>
    <w:p w14:paraId="35AF9845" w14:textId="77777777" w:rsidR="006634B2" w:rsidRPr="00314CD2" w:rsidRDefault="006634B2" w:rsidP="00274A19">
      <w:pPr>
        <w:pStyle w:val="Odlomakpopisa"/>
        <w:numPr>
          <w:ilvl w:val="0"/>
          <w:numId w:val="7"/>
        </w:numPr>
        <w:spacing w:after="0"/>
        <w:jc w:val="both"/>
        <w:rPr>
          <w:rFonts w:ascii="Times New Roman" w:hAnsi="Times New Roman"/>
        </w:rPr>
      </w:pPr>
      <w:r w:rsidRPr="006634B2">
        <w:rPr>
          <w:rFonts w:ascii="Times New Roman" w:hAnsi="Times New Roman"/>
        </w:rPr>
        <w:t>Tehničke specifikacije</w:t>
      </w:r>
      <w:r>
        <w:rPr>
          <w:rFonts w:ascii="Times New Roman" w:hAnsi="Times New Roman"/>
          <w:b/>
        </w:rPr>
        <w:t>-Prilog 3</w:t>
      </w:r>
    </w:p>
    <w:p w14:paraId="32EAAF16" w14:textId="704BB289" w:rsidR="00B47DB1" w:rsidRPr="00890738" w:rsidRDefault="00B47DB1" w:rsidP="00274A19">
      <w:pPr>
        <w:pStyle w:val="Odlomakpopisa"/>
        <w:numPr>
          <w:ilvl w:val="0"/>
          <w:numId w:val="7"/>
        </w:numPr>
        <w:spacing w:after="0"/>
        <w:jc w:val="both"/>
        <w:rPr>
          <w:rFonts w:ascii="Times New Roman" w:hAnsi="Times New Roman"/>
        </w:rPr>
      </w:pPr>
      <w:r>
        <w:rPr>
          <w:rFonts w:ascii="Times New Roman" w:hAnsi="Times New Roman"/>
          <w:b/>
        </w:rPr>
        <w:t>Tablica za bodovanje kvalitete opreme-Prilog 4</w:t>
      </w:r>
    </w:p>
    <w:p w14:paraId="2C715BB8" w14:textId="77777777" w:rsidR="00274A19" w:rsidRDefault="00274A19" w:rsidP="00274A19">
      <w:pPr>
        <w:pStyle w:val="Odlomakpopisa"/>
        <w:numPr>
          <w:ilvl w:val="0"/>
          <w:numId w:val="7"/>
        </w:numPr>
        <w:spacing w:after="0"/>
        <w:jc w:val="both"/>
        <w:rPr>
          <w:rFonts w:ascii="Times New Roman" w:hAnsi="Times New Roman"/>
        </w:rPr>
      </w:pPr>
      <w:r w:rsidRPr="00B95385">
        <w:rPr>
          <w:rFonts w:ascii="Times New Roman" w:hAnsi="Times New Roman"/>
        </w:rPr>
        <w:t>Izjava o nekažnjavanj</w:t>
      </w:r>
      <w:r>
        <w:rPr>
          <w:rFonts w:ascii="Times New Roman" w:hAnsi="Times New Roman"/>
        </w:rPr>
        <w:t>u -</w:t>
      </w:r>
      <w:r>
        <w:rPr>
          <w:rFonts w:ascii="Times New Roman" w:hAnsi="Times New Roman"/>
          <w:b/>
        </w:rPr>
        <w:t>Obrazac 1</w:t>
      </w:r>
    </w:p>
    <w:p w14:paraId="13D874B8" w14:textId="77777777" w:rsidR="00274A19" w:rsidRPr="00B95385" w:rsidRDefault="00274A19" w:rsidP="00274A19">
      <w:pPr>
        <w:pStyle w:val="Odlomakpopisa"/>
        <w:numPr>
          <w:ilvl w:val="0"/>
          <w:numId w:val="7"/>
        </w:numPr>
        <w:spacing w:after="0"/>
        <w:jc w:val="both"/>
        <w:rPr>
          <w:rFonts w:ascii="Times New Roman" w:hAnsi="Times New Roman"/>
        </w:rPr>
      </w:pPr>
      <w:r>
        <w:rPr>
          <w:rFonts w:ascii="Times New Roman" w:hAnsi="Times New Roman"/>
        </w:rPr>
        <w:t>Potvrdu o poreznom dugu</w:t>
      </w:r>
    </w:p>
    <w:p w14:paraId="72026645" w14:textId="77777777" w:rsidR="00FF5030" w:rsidRPr="00F669C9" w:rsidRDefault="00274A19" w:rsidP="00F669C9">
      <w:pPr>
        <w:pStyle w:val="Odlomakpopisa"/>
        <w:numPr>
          <w:ilvl w:val="0"/>
          <w:numId w:val="7"/>
        </w:numPr>
        <w:spacing w:after="0"/>
        <w:jc w:val="both"/>
        <w:rPr>
          <w:rFonts w:ascii="Times New Roman" w:hAnsi="Times New Roman"/>
        </w:rPr>
      </w:pPr>
      <w:r w:rsidRPr="00B95385">
        <w:rPr>
          <w:rFonts w:ascii="Times New Roman" w:hAnsi="Times New Roman"/>
        </w:rPr>
        <w:t>Dokaz upisa u sudski, obrtni ili drugi odgovarajući registar države sjedišta gospodarskog subjekta,</w:t>
      </w:r>
    </w:p>
    <w:p w14:paraId="611A6471" w14:textId="77777777" w:rsidR="00274A19" w:rsidRDefault="00274A19" w:rsidP="00274A19">
      <w:pPr>
        <w:pStyle w:val="Odlomakpopisa"/>
        <w:numPr>
          <w:ilvl w:val="0"/>
          <w:numId w:val="7"/>
        </w:numPr>
        <w:spacing w:after="0"/>
        <w:jc w:val="both"/>
        <w:rPr>
          <w:rFonts w:ascii="Times New Roman" w:hAnsi="Times New Roman"/>
        </w:rPr>
      </w:pPr>
      <w:r>
        <w:rPr>
          <w:rFonts w:ascii="Times New Roman" w:hAnsi="Times New Roman"/>
        </w:rPr>
        <w:t>Popis ugovora -</w:t>
      </w:r>
      <w:r>
        <w:rPr>
          <w:rFonts w:ascii="Times New Roman" w:hAnsi="Times New Roman"/>
          <w:b/>
        </w:rPr>
        <w:t>Obrazac 2</w:t>
      </w:r>
      <w:r w:rsidRPr="00B95385">
        <w:rPr>
          <w:rFonts w:ascii="Times New Roman" w:hAnsi="Times New Roman"/>
          <w:b/>
        </w:rPr>
        <w:t xml:space="preserve"> </w:t>
      </w:r>
    </w:p>
    <w:p w14:paraId="4C8C3B29" w14:textId="77777777" w:rsidR="00274A19" w:rsidRDefault="00274A19" w:rsidP="00274A19">
      <w:pPr>
        <w:pStyle w:val="Odlomakpopisa"/>
        <w:numPr>
          <w:ilvl w:val="0"/>
          <w:numId w:val="7"/>
        </w:numPr>
        <w:spacing w:after="0"/>
        <w:jc w:val="both"/>
        <w:rPr>
          <w:rFonts w:ascii="Times New Roman" w:hAnsi="Times New Roman"/>
        </w:rPr>
      </w:pPr>
      <w:r w:rsidRPr="001F2E34">
        <w:rPr>
          <w:rFonts w:ascii="Times New Roman" w:hAnsi="Times New Roman"/>
        </w:rPr>
        <w:t>Izjava o sol</w:t>
      </w:r>
      <w:r>
        <w:rPr>
          <w:rFonts w:ascii="Times New Roman" w:hAnsi="Times New Roman"/>
        </w:rPr>
        <w:t>i</w:t>
      </w:r>
      <w:r w:rsidRPr="001F2E34">
        <w:rPr>
          <w:rFonts w:ascii="Times New Roman" w:hAnsi="Times New Roman"/>
        </w:rPr>
        <w:t>darnoj</w:t>
      </w:r>
      <w:r>
        <w:rPr>
          <w:rFonts w:ascii="Times New Roman" w:hAnsi="Times New Roman"/>
        </w:rPr>
        <w:t xml:space="preserve"> </w:t>
      </w:r>
      <w:r w:rsidRPr="001F2E34">
        <w:rPr>
          <w:rFonts w:ascii="Times New Roman" w:hAnsi="Times New Roman"/>
        </w:rPr>
        <w:t>odgovornosti zajednice ponuditelja-</w:t>
      </w:r>
      <w:r w:rsidR="003F6059">
        <w:rPr>
          <w:rFonts w:ascii="Times New Roman" w:hAnsi="Times New Roman"/>
          <w:b/>
        </w:rPr>
        <w:t xml:space="preserve"> Obrazac 3</w:t>
      </w:r>
      <w:r w:rsidR="006634B2">
        <w:rPr>
          <w:rFonts w:ascii="Times New Roman" w:hAnsi="Times New Roman"/>
          <w:b/>
        </w:rPr>
        <w:t xml:space="preserve"> </w:t>
      </w:r>
      <w:r w:rsidR="006634B2">
        <w:rPr>
          <w:rFonts w:ascii="Times New Roman" w:hAnsi="Times New Roman"/>
        </w:rPr>
        <w:t>(ako je primjenjivo)</w:t>
      </w:r>
    </w:p>
    <w:p w14:paraId="3AC67441" w14:textId="77777777" w:rsidR="00870C9A" w:rsidRDefault="00870C9A" w:rsidP="00274A19">
      <w:pPr>
        <w:pStyle w:val="Odlomakpopisa"/>
        <w:numPr>
          <w:ilvl w:val="0"/>
          <w:numId w:val="7"/>
        </w:numPr>
        <w:spacing w:after="0"/>
        <w:jc w:val="both"/>
        <w:rPr>
          <w:rFonts w:ascii="Times New Roman" w:hAnsi="Times New Roman"/>
        </w:rPr>
      </w:pPr>
      <w:r>
        <w:rPr>
          <w:rFonts w:ascii="Times New Roman" w:hAnsi="Times New Roman"/>
        </w:rPr>
        <w:t>Izjava o raspolaganju stručni</w:t>
      </w:r>
      <w:r w:rsidR="00BD546E">
        <w:rPr>
          <w:rFonts w:ascii="Times New Roman" w:hAnsi="Times New Roman"/>
        </w:rPr>
        <w:t>m</w:t>
      </w:r>
      <w:r>
        <w:rPr>
          <w:rFonts w:ascii="Times New Roman" w:hAnsi="Times New Roman"/>
        </w:rPr>
        <w:t xml:space="preserve"> osobljem</w:t>
      </w:r>
    </w:p>
    <w:p w14:paraId="62AB81E9" w14:textId="77777777" w:rsidR="00D774C6" w:rsidRDefault="00D774C6" w:rsidP="00D774C6">
      <w:pPr>
        <w:jc w:val="both"/>
        <w:rPr>
          <w:rFonts w:ascii="Times New Roman" w:hAnsi="Times New Roman"/>
        </w:rPr>
      </w:pPr>
    </w:p>
    <w:p w14:paraId="68A3BA5C" w14:textId="77777777" w:rsidR="00D774C6" w:rsidRDefault="00D774C6" w:rsidP="00B0621A">
      <w:pPr>
        <w:pStyle w:val="Naslov3"/>
      </w:pPr>
      <w:bookmarkStart w:id="49" w:name="_Toc502299218"/>
      <w:bookmarkStart w:id="50" w:name="_Toc511030483"/>
      <w:r>
        <w:t>30. PRIVICI UZ PO</w:t>
      </w:r>
      <w:bookmarkEnd w:id="49"/>
      <w:bookmarkEnd w:id="50"/>
      <w:r w:rsidR="00E61367">
        <w:t>ZIV ZA DOSTAVU PONUDA</w:t>
      </w:r>
    </w:p>
    <w:p w14:paraId="6C3138C8" w14:textId="77777777" w:rsidR="00D774C6" w:rsidRDefault="00D774C6" w:rsidP="00D774C6">
      <w:pPr>
        <w:jc w:val="both"/>
        <w:rPr>
          <w:rFonts w:ascii="Times New Roman" w:hAnsi="Times New Roman"/>
        </w:rPr>
      </w:pPr>
    </w:p>
    <w:p w14:paraId="375C36EF" w14:textId="77777777" w:rsidR="00274A19" w:rsidRPr="001F2E34" w:rsidRDefault="00274A19" w:rsidP="00274A19">
      <w:pPr>
        <w:pStyle w:val="Odlomakpopisa"/>
        <w:numPr>
          <w:ilvl w:val="0"/>
          <w:numId w:val="13"/>
        </w:numPr>
        <w:spacing w:after="0"/>
        <w:jc w:val="both"/>
        <w:rPr>
          <w:rFonts w:ascii="Times New Roman" w:hAnsi="Times New Roman"/>
        </w:rPr>
      </w:pPr>
      <w:r w:rsidRPr="00274A19">
        <w:rPr>
          <w:rFonts w:ascii="Times New Roman" w:hAnsi="Times New Roman"/>
          <w:b/>
        </w:rPr>
        <w:t>Prilog 1</w:t>
      </w:r>
      <w:r>
        <w:rPr>
          <w:rFonts w:ascii="Times New Roman" w:hAnsi="Times New Roman"/>
          <w:b/>
        </w:rPr>
        <w:t xml:space="preserve">- </w:t>
      </w:r>
      <w:r>
        <w:rPr>
          <w:rFonts w:ascii="Times New Roman" w:hAnsi="Times New Roman"/>
        </w:rPr>
        <w:t>Ponudbeni list</w:t>
      </w:r>
    </w:p>
    <w:p w14:paraId="67B4466A" w14:textId="77777777" w:rsidR="00274A19" w:rsidRDefault="00274A19" w:rsidP="00274A19">
      <w:pPr>
        <w:pStyle w:val="Odlomakpopisa"/>
        <w:numPr>
          <w:ilvl w:val="0"/>
          <w:numId w:val="13"/>
        </w:numPr>
        <w:jc w:val="both"/>
        <w:rPr>
          <w:rFonts w:ascii="Times New Roman" w:hAnsi="Times New Roman"/>
        </w:rPr>
      </w:pPr>
      <w:r>
        <w:rPr>
          <w:rFonts w:ascii="Times New Roman" w:hAnsi="Times New Roman"/>
        </w:rPr>
        <w:t>Dodatak 1-</w:t>
      </w:r>
      <w:r w:rsidRPr="00274A19">
        <w:rPr>
          <w:rFonts w:ascii="Times New Roman" w:hAnsi="Times New Roman"/>
        </w:rPr>
        <w:t xml:space="preserve"> </w:t>
      </w:r>
      <w:r>
        <w:rPr>
          <w:rFonts w:ascii="Times New Roman" w:hAnsi="Times New Roman"/>
        </w:rPr>
        <w:t>zajednice ponuditelja</w:t>
      </w:r>
      <w:r w:rsidRPr="00274A19">
        <w:rPr>
          <w:rFonts w:ascii="Times New Roman" w:hAnsi="Times New Roman"/>
        </w:rPr>
        <w:t xml:space="preserve"> </w:t>
      </w:r>
    </w:p>
    <w:p w14:paraId="09FE3750" w14:textId="77777777" w:rsidR="00D774C6" w:rsidRDefault="00EB6A15" w:rsidP="00274A19">
      <w:pPr>
        <w:pStyle w:val="Odlomakpopisa"/>
        <w:numPr>
          <w:ilvl w:val="0"/>
          <w:numId w:val="13"/>
        </w:numPr>
        <w:jc w:val="both"/>
        <w:rPr>
          <w:rFonts w:ascii="Times New Roman" w:hAnsi="Times New Roman"/>
        </w:rPr>
      </w:pPr>
      <w:r>
        <w:rPr>
          <w:rFonts w:ascii="Times New Roman" w:hAnsi="Times New Roman"/>
        </w:rPr>
        <w:t>Dodatak 2- podugovaratelji</w:t>
      </w:r>
    </w:p>
    <w:p w14:paraId="789CB3A1" w14:textId="77777777" w:rsidR="00274A19" w:rsidRDefault="00274A19" w:rsidP="00274A19">
      <w:pPr>
        <w:pStyle w:val="Odlomakpopisa"/>
        <w:numPr>
          <w:ilvl w:val="0"/>
          <w:numId w:val="13"/>
        </w:numPr>
        <w:jc w:val="both"/>
        <w:rPr>
          <w:rFonts w:ascii="Times New Roman" w:hAnsi="Times New Roman"/>
        </w:rPr>
      </w:pPr>
      <w:r w:rsidRPr="00274A19">
        <w:rPr>
          <w:rFonts w:ascii="Times New Roman" w:hAnsi="Times New Roman"/>
          <w:b/>
        </w:rPr>
        <w:t>Prilog 2</w:t>
      </w:r>
      <w:r>
        <w:rPr>
          <w:rFonts w:ascii="Times New Roman" w:hAnsi="Times New Roman"/>
        </w:rPr>
        <w:t>- Troškovnik</w:t>
      </w:r>
    </w:p>
    <w:p w14:paraId="2EA410D7" w14:textId="77777777" w:rsidR="006634B2" w:rsidRDefault="00BB7092" w:rsidP="006634B2">
      <w:pPr>
        <w:pStyle w:val="Odlomakpopisa"/>
        <w:numPr>
          <w:ilvl w:val="0"/>
          <w:numId w:val="13"/>
        </w:numPr>
        <w:spacing w:after="0"/>
        <w:jc w:val="both"/>
        <w:rPr>
          <w:rFonts w:ascii="Times New Roman" w:hAnsi="Times New Roman"/>
        </w:rPr>
      </w:pPr>
      <w:r>
        <w:rPr>
          <w:rFonts w:ascii="Times New Roman" w:hAnsi="Times New Roman"/>
          <w:b/>
        </w:rPr>
        <w:t>Prilog 3-</w:t>
      </w:r>
      <w:r w:rsidR="006634B2" w:rsidRPr="006634B2">
        <w:rPr>
          <w:rFonts w:ascii="Times New Roman" w:hAnsi="Times New Roman"/>
        </w:rPr>
        <w:t>Tehničke specifikacije</w:t>
      </w:r>
    </w:p>
    <w:p w14:paraId="6E98AE77" w14:textId="4693344A" w:rsidR="00B47DB1" w:rsidRPr="00890738" w:rsidRDefault="00B47DB1" w:rsidP="00B47DB1">
      <w:pPr>
        <w:pStyle w:val="Odlomakpopisa"/>
        <w:numPr>
          <w:ilvl w:val="0"/>
          <w:numId w:val="13"/>
        </w:numPr>
        <w:spacing w:after="0"/>
        <w:jc w:val="both"/>
        <w:rPr>
          <w:rFonts w:ascii="Times New Roman" w:hAnsi="Times New Roman"/>
        </w:rPr>
      </w:pPr>
      <w:r>
        <w:rPr>
          <w:rFonts w:ascii="Times New Roman" w:hAnsi="Times New Roman"/>
          <w:b/>
        </w:rPr>
        <w:t>Prilog 4-Tablica za bodovanje kvalitete opreme</w:t>
      </w:r>
    </w:p>
    <w:p w14:paraId="498E2E72" w14:textId="77777777" w:rsidR="00B47DB1" w:rsidRPr="006634B2" w:rsidRDefault="00B47DB1" w:rsidP="00314CD2">
      <w:pPr>
        <w:pStyle w:val="Odlomakpopisa"/>
        <w:spacing w:after="0"/>
        <w:jc w:val="both"/>
        <w:rPr>
          <w:rFonts w:ascii="Times New Roman" w:hAnsi="Times New Roman"/>
        </w:rPr>
      </w:pPr>
    </w:p>
    <w:p w14:paraId="6726CA91" w14:textId="77777777" w:rsidR="00274A19" w:rsidRDefault="00274A19" w:rsidP="00274A19">
      <w:pPr>
        <w:pStyle w:val="Odlomakpopisa"/>
        <w:numPr>
          <w:ilvl w:val="0"/>
          <w:numId w:val="13"/>
        </w:numPr>
        <w:spacing w:after="0"/>
        <w:jc w:val="both"/>
        <w:rPr>
          <w:rFonts w:ascii="Times New Roman" w:hAnsi="Times New Roman"/>
        </w:rPr>
      </w:pPr>
      <w:r>
        <w:rPr>
          <w:rFonts w:ascii="Times New Roman" w:hAnsi="Times New Roman"/>
          <w:b/>
        </w:rPr>
        <w:t xml:space="preserve">Obrazac 1- </w:t>
      </w:r>
      <w:r w:rsidRPr="00B95385">
        <w:rPr>
          <w:rFonts w:ascii="Times New Roman" w:hAnsi="Times New Roman"/>
        </w:rPr>
        <w:t>Izjava o nekažnjavanj</w:t>
      </w:r>
      <w:r>
        <w:rPr>
          <w:rFonts w:ascii="Times New Roman" w:hAnsi="Times New Roman"/>
        </w:rPr>
        <w:t xml:space="preserve">u </w:t>
      </w:r>
    </w:p>
    <w:p w14:paraId="5635FAEF" w14:textId="77777777" w:rsidR="00274A19" w:rsidRDefault="00274A19" w:rsidP="00274A19">
      <w:pPr>
        <w:pStyle w:val="Odlomakpopisa"/>
        <w:numPr>
          <w:ilvl w:val="0"/>
          <w:numId w:val="13"/>
        </w:numPr>
        <w:spacing w:after="0"/>
        <w:jc w:val="both"/>
        <w:rPr>
          <w:rFonts w:ascii="Times New Roman" w:hAnsi="Times New Roman"/>
        </w:rPr>
      </w:pPr>
      <w:r>
        <w:rPr>
          <w:rFonts w:ascii="Times New Roman" w:hAnsi="Times New Roman"/>
          <w:b/>
        </w:rPr>
        <w:t>Obrazac 2-</w:t>
      </w:r>
      <w:r w:rsidRPr="00B95385">
        <w:rPr>
          <w:rFonts w:ascii="Times New Roman" w:hAnsi="Times New Roman"/>
          <w:b/>
        </w:rPr>
        <w:t xml:space="preserve"> </w:t>
      </w:r>
      <w:r>
        <w:rPr>
          <w:rFonts w:ascii="Times New Roman" w:hAnsi="Times New Roman"/>
        </w:rPr>
        <w:t xml:space="preserve">Popis ugovora </w:t>
      </w:r>
    </w:p>
    <w:p w14:paraId="6FE88FFE" w14:textId="77777777" w:rsidR="00274A19" w:rsidRPr="00B95385" w:rsidRDefault="00274A19" w:rsidP="00274A19">
      <w:pPr>
        <w:pStyle w:val="Odlomakpopisa"/>
        <w:numPr>
          <w:ilvl w:val="0"/>
          <w:numId w:val="13"/>
        </w:numPr>
        <w:spacing w:after="0"/>
        <w:jc w:val="both"/>
        <w:rPr>
          <w:rFonts w:ascii="Times New Roman" w:hAnsi="Times New Roman"/>
        </w:rPr>
      </w:pPr>
      <w:r>
        <w:rPr>
          <w:rFonts w:ascii="Times New Roman" w:hAnsi="Times New Roman"/>
          <w:b/>
        </w:rPr>
        <w:t xml:space="preserve">Obrazac </w:t>
      </w:r>
      <w:r w:rsidR="003F6059">
        <w:rPr>
          <w:rFonts w:ascii="Times New Roman" w:hAnsi="Times New Roman"/>
          <w:b/>
        </w:rPr>
        <w:t>3</w:t>
      </w:r>
      <w:r>
        <w:rPr>
          <w:rFonts w:ascii="Times New Roman" w:hAnsi="Times New Roman"/>
          <w:b/>
        </w:rPr>
        <w:t xml:space="preserve">- </w:t>
      </w:r>
      <w:r w:rsidRPr="001F2E34">
        <w:rPr>
          <w:rFonts w:ascii="Times New Roman" w:hAnsi="Times New Roman"/>
        </w:rPr>
        <w:t>Izjava o sol</w:t>
      </w:r>
      <w:r>
        <w:rPr>
          <w:rFonts w:ascii="Times New Roman" w:hAnsi="Times New Roman"/>
        </w:rPr>
        <w:t>i</w:t>
      </w:r>
      <w:r w:rsidRPr="001F2E34">
        <w:rPr>
          <w:rFonts w:ascii="Times New Roman" w:hAnsi="Times New Roman"/>
        </w:rPr>
        <w:t>darnoj</w:t>
      </w:r>
      <w:r>
        <w:rPr>
          <w:rFonts w:ascii="Times New Roman" w:hAnsi="Times New Roman"/>
        </w:rPr>
        <w:t xml:space="preserve"> </w:t>
      </w:r>
      <w:r w:rsidRPr="001F2E34">
        <w:rPr>
          <w:rFonts w:ascii="Times New Roman" w:hAnsi="Times New Roman"/>
        </w:rPr>
        <w:t>odg</w:t>
      </w:r>
      <w:r>
        <w:rPr>
          <w:rFonts w:ascii="Times New Roman" w:hAnsi="Times New Roman"/>
        </w:rPr>
        <w:t>ovornosti zajednice ponuditelja</w:t>
      </w:r>
    </w:p>
    <w:p w14:paraId="47E8F610" w14:textId="77777777" w:rsidR="00B0621A" w:rsidRDefault="00B0621A" w:rsidP="00B0621A">
      <w:pPr>
        <w:pStyle w:val="Odlomakpopisa"/>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14:paraId="4F34A824" w14:textId="77777777" w:rsidR="00B0621A" w:rsidRDefault="00B0621A" w:rsidP="00B0621A">
      <w:pPr>
        <w:pStyle w:val="Odlomakpopisa"/>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5B69A1">
        <w:rPr>
          <w:rFonts w:ascii="Times New Roman" w:hAnsi="Times New Roman"/>
        </w:rPr>
        <w:t>Član str</w:t>
      </w:r>
      <w:r w:rsidR="00EB6A15">
        <w:rPr>
          <w:rFonts w:ascii="Times New Roman" w:hAnsi="Times New Roman"/>
        </w:rPr>
        <w:t>u</w:t>
      </w:r>
      <w:r w:rsidR="005B69A1">
        <w:rPr>
          <w:rFonts w:ascii="Times New Roman" w:hAnsi="Times New Roman"/>
        </w:rPr>
        <w:t>čnog povjerenstva</w:t>
      </w:r>
      <w:r>
        <w:rPr>
          <w:rFonts w:ascii="Times New Roman" w:hAnsi="Times New Roman"/>
        </w:rPr>
        <w:t xml:space="preserve"> Naručitelja</w:t>
      </w:r>
    </w:p>
    <w:p w14:paraId="32234F3C" w14:textId="77777777" w:rsidR="00B0621A" w:rsidRDefault="00B0621A" w:rsidP="00B0621A">
      <w:pPr>
        <w:pStyle w:val="Odlomakpopisa"/>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CE6981">
        <w:rPr>
          <w:rFonts w:ascii="Times New Roman" w:hAnsi="Times New Roman"/>
        </w:rPr>
        <w:t xml:space="preserve">     </w:t>
      </w:r>
      <w:r>
        <w:rPr>
          <w:rFonts w:ascii="Times New Roman" w:hAnsi="Times New Roman"/>
        </w:rPr>
        <w:t>Predsjednik</w:t>
      </w:r>
    </w:p>
    <w:p w14:paraId="0FA388B1" w14:textId="77777777" w:rsidR="00B0621A" w:rsidRDefault="00B0621A" w:rsidP="00B0621A">
      <w:pPr>
        <w:pStyle w:val="Odlomakpopisa"/>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CE6981">
        <w:rPr>
          <w:rFonts w:ascii="Times New Roman" w:hAnsi="Times New Roman"/>
        </w:rPr>
        <w:t xml:space="preserve">  </w:t>
      </w:r>
      <w:r>
        <w:rPr>
          <w:rFonts w:ascii="Times New Roman" w:hAnsi="Times New Roman"/>
        </w:rPr>
        <w:t>ELIO ŠTIFANIĆ</w:t>
      </w:r>
    </w:p>
    <w:p w14:paraId="0FBFA441" w14:textId="77777777" w:rsidR="00274A19" w:rsidRDefault="00B0621A" w:rsidP="00274A19">
      <w:pPr>
        <w:pStyle w:val="Odlomakpopisa"/>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____________________________</w:t>
      </w:r>
    </w:p>
    <w:p w14:paraId="460CFCB2" w14:textId="77777777" w:rsidR="00E61367" w:rsidRDefault="00E61367" w:rsidP="00274A19">
      <w:pPr>
        <w:pStyle w:val="Odlomakpopisa"/>
        <w:jc w:val="both"/>
        <w:rPr>
          <w:rFonts w:ascii="Times New Roman" w:hAnsi="Times New Roman"/>
        </w:rPr>
      </w:pPr>
    </w:p>
    <w:p w14:paraId="7B472382" w14:textId="77777777" w:rsidR="00E61367" w:rsidRDefault="00E61367" w:rsidP="00274A19">
      <w:pPr>
        <w:pStyle w:val="Odlomakpopisa"/>
        <w:jc w:val="both"/>
        <w:rPr>
          <w:rFonts w:ascii="Times New Roman" w:hAnsi="Times New Roman"/>
        </w:rPr>
      </w:pPr>
    </w:p>
    <w:p w14:paraId="732A332D" w14:textId="77777777" w:rsidR="00E61367" w:rsidRDefault="00E61367" w:rsidP="00274A19">
      <w:pPr>
        <w:pStyle w:val="Odlomakpopisa"/>
        <w:jc w:val="both"/>
        <w:rPr>
          <w:rFonts w:ascii="Times New Roman" w:hAnsi="Times New Roman"/>
        </w:rPr>
      </w:pPr>
    </w:p>
    <w:p w14:paraId="34FA366A" w14:textId="77777777" w:rsidR="00226A27" w:rsidRDefault="00226A27" w:rsidP="00274A19">
      <w:pPr>
        <w:pStyle w:val="Odlomakpopisa"/>
        <w:jc w:val="both"/>
        <w:rPr>
          <w:rFonts w:ascii="Times New Roman" w:hAnsi="Times New Roman"/>
        </w:rPr>
      </w:pPr>
    </w:p>
    <w:p w14:paraId="7E065E17" w14:textId="77777777" w:rsidR="00226A27" w:rsidRDefault="00226A27" w:rsidP="00274A19">
      <w:pPr>
        <w:pStyle w:val="Odlomakpopisa"/>
        <w:jc w:val="both"/>
        <w:rPr>
          <w:rFonts w:ascii="Times New Roman" w:hAnsi="Times New Roman"/>
        </w:rPr>
      </w:pPr>
    </w:p>
    <w:p w14:paraId="55549389" w14:textId="77777777" w:rsidR="00226A27" w:rsidRDefault="00226A27" w:rsidP="00274A19">
      <w:pPr>
        <w:pStyle w:val="Odlomakpopisa"/>
        <w:jc w:val="both"/>
        <w:rPr>
          <w:rFonts w:ascii="Times New Roman" w:hAnsi="Times New Roman"/>
        </w:rPr>
      </w:pPr>
    </w:p>
    <w:p w14:paraId="28ACE04A" w14:textId="77777777" w:rsidR="00226A27" w:rsidRDefault="00226A27" w:rsidP="00274A19">
      <w:pPr>
        <w:pStyle w:val="Odlomakpopisa"/>
        <w:jc w:val="both"/>
        <w:rPr>
          <w:rFonts w:ascii="Times New Roman" w:hAnsi="Times New Roman"/>
        </w:rPr>
      </w:pPr>
    </w:p>
    <w:p w14:paraId="0B25317B" w14:textId="77777777" w:rsidR="00226A27" w:rsidRDefault="00226A27" w:rsidP="00274A19">
      <w:pPr>
        <w:pStyle w:val="Odlomakpopisa"/>
        <w:jc w:val="both"/>
        <w:rPr>
          <w:rFonts w:ascii="Times New Roman" w:hAnsi="Times New Roman"/>
        </w:rPr>
      </w:pPr>
    </w:p>
    <w:p w14:paraId="2CE7F0CF" w14:textId="77777777" w:rsidR="00226A27" w:rsidRDefault="00226A27" w:rsidP="00274A19">
      <w:pPr>
        <w:pStyle w:val="Odlomakpopisa"/>
        <w:jc w:val="both"/>
        <w:rPr>
          <w:rFonts w:ascii="Times New Roman" w:hAnsi="Times New Roman"/>
        </w:rPr>
      </w:pPr>
    </w:p>
    <w:p w14:paraId="590E06B8" w14:textId="77777777" w:rsidR="00226A27" w:rsidRDefault="00226A27" w:rsidP="00274A19">
      <w:pPr>
        <w:pStyle w:val="Odlomakpopisa"/>
        <w:jc w:val="both"/>
        <w:rPr>
          <w:rFonts w:ascii="Times New Roman" w:hAnsi="Times New Roman"/>
        </w:rPr>
      </w:pPr>
    </w:p>
    <w:p w14:paraId="0A24B2AA" w14:textId="77777777" w:rsidR="00226A27" w:rsidRDefault="00226A27" w:rsidP="00274A19">
      <w:pPr>
        <w:pStyle w:val="Odlomakpopisa"/>
        <w:jc w:val="both"/>
        <w:rPr>
          <w:rFonts w:ascii="Times New Roman" w:hAnsi="Times New Roman"/>
        </w:rPr>
      </w:pPr>
    </w:p>
    <w:p w14:paraId="3CE6D3DD" w14:textId="77777777" w:rsidR="00226A27" w:rsidRDefault="00226A27" w:rsidP="00274A19">
      <w:pPr>
        <w:pStyle w:val="Odlomakpopisa"/>
        <w:jc w:val="both"/>
        <w:rPr>
          <w:rFonts w:ascii="Times New Roman" w:hAnsi="Times New Roman"/>
        </w:rPr>
      </w:pPr>
    </w:p>
    <w:p w14:paraId="7E5A9049" w14:textId="77777777" w:rsidR="00226A27" w:rsidRDefault="00226A27" w:rsidP="00274A19">
      <w:pPr>
        <w:pStyle w:val="Odlomakpopisa"/>
        <w:jc w:val="both"/>
        <w:rPr>
          <w:rFonts w:ascii="Times New Roman" w:hAnsi="Times New Roman"/>
        </w:rPr>
      </w:pPr>
    </w:p>
    <w:p w14:paraId="735E39E7" w14:textId="77777777" w:rsidR="00226A27" w:rsidRDefault="00226A27" w:rsidP="00274A19">
      <w:pPr>
        <w:pStyle w:val="Odlomakpopisa"/>
        <w:jc w:val="both"/>
        <w:rPr>
          <w:rFonts w:ascii="Times New Roman" w:hAnsi="Times New Roman"/>
        </w:rPr>
      </w:pPr>
    </w:p>
    <w:p w14:paraId="00E036A7" w14:textId="77777777" w:rsidR="00935A16" w:rsidRDefault="00935A16" w:rsidP="00274A19">
      <w:pPr>
        <w:pStyle w:val="Odlomakpopisa"/>
        <w:jc w:val="both"/>
        <w:rPr>
          <w:rFonts w:ascii="Times New Roman" w:hAnsi="Times New Roman"/>
        </w:rPr>
      </w:pPr>
    </w:p>
    <w:p w14:paraId="349D4F27" w14:textId="77777777" w:rsidR="00935A16" w:rsidRDefault="00935A16" w:rsidP="00274A19">
      <w:pPr>
        <w:pStyle w:val="Odlomakpopisa"/>
        <w:jc w:val="both"/>
        <w:rPr>
          <w:rFonts w:ascii="Times New Roman" w:hAnsi="Times New Roman"/>
        </w:rPr>
      </w:pPr>
    </w:p>
    <w:p w14:paraId="35BEC481" w14:textId="77777777" w:rsidR="00CD40C7" w:rsidRPr="00CD40C7" w:rsidRDefault="00CD40C7" w:rsidP="00CD40C7">
      <w:pPr>
        <w:spacing w:after="200" w:line="276" w:lineRule="auto"/>
        <w:rPr>
          <w:rFonts w:ascii="Times New Roman" w:hAnsi="Times New Roman"/>
          <w:b/>
          <w:u w:val="single"/>
        </w:rPr>
      </w:pPr>
      <w:bookmarkStart w:id="51" w:name="_GoBack"/>
      <w:bookmarkEnd w:id="51"/>
      <w:r w:rsidRPr="00CD40C7">
        <w:rPr>
          <w:rFonts w:ascii="Times New Roman" w:hAnsi="Times New Roman"/>
          <w:b/>
          <w:u w:val="single"/>
        </w:rPr>
        <w:t>Prilog 1- Ponudbeni list</w:t>
      </w:r>
    </w:p>
    <w:tbl>
      <w:tblPr>
        <w:tblW w:w="9214" w:type="dxa"/>
        <w:tblInd w:w="6" w:type="dxa"/>
        <w:tblLayout w:type="fixed"/>
        <w:tblCellMar>
          <w:left w:w="0" w:type="dxa"/>
          <w:right w:w="0" w:type="dxa"/>
        </w:tblCellMar>
        <w:tblLook w:val="01E0" w:firstRow="1" w:lastRow="1" w:firstColumn="1" w:lastColumn="1" w:noHBand="0" w:noVBand="0"/>
      </w:tblPr>
      <w:tblGrid>
        <w:gridCol w:w="567"/>
        <w:gridCol w:w="2835"/>
        <w:gridCol w:w="3061"/>
        <w:gridCol w:w="2751"/>
      </w:tblGrid>
      <w:tr w:rsidR="00CD40C7" w:rsidRPr="00CD40C7" w14:paraId="2223D591" w14:textId="77777777" w:rsidTr="00CD40C7">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728552BD" w14:textId="77777777" w:rsidR="00CD40C7" w:rsidRPr="00CD40C7" w:rsidRDefault="00CD40C7" w:rsidP="00CD40C7">
            <w:pPr>
              <w:jc w:val="center"/>
              <w:rPr>
                <w:rFonts w:ascii="Times New Roman" w:hAnsi="Times New Roman"/>
              </w:rPr>
            </w:pPr>
            <w:r w:rsidRPr="00CD40C7">
              <w:rPr>
                <w:rFonts w:ascii="Times New Roman" w:hAnsi="Times New Roman"/>
              </w:rPr>
              <w:t>Na</w:t>
            </w:r>
            <w:r w:rsidRPr="00CD40C7">
              <w:rPr>
                <w:rFonts w:ascii="Times New Roman" w:hAnsi="Times New Roman"/>
                <w:spacing w:val="-1"/>
              </w:rPr>
              <w:t>z</w:t>
            </w:r>
            <w:r w:rsidRPr="00CD40C7">
              <w:rPr>
                <w:rFonts w:ascii="Times New Roman" w:hAnsi="Times New Roman"/>
                <w:spacing w:val="1"/>
              </w:rPr>
              <w:t>i</w:t>
            </w:r>
            <w:r w:rsidRPr="00CD40C7">
              <w:rPr>
                <w:rFonts w:ascii="Times New Roman" w:hAnsi="Times New Roman"/>
              </w:rPr>
              <w:t>v</w:t>
            </w:r>
            <w:r w:rsidRPr="00CD40C7">
              <w:rPr>
                <w:rFonts w:ascii="Times New Roman" w:hAnsi="Times New Roman"/>
                <w:spacing w:val="-4"/>
              </w:rPr>
              <w:t xml:space="preserve"> </w:t>
            </w:r>
            <w:r w:rsidRPr="00CD40C7">
              <w:rPr>
                <w:rFonts w:ascii="Times New Roman" w:hAnsi="Times New Roman"/>
                <w:spacing w:val="1"/>
              </w:rPr>
              <w:t>n</w:t>
            </w:r>
            <w:r w:rsidRPr="00CD40C7">
              <w:rPr>
                <w:rFonts w:ascii="Times New Roman" w:hAnsi="Times New Roman"/>
              </w:rPr>
              <w:t>a</w:t>
            </w:r>
            <w:r w:rsidRPr="00CD40C7">
              <w:rPr>
                <w:rFonts w:ascii="Times New Roman" w:hAnsi="Times New Roman"/>
                <w:spacing w:val="-1"/>
              </w:rPr>
              <w:t>r</w:t>
            </w:r>
            <w:r w:rsidRPr="00CD40C7">
              <w:rPr>
                <w:rFonts w:ascii="Times New Roman" w:hAnsi="Times New Roman"/>
                <w:spacing w:val="1"/>
              </w:rPr>
              <w:t>u</w:t>
            </w:r>
            <w:r w:rsidRPr="00CD40C7">
              <w:rPr>
                <w:rFonts w:ascii="Times New Roman" w:hAnsi="Times New Roman"/>
                <w:spacing w:val="-1"/>
              </w:rPr>
              <w:t>č</w:t>
            </w:r>
            <w:r w:rsidRPr="00CD40C7">
              <w:rPr>
                <w:rFonts w:ascii="Times New Roman" w:hAnsi="Times New Roman"/>
                <w:spacing w:val="1"/>
              </w:rPr>
              <w:t>i</w:t>
            </w:r>
            <w:r w:rsidRPr="00CD40C7">
              <w:rPr>
                <w:rFonts w:ascii="Times New Roman" w:hAnsi="Times New Roman"/>
                <w:spacing w:val="-1"/>
              </w:rPr>
              <w:t>te</w:t>
            </w:r>
            <w:r w:rsidRPr="00CD40C7">
              <w:rPr>
                <w:rFonts w:ascii="Times New Roman" w:hAnsi="Times New Roman"/>
                <w:spacing w:val="1"/>
              </w:rPr>
              <w:t>l</w:t>
            </w:r>
            <w:r w:rsidRPr="00CD40C7">
              <w:rPr>
                <w:rFonts w:ascii="Times New Roman" w:hAnsi="Times New Roman"/>
                <w:spacing w:val="-1"/>
              </w:rPr>
              <w:t>j</w:t>
            </w:r>
            <w:r w:rsidRPr="00CD40C7">
              <w:rPr>
                <w:rFonts w:ascii="Times New Roman" w:hAnsi="Times New Roman"/>
              </w:rPr>
              <w:t>a</w:t>
            </w:r>
          </w:p>
        </w:tc>
        <w:tc>
          <w:tcPr>
            <w:tcW w:w="581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7FC4209B" w14:textId="77777777" w:rsidR="00CD40C7" w:rsidRPr="00CD40C7" w:rsidRDefault="00CD40C7" w:rsidP="00CD40C7">
            <w:pPr>
              <w:jc w:val="center"/>
              <w:rPr>
                <w:rFonts w:ascii="Times New Roman" w:hAnsi="Times New Roman"/>
              </w:rPr>
            </w:pPr>
            <w:r w:rsidRPr="00CD40C7">
              <w:rPr>
                <w:rFonts w:ascii="Times New Roman" w:hAnsi="Times New Roman"/>
              </w:rPr>
              <w:t>Grad Poreč-Parenzo</w:t>
            </w:r>
          </w:p>
        </w:tc>
      </w:tr>
      <w:tr w:rsidR="00CD40C7" w:rsidRPr="00CD40C7" w14:paraId="562994AA" w14:textId="77777777" w:rsidTr="00CD40C7">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53C4EDDF" w14:textId="77777777" w:rsidR="00CD40C7" w:rsidRPr="00CD40C7" w:rsidRDefault="00CD40C7" w:rsidP="00CD40C7">
            <w:pPr>
              <w:jc w:val="center"/>
              <w:rPr>
                <w:rFonts w:ascii="Times New Roman" w:hAnsi="Times New Roman"/>
              </w:rPr>
            </w:pPr>
            <w:r w:rsidRPr="00CD40C7">
              <w:rPr>
                <w:rFonts w:ascii="Times New Roman" w:hAnsi="Times New Roman"/>
              </w:rPr>
              <w:t>Ad</w:t>
            </w:r>
            <w:r w:rsidRPr="00CD40C7">
              <w:rPr>
                <w:rFonts w:ascii="Times New Roman" w:hAnsi="Times New Roman"/>
                <w:spacing w:val="-1"/>
              </w:rPr>
              <w:t>re</w:t>
            </w:r>
            <w:r w:rsidRPr="00CD40C7">
              <w:rPr>
                <w:rFonts w:ascii="Times New Roman" w:hAnsi="Times New Roman"/>
              </w:rPr>
              <w:t>sa</w:t>
            </w:r>
            <w:r w:rsidRPr="00CD40C7">
              <w:rPr>
                <w:rFonts w:ascii="Times New Roman" w:hAnsi="Times New Roman"/>
                <w:spacing w:val="-6"/>
              </w:rPr>
              <w:t xml:space="preserve"> </w:t>
            </w:r>
            <w:r w:rsidRPr="00CD40C7">
              <w:rPr>
                <w:rFonts w:ascii="Times New Roman" w:hAnsi="Times New Roman"/>
              </w:rPr>
              <w:t>s</w:t>
            </w:r>
            <w:r w:rsidRPr="00CD40C7">
              <w:rPr>
                <w:rFonts w:ascii="Times New Roman" w:hAnsi="Times New Roman"/>
                <w:spacing w:val="1"/>
              </w:rPr>
              <w:t>j</w:t>
            </w:r>
            <w:r w:rsidRPr="00CD40C7">
              <w:rPr>
                <w:rFonts w:ascii="Times New Roman" w:hAnsi="Times New Roman"/>
                <w:spacing w:val="-1"/>
              </w:rPr>
              <w:t>e</w:t>
            </w:r>
            <w:r w:rsidRPr="00CD40C7">
              <w:rPr>
                <w:rFonts w:ascii="Times New Roman" w:hAnsi="Times New Roman"/>
              </w:rPr>
              <w:t>d</w:t>
            </w:r>
            <w:r w:rsidRPr="00CD40C7">
              <w:rPr>
                <w:rFonts w:ascii="Times New Roman" w:hAnsi="Times New Roman"/>
                <w:spacing w:val="1"/>
              </w:rPr>
              <w:t>i</w:t>
            </w:r>
            <w:r w:rsidRPr="00CD40C7">
              <w:rPr>
                <w:rFonts w:ascii="Times New Roman" w:hAnsi="Times New Roman"/>
              </w:rPr>
              <w:t>š</w:t>
            </w:r>
            <w:r w:rsidRPr="00CD40C7">
              <w:rPr>
                <w:rFonts w:ascii="Times New Roman" w:hAnsi="Times New Roman"/>
                <w:spacing w:val="1"/>
              </w:rPr>
              <w:t>t</w:t>
            </w:r>
            <w:r w:rsidRPr="00CD40C7">
              <w:rPr>
                <w:rFonts w:ascii="Times New Roman" w:hAnsi="Times New Roman"/>
              </w:rPr>
              <w:t>a</w:t>
            </w:r>
          </w:p>
        </w:tc>
        <w:tc>
          <w:tcPr>
            <w:tcW w:w="581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44E667D1" w14:textId="77777777" w:rsidR="00CD40C7" w:rsidRPr="00CD40C7" w:rsidRDefault="00CD40C7" w:rsidP="00CD40C7">
            <w:pPr>
              <w:jc w:val="center"/>
              <w:rPr>
                <w:rFonts w:ascii="Times New Roman" w:hAnsi="Times New Roman"/>
              </w:rPr>
            </w:pPr>
            <w:r w:rsidRPr="00CD40C7">
              <w:rPr>
                <w:rFonts w:ascii="Times New Roman" w:hAnsi="Times New Roman"/>
              </w:rPr>
              <w:t>Obala maršala Tita 5/1, 52440, Poreč</w:t>
            </w:r>
          </w:p>
        </w:tc>
      </w:tr>
      <w:tr w:rsidR="00CD40C7" w:rsidRPr="00CD40C7" w14:paraId="19F987C1" w14:textId="77777777" w:rsidTr="00CD40C7">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14393280" w14:textId="77777777" w:rsidR="00CD40C7" w:rsidRPr="00CD40C7" w:rsidRDefault="00CD40C7" w:rsidP="00CD40C7">
            <w:pPr>
              <w:jc w:val="center"/>
              <w:rPr>
                <w:rFonts w:ascii="Times New Roman" w:hAnsi="Times New Roman"/>
              </w:rPr>
            </w:pPr>
            <w:r w:rsidRPr="00CD40C7">
              <w:rPr>
                <w:rFonts w:ascii="Times New Roman" w:hAnsi="Times New Roman"/>
                <w:spacing w:val="1"/>
              </w:rPr>
              <w:t>P</w:t>
            </w:r>
            <w:r w:rsidRPr="00CD40C7">
              <w:rPr>
                <w:rFonts w:ascii="Times New Roman" w:hAnsi="Times New Roman"/>
              </w:rPr>
              <w:t>oš</w:t>
            </w:r>
            <w:r w:rsidRPr="00CD40C7">
              <w:rPr>
                <w:rFonts w:ascii="Times New Roman" w:hAnsi="Times New Roman"/>
                <w:spacing w:val="1"/>
              </w:rPr>
              <w:t>t</w:t>
            </w:r>
            <w:r w:rsidRPr="00CD40C7">
              <w:rPr>
                <w:rFonts w:ascii="Times New Roman" w:hAnsi="Times New Roman"/>
                <w:spacing w:val="-1"/>
              </w:rPr>
              <w:t>a</w:t>
            </w:r>
            <w:r w:rsidRPr="00CD40C7">
              <w:rPr>
                <w:rFonts w:ascii="Times New Roman" w:hAnsi="Times New Roman"/>
              </w:rPr>
              <w:t>nski</w:t>
            </w:r>
            <w:r w:rsidRPr="00CD40C7">
              <w:rPr>
                <w:rFonts w:ascii="Times New Roman" w:hAnsi="Times New Roman"/>
                <w:spacing w:val="-7"/>
              </w:rPr>
              <w:t xml:space="preserve"> </w:t>
            </w:r>
            <w:r w:rsidRPr="00CD40C7">
              <w:rPr>
                <w:rFonts w:ascii="Times New Roman" w:hAnsi="Times New Roman"/>
              </w:rPr>
              <w:t>b</w:t>
            </w:r>
            <w:r w:rsidRPr="00CD40C7">
              <w:rPr>
                <w:rFonts w:ascii="Times New Roman" w:hAnsi="Times New Roman"/>
                <w:spacing w:val="-1"/>
              </w:rPr>
              <w:t>r</w:t>
            </w:r>
            <w:r w:rsidRPr="00CD40C7">
              <w:rPr>
                <w:rFonts w:ascii="Times New Roman" w:hAnsi="Times New Roman"/>
              </w:rPr>
              <w:t>oj</w:t>
            </w:r>
            <w:r w:rsidRPr="00CD40C7">
              <w:rPr>
                <w:rFonts w:ascii="Times New Roman" w:hAnsi="Times New Roman"/>
                <w:spacing w:val="-3"/>
              </w:rPr>
              <w:t xml:space="preserve"> </w:t>
            </w:r>
            <w:r w:rsidRPr="00CD40C7">
              <w:rPr>
                <w:rFonts w:ascii="Times New Roman" w:hAnsi="Times New Roman"/>
              </w:rPr>
              <w:t xml:space="preserve">i </w:t>
            </w:r>
            <w:r w:rsidRPr="00CD40C7">
              <w:rPr>
                <w:rFonts w:ascii="Times New Roman" w:hAnsi="Times New Roman"/>
                <w:spacing w:val="1"/>
              </w:rPr>
              <w:t>mj</w:t>
            </w:r>
            <w:r w:rsidRPr="00CD40C7">
              <w:rPr>
                <w:rFonts w:ascii="Times New Roman" w:hAnsi="Times New Roman"/>
                <w:spacing w:val="-1"/>
              </w:rPr>
              <w:t>e</w:t>
            </w:r>
            <w:r w:rsidRPr="00CD40C7">
              <w:rPr>
                <w:rFonts w:ascii="Times New Roman" w:hAnsi="Times New Roman"/>
              </w:rPr>
              <w:t>s</w:t>
            </w:r>
            <w:r w:rsidRPr="00CD40C7">
              <w:rPr>
                <w:rFonts w:ascii="Times New Roman" w:hAnsi="Times New Roman"/>
                <w:spacing w:val="1"/>
              </w:rPr>
              <w:t>t</w:t>
            </w:r>
            <w:r w:rsidRPr="00CD40C7">
              <w:rPr>
                <w:rFonts w:ascii="Times New Roman" w:hAnsi="Times New Roman"/>
              </w:rPr>
              <w:t>o</w:t>
            </w:r>
          </w:p>
        </w:tc>
        <w:tc>
          <w:tcPr>
            <w:tcW w:w="581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71530BD3" w14:textId="77777777" w:rsidR="00CD40C7" w:rsidRPr="00CD40C7" w:rsidRDefault="00CD40C7" w:rsidP="00CD40C7">
            <w:pPr>
              <w:jc w:val="center"/>
              <w:rPr>
                <w:rFonts w:ascii="Times New Roman" w:hAnsi="Times New Roman"/>
              </w:rPr>
            </w:pPr>
            <w:r w:rsidRPr="00CD40C7">
              <w:rPr>
                <w:rFonts w:ascii="Times New Roman" w:hAnsi="Times New Roman"/>
              </w:rPr>
              <w:t>52440, Poreč</w:t>
            </w:r>
          </w:p>
        </w:tc>
      </w:tr>
      <w:tr w:rsidR="00CD40C7" w:rsidRPr="00CD40C7" w14:paraId="51291DB6" w14:textId="77777777" w:rsidTr="00CD40C7">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14D9B262" w14:textId="77777777" w:rsidR="00CD40C7" w:rsidRPr="00CD40C7" w:rsidRDefault="00CD40C7" w:rsidP="00CD40C7">
            <w:pPr>
              <w:jc w:val="center"/>
              <w:rPr>
                <w:rFonts w:ascii="Times New Roman" w:hAnsi="Times New Roman"/>
              </w:rPr>
            </w:pPr>
            <w:r w:rsidRPr="00CD40C7">
              <w:rPr>
                <w:rFonts w:ascii="Times New Roman" w:hAnsi="Times New Roman"/>
              </w:rPr>
              <w:t>M</w:t>
            </w:r>
            <w:r w:rsidRPr="00CD40C7">
              <w:rPr>
                <w:rFonts w:ascii="Times New Roman" w:hAnsi="Times New Roman"/>
                <w:spacing w:val="-1"/>
              </w:rPr>
              <w:t>a</w:t>
            </w:r>
            <w:r w:rsidRPr="00CD40C7">
              <w:rPr>
                <w:rFonts w:ascii="Times New Roman" w:hAnsi="Times New Roman"/>
                <w:spacing w:val="1"/>
              </w:rPr>
              <w:t>ti</w:t>
            </w:r>
            <w:r w:rsidRPr="00CD40C7">
              <w:rPr>
                <w:rFonts w:ascii="Times New Roman" w:hAnsi="Times New Roman"/>
                <w:spacing w:val="-1"/>
              </w:rPr>
              <w:t>č</w:t>
            </w:r>
            <w:r w:rsidRPr="00CD40C7">
              <w:rPr>
                <w:rFonts w:ascii="Times New Roman" w:hAnsi="Times New Roman"/>
              </w:rPr>
              <w:t>ni</w:t>
            </w:r>
            <w:r w:rsidRPr="00CD40C7">
              <w:rPr>
                <w:rFonts w:ascii="Times New Roman" w:hAnsi="Times New Roman"/>
                <w:spacing w:val="-3"/>
              </w:rPr>
              <w:t xml:space="preserve"> </w:t>
            </w:r>
            <w:r w:rsidRPr="00CD40C7">
              <w:rPr>
                <w:rFonts w:ascii="Times New Roman" w:hAnsi="Times New Roman"/>
              </w:rPr>
              <w:t>b</w:t>
            </w:r>
            <w:r w:rsidRPr="00CD40C7">
              <w:rPr>
                <w:rFonts w:ascii="Times New Roman" w:hAnsi="Times New Roman"/>
                <w:spacing w:val="-1"/>
              </w:rPr>
              <w:t>r</w:t>
            </w:r>
            <w:r w:rsidRPr="00CD40C7">
              <w:rPr>
                <w:rFonts w:ascii="Times New Roman" w:hAnsi="Times New Roman"/>
              </w:rPr>
              <w:t>oj</w:t>
            </w:r>
            <w:r w:rsidRPr="00CD40C7">
              <w:rPr>
                <w:rFonts w:ascii="Times New Roman" w:hAnsi="Times New Roman"/>
                <w:spacing w:val="-3"/>
              </w:rPr>
              <w:t xml:space="preserve"> </w:t>
            </w:r>
            <w:r w:rsidRPr="00CD40C7">
              <w:rPr>
                <w:rFonts w:ascii="Times New Roman" w:hAnsi="Times New Roman"/>
              </w:rPr>
              <w:t xml:space="preserve">/ </w:t>
            </w:r>
            <w:r w:rsidRPr="00CD40C7">
              <w:rPr>
                <w:rFonts w:ascii="Times New Roman" w:hAnsi="Times New Roman"/>
                <w:spacing w:val="2"/>
              </w:rPr>
              <w:t>O</w:t>
            </w:r>
            <w:r w:rsidRPr="00CD40C7">
              <w:rPr>
                <w:rFonts w:ascii="Times New Roman" w:hAnsi="Times New Roman"/>
                <w:spacing w:val="-3"/>
              </w:rPr>
              <w:t>I</w:t>
            </w:r>
            <w:r w:rsidRPr="00CD40C7">
              <w:rPr>
                <w:rFonts w:ascii="Times New Roman" w:hAnsi="Times New Roman"/>
              </w:rPr>
              <w:t>B</w:t>
            </w:r>
          </w:p>
        </w:tc>
        <w:tc>
          <w:tcPr>
            <w:tcW w:w="581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7E9D2713" w14:textId="77777777" w:rsidR="00CD40C7" w:rsidRPr="00CD40C7" w:rsidRDefault="00CD40C7" w:rsidP="00CD40C7">
            <w:pPr>
              <w:ind w:right="-36"/>
              <w:jc w:val="center"/>
              <w:rPr>
                <w:rFonts w:ascii="Times New Roman" w:hAnsi="Times New Roman"/>
              </w:rPr>
            </w:pPr>
            <w:r w:rsidRPr="00CD40C7">
              <w:rPr>
                <w:rFonts w:ascii="Times New Roman" w:hAnsi="Times New Roman"/>
              </w:rPr>
              <w:t>M</w:t>
            </w:r>
            <w:r w:rsidRPr="00CD40C7">
              <w:rPr>
                <w:rFonts w:ascii="Times New Roman" w:hAnsi="Times New Roman"/>
                <w:spacing w:val="-3"/>
              </w:rPr>
              <w:t>B</w:t>
            </w:r>
            <w:r w:rsidRPr="00CD40C7">
              <w:rPr>
                <w:rFonts w:ascii="Times New Roman" w:hAnsi="Times New Roman"/>
                <w:spacing w:val="-4"/>
              </w:rPr>
              <w:t>:</w:t>
            </w:r>
            <w:r w:rsidRPr="00CD40C7">
              <w:rPr>
                <w:rFonts w:ascii="Times New Roman" w:hAnsi="Times New Roman"/>
              </w:rPr>
              <w:t xml:space="preserve"> 2552329</w:t>
            </w:r>
          </w:p>
          <w:p w14:paraId="6DF0FD0F" w14:textId="77777777" w:rsidR="00CD40C7" w:rsidRPr="00CD40C7" w:rsidRDefault="00CD40C7" w:rsidP="00CD40C7">
            <w:pPr>
              <w:ind w:right="-36"/>
              <w:jc w:val="center"/>
              <w:rPr>
                <w:rFonts w:ascii="Times New Roman" w:hAnsi="Times New Roman"/>
                <w:spacing w:val="5"/>
              </w:rPr>
            </w:pPr>
            <w:r w:rsidRPr="00CD40C7">
              <w:rPr>
                <w:rFonts w:ascii="Times New Roman" w:hAnsi="Times New Roman"/>
                <w:spacing w:val="-1"/>
              </w:rPr>
              <w:t>O</w:t>
            </w:r>
            <w:r w:rsidRPr="00CD40C7">
              <w:rPr>
                <w:rFonts w:ascii="Times New Roman" w:hAnsi="Times New Roman"/>
                <w:spacing w:val="-2"/>
              </w:rPr>
              <w:t>I</w:t>
            </w:r>
            <w:r w:rsidRPr="00CD40C7">
              <w:rPr>
                <w:rFonts w:ascii="Times New Roman" w:hAnsi="Times New Roman"/>
                <w:spacing w:val="-3"/>
              </w:rPr>
              <w:t>B</w:t>
            </w:r>
            <w:r w:rsidRPr="00CD40C7">
              <w:rPr>
                <w:rFonts w:ascii="Times New Roman" w:hAnsi="Times New Roman"/>
                <w:spacing w:val="-4"/>
              </w:rPr>
              <w:t>:</w:t>
            </w:r>
            <w:r w:rsidRPr="00CD40C7">
              <w:rPr>
                <w:rFonts w:ascii="Times New Roman" w:hAnsi="Times New Roman"/>
              </w:rPr>
              <w:t xml:space="preserve"> 41303906494</w:t>
            </w:r>
          </w:p>
        </w:tc>
      </w:tr>
      <w:tr w:rsidR="00CD40C7" w:rsidRPr="00CD40C7" w14:paraId="76232B25" w14:textId="77777777" w:rsidTr="00CD40C7">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3165B34C" w14:textId="77777777" w:rsidR="00CD40C7" w:rsidRPr="00CD40C7" w:rsidRDefault="00CD40C7" w:rsidP="00CD40C7">
            <w:pPr>
              <w:jc w:val="center"/>
              <w:rPr>
                <w:rFonts w:ascii="Times New Roman" w:hAnsi="Times New Roman"/>
              </w:rPr>
            </w:pPr>
            <w:r w:rsidRPr="00CD40C7">
              <w:rPr>
                <w:rFonts w:ascii="Times New Roman" w:hAnsi="Times New Roman"/>
                <w:spacing w:val="1"/>
              </w:rPr>
              <w:t>P</w:t>
            </w:r>
            <w:r w:rsidRPr="00CD40C7">
              <w:rPr>
                <w:rFonts w:ascii="Times New Roman" w:hAnsi="Times New Roman"/>
                <w:spacing w:val="-1"/>
              </w:rPr>
              <w:t>re</w:t>
            </w:r>
            <w:r w:rsidRPr="00CD40C7">
              <w:rPr>
                <w:rFonts w:ascii="Times New Roman" w:hAnsi="Times New Roman"/>
              </w:rPr>
              <w:t>d</w:t>
            </w:r>
            <w:r w:rsidRPr="00CD40C7">
              <w:rPr>
                <w:rFonts w:ascii="Times New Roman" w:hAnsi="Times New Roman"/>
                <w:spacing w:val="1"/>
              </w:rPr>
              <w:t>m</w:t>
            </w:r>
            <w:r w:rsidRPr="00CD40C7">
              <w:rPr>
                <w:rFonts w:ascii="Times New Roman" w:hAnsi="Times New Roman"/>
                <w:spacing w:val="-1"/>
              </w:rPr>
              <w:t>e</w:t>
            </w:r>
            <w:r w:rsidRPr="00CD40C7">
              <w:rPr>
                <w:rFonts w:ascii="Times New Roman" w:hAnsi="Times New Roman"/>
              </w:rPr>
              <w:t>t</w:t>
            </w:r>
            <w:r w:rsidRPr="00CD40C7">
              <w:rPr>
                <w:rFonts w:ascii="Times New Roman" w:hAnsi="Times New Roman"/>
                <w:spacing w:val="-3"/>
              </w:rPr>
              <w:t xml:space="preserve"> </w:t>
            </w:r>
            <w:r w:rsidRPr="00CD40C7">
              <w:rPr>
                <w:rFonts w:ascii="Times New Roman" w:hAnsi="Times New Roman"/>
              </w:rPr>
              <w:t>n</w:t>
            </w:r>
            <w:r w:rsidRPr="00CD40C7">
              <w:rPr>
                <w:rFonts w:ascii="Times New Roman" w:hAnsi="Times New Roman"/>
                <w:spacing w:val="-1"/>
              </w:rPr>
              <w:t>a</w:t>
            </w:r>
            <w:r w:rsidRPr="00CD40C7">
              <w:rPr>
                <w:rFonts w:ascii="Times New Roman" w:hAnsi="Times New Roman"/>
              </w:rPr>
              <w:t>b</w:t>
            </w:r>
            <w:r w:rsidRPr="00CD40C7">
              <w:rPr>
                <w:rFonts w:ascii="Times New Roman" w:hAnsi="Times New Roman"/>
                <w:spacing w:val="-1"/>
              </w:rPr>
              <w:t>a</w:t>
            </w:r>
            <w:r w:rsidRPr="00CD40C7">
              <w:rPr>
                <w:rFonts w:ascii="Times New Roman" w:hAnsi="Times New Roman"/>
              </w:rPr>
              <w:t>ve</w:t>
            </w:r>
          </w:p>
        </w:tc>
        <w:tc>
          <w:tcPr>
            <w:tcW w:w="581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259C3ED5" w14:textId="77777777" w:rsidR="00CD40C7" w:rsidRPr="00CD40C7" w:rsidRDefault="004E71E1" w:rsidP="00CD40C7">
            <w:pPr>
              <w:jc w:val="center"/>
            </w:pPr>
            <w:r>
              <w:rPr>
                <w:rFonts w:ascii="Times New Roman" w:hAnsi="Times New Roman"/>
                <w:b/>
                <w:sz w:val="24"/>
                <w:szCs w:val="24"/>
              </w:rPr>
              <w:t>Projekt WiFi4EU</w:t>
            </w:r>
          </w:p>
        </w:tc>
      </w:tr>
      <w:tr w:rsidR="00CD40C7" w:rsidRPr="00CD40C7" w14:paraId="510D016B" w14:textId="77777777" w:rsidTr="00CD40C7">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E3B2C5E" w14:textId="77777777" w:rsidR="00CD40C7" w:rsidRPr="00CD40C7" w:rsidRDefault="00CD40C7" w:rsidP="00CD40C7">
            <w:pPr>
              <w:jc w:val="center"/>
              <w:rPr>
                <w:rFonts w:ascii="Times New Roman" w:hAnsi="Times New Roman"/>
                <w:spacing w:val="1"/>
              </w:rPr>
            </w:pPr>
            <w:r w:rsidRPr="00CD40C7">
              <w:rPr>
                <w:rFonts w:ascii="Times New Roman" w:hAnsi="Times New Roman"/>
                <w:spacing w:val="1"/>
              </w:rPr>
              <w:t>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F21EAC9" w14:textId="77777777" w:rsidR="00CD40C7" w:rsidRPr="00CD40C7" w:rsidRDefault="00CD40C7" w:rsidP="00CD40C7">
            <w:pPr>
              <w:jc w:val="center"/>
              <w:rPr>
                <w:rFonts w:ascii="Times New Roman" w:hAnsi="Times New Roman"/>
              </w:rPr>
            </w:pPr>
            <w:r w:rsidRPr="00CD40C7">
              <w:rPr>
                <w:rFonts w:ascii="Times New Roman" w:hAnsi="Times New Roman"/>
              </w:rPr>
              <w:t>Na</w:t>
            </w:r>
            <w:r w:rsidRPr="00CD40C7">
              <w:rPr>
                <w:rFonts w:ascii="Times New Roman" w:hAnsi="Times New Roman"/>
                <w:spacing w:val="-1"/>
              </w:rPr>
              <w:t>z</w:t>
            </w:r>
            <w:r w:rsidRPr="00CD40C7">
              <w:rPr>
                <w:rFonts w:ascii="Times New Roman" w:hAnsi="Times New Roman"/>
                <w:spacing w:val="1"/>
              </w:rPr>
              <w:t>i</w:t>
            </w:r>
            <w:r w:rsidRPr="00CD40C7">
              <w:rPr>
                <w:rFonts w:ascii="Times New Roman" w:hAnsi="Times New Roman"/>
              </w:rPr>
              <w:t>v</w:t>
            </w:r>
            <w:r w:rsidRPr="00CD40C7">
              <w:rPr>
                <w:rFonts w:ascii="Times New Roman" w:hAnsi="Times New Roman"/>
                <w:spacing w:val="-4"/>
              </w:rPr>
              <w:t xml:space="preserve"> </w:t>
            </w:r>
            <w:r w:rsidRPr="00CD40C7">
              <w:rPr>
                <w:rFonts w:ascii="Times New Roman" w:hAnsi="Times New Roman"/>
                <w:spacing w:val="1"/>
              </w:rPr>
              <w:t>p</w:t>
            </w:r>
            <w:r w:rsidRPr="00CD40C7">
              <w:rPr>
                <w:rFonts w:ascii="Times New Roman" w:hAnsi="Times New Roman"/>
              </w:rPr>
              <w:t>o</w:t>
            </w:r>
            <w:r w:rsidRPr="00CD40C7">
              <w:rPr>
                <w:rFonts w:ascii="Times New Roman" w:hAnsi="Times New Roman"/>
                <w:spacing w:val="1"/>
              </w:rPr>
              <w:t>nudi</w:t>
            </w:r>
            <w:r w:rsidRPr="00CD40C7">
              <w:rPr>
                <w:rFonts w:ascii="Times New Roman" w:hAnsi="Times New Roman"/>
                <w:spacing w:val="-1"/>
              </w:rPr>
              <w:t>te</w:t>
            </w:r>
            <w:r w:rsidRPr="00CD40C7">
              <w:rPr>
                <w:rFonts w:ascii="Times New Roman" w:hAnsi="Times New Roman"/>
                <w:spacing w:val="1"/>
              </w:rPr>
              <w:t>l</w:t>
            </w:r>
            <w:r w:rsidRPr="00CD40C7">
              <w:rPr>
                <w:rFonts w:ascii="Times New Roman" w:hAnsi="Times New Roman"/>
                <w:spacing w:val="-1"/>
              </w:rPr>
              <w:t>j</w:t>
            </w:r>
            <w:r w:rsidRPr="00CD40C7">
              <w:rPr>
                <w:rFonts w:ascii="Times New Roman" w:hAnsi="Times New Roman"/>
              </w:rPr>
              <w:t>a</w:t>
            </w:r>
          </w:p>
        </w:tc>
        <w:tc>
          <w:tcPr>
            <w:tcW w:w="5812" w:type="dxa"/>
            <w:gridSpan w:val="2"/>
            <w:tcBorders>
              <w:top w:val="single" w:sz="5" w:space="0" w:color="000000"/>
              <w:left w:val="single" w:sz="5" w:space="0" w:color="000000"/>
              <w:bottom w:val="single" w:sz="5" w:space="0" w:color="000000"/>
              <w:right w:val="single" w:sz="5" w:space="0" w:color="000000"/>
            </w:tcBorders>
            <w:vAlign w:val="center"/>
          </w:tcPr>
          <w:p w14:paraId="53391CA6" w14:textId="77777777" w:rsidR="00CD40C7" w:rsidRPr="00CD40C7" w:rsidRDefault="00CD40C7" w:rsidP="00CD40C7">
            <w:pPr>
              <w:rPr>
                <w:rFonts w:ascii="Times New Roman" w:hAnsi="Times New Roman"/>
              </w:rPr>
            </w:pPr>
          </w:p>
        </w:tc>
      </w:tr>
      <w:tr w:rsidR="00CD40C7" w:rsidRPr="00CD40C7" w14:paraId="384A3017" w14:textId="77777777" w:rsidTr="00CD40C7">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AFC3C09" w14:textId="77777777" w:rsidR="00CD40C7" w:rsidRPr="00CD40C7" w:rsidRDefault="00CD40C7" w:rsidP="00CD40C7">
            <w:pPr>
              <w:jc w:val="center"/>
              <w:rPr>
                <w:rFonts w:ascii="Times New Roman" w:hAnsi="Times New Roman"/>
                <w:spacing w:val="1"/>
              </w:rPr>
            </w:pPr>
            <w:r w:rsidRPr="00CD40C7">
              <w:rPr>
                <w:rFonts w:ascii="Times New Roman" w:hAnsi="Times New Roman"/>
                <w:spacing w:val="1"/>
              </w:rPr>
              <w:t>2.</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9982120" w14:textId="77777777" w:rsidR="00CD40C7" w:rsidRPr="00CD40C7" w:rsidRDefault="00CD40C7" w:rsidP="00CD40C7">
            <w:pPr>
              <w:jc w:val="center"/>
              <w:rPr>
                <w:rFonts w:ascii="Times New Roman" w:hAnsi="Times New Roman"/>
              </w:rPr>
            </w:pPr>
            <w:r w:rsidRPr="00CD40C7">
              <w:rPr>
                <w:rFonts w:ascii="Times New Roman" w:hAnsi="Times New Roman"/>
                <w:spacing w:val="1"/>
              </w:rPr>
              <w:t>Sj</w:t>
            </w:r>
            <w:r w:rsidRPr="00CD40C7">
              <w:rPr>
                <w:rFonts w:ascii="Times New Roman" w:hAnsi="Times New Roman"/>
                <w:spacing w:val="-1"/>
              </w:rPr>
              <w:t>e</w:t>
            </w:r>
            <w:r w:rsidRPr="00CD40C7">
              <w:rPr>
                <w:rFonts w:ascii="Times New Roman" w:hAnsi="Times New Roman"/>
              </w:rPr>
              <w:t>d</w:t>
            </w:r>
            <w:r w:rsidRPr="00CD40C7">
              <w:rPr>
                <w:rFonts w:ascii="Times New Roman" w:hAnsi="Times New Roman"/>
                <w:spacing w:val="1"/>
              </w:rPr>
              <w:t>i</w:t>
            </w:r>
            <w:r w:rsidRPr="00CD40C7">
              <w:rPr>
                <w:rFonts w:ascii="Times New Roman" w:hAnsi="Times New Roman"/>
              </w:rPr>
              <w:t>š</w:t>
            </w:r>
            <w:r w:rsidRPr="00CD40C7">
              <w:rPr>
                <w:rFonts w:ascii="Times New Roman" w:hAnsi="Times New Roman"/>
                <w:spacing w:val="1"/>
              </w:rPr>
              <w:t>t</w:t>
            </w:r>
            <w:r w:rsidRPr="00CD40C7">
              <w:rPr>
                <w:rFonts w:ascii="Times New Roman" w:hAnsi="Times New Roman"/>
              </w:rPr>
              <w:t>e</w:t>
            </w:r>
            <w:r w:rsidRPr="00CD40C7">
              <w:rPr>
                <w:rFonts w:ascii="Times New Roman" w:hAnsi="Times New Roman"/>
                <w:spacing w:val="-4"/>
              </w:rPr>
              <w:t xml:space="preserve"> </w:t>
            </w:r>
            <w:r w:rsidRPr="00CD40C7">
              <w:rPr>
                <w:rFonts w:ascii="Times New Roman" w:hAnsi="Times New Roman"/>
              </w:rPr>
              <w:t>ponud</w:t>
            </w:r>
            <w:r w:rsidRPr="00CD40C7">
              <w:rPr>
                <w:rFonts w:ascii="Times New Roman" w:hAnsi="Times New Roman"/>
                <w:spacing w:val="1"/>
              </w:rPr>
              <w:t>it</w:t>
            </w:r>
            <w:r w:rsidRPr="00CD40C7">
              <w:rPr>
                <w:rFonts w:ascii="Times New Roman" w:hAnsi="Times New Roman"/>
                <w:spacing w:val="-1"/>
              </w:rPr>
              <w:t>e</w:t>
            </w:r>
            <w:r w:rsidRPr="00CD40C7">
              <w:rPr>
                <w:rFonts w:ascii="Times New Roman" w:hAnsi="Times New Roman"/>
                <w:spacing w:val="1"/>
              </w:rPr>
              <w:t>lj</w:t>
            </w:r>
            <w:r w:rsidRPr="00CD40C7">
              <w:rPr>
                <w:rFonts w:ascii="Times New Roman" w:hAnsi="Times New Roman"/>
              </w:rPr>
              <w:t>a</w:t>
            </w:r>
          </w:p>
        </w:tc>
        <w:tc>
          <w:tcPr>
            <w:tcW w:w="5812" w:type="dxa"/>
            <w:gridSpan w:val="2"/>
            <w:tcBorders>
              <w:top w:val="single" w:sz="5" w:space="0" w:color="000000"/>
              <w:left w:val="single" w:sz="5" w:space="0" w:color="000000"/>
              <w:bottom w:val="single" w:sz="5" w:space="0" w:color="000000"/>
              <w:right w:val="single" w:sz="5" w:space="0" w:color="000000"/>
            </w:tcBorders>
            <w:vAlign w:val="center"/>
          </w:tcPr>
          <w:p w14:paraId="1C3BAC35" w14:textId="77777777" w:rsidR="00CD40C7" w:rsidRPr="00CD40C7" w:rsidRDefault="00CD40C7" w:rsidP="00CD40C7">
            <w:pPr>
              <w:rPr>
                <w:rFonts w:ascii="Times New Roman" w:hAnsi="Times New Roman"/>
              </w:rPr>
            </w:pPr>
          </w:p>
        </w:tc>
      </w:tr>
      <w:tr w:rsidR="00CD40C7" w:rsidRPr="00CD40C7" w14:paraId="33B0BB03" w14:textId="77777777" w:rsidTr="00CD40C7">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123BD19" w14:textId="77777777" w:rsidR="00CD40C7" w:rsidRPr="00CD40C7" w:rsidRDefault="00CD40C7" w:rsidP="00CD40C7">
            <w:pPr>
              <w:jc w:val="center"/>
              <w:rPr>
                <w:rFonts w:ascii="Times New Roman" w:hAnsi="Times New Roman"/>
                <w:spacing w:val="1"/>
              </w:rPr>
            </w:pPr>
            <w:r w:rsidRPr="00CD40C7">
              <w:rPr>
                <w:rFonts w:ascii="Times New Roman" w:hAnsi="Times New Roman"/>
                <w:spacing w:val="1"/>
              </w:rPr>
              <w:t>3.</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31A1A49" w14:textId="77777777" w:rsidR="00CD40C7" w:rsidRPr="00CD40C7" w:rsidRDefault="00CD40C7" w:rsidP="00CD40C7">
            <w:pPr>
              <w:jc w:val="center"/>
              <w:rPr>
                <w:rFonts w:ascii="Times New Roman" w:hAnsi="Times New Roman"/>
              </w:rPr>
            </w:pPr>
            <w:r w:rsidRPr="00CD40C7">
              <w:rPr>
                <w:rFonts w:ascii="Times New Roman" w:hAnsi="Times New Roman"/>
              </w:rPr>
              <w:t>Ad</w:t>
            </w:r>
            <w:r w:rsidRPr="00CD40C7">
              <w:rPr>
                <w:rFonts w:ascii="Times New Roman" w:hAnsi="Times New Roman"/>
                <w:spacing w:val="-1"/>
              </w:rPr>
              <w:t>re</w:t>
            </w:r>
            <w:r w:rsidRPr="00CD40C7">
              <w:rPr>
                <w:rFonts w:ascii="Times New Roman" w:hAnsi="Times New Roman"/>
              </w:rPr>
              <w:t>sa</w:t>
            </w:r>
            <w:r w:rsidRPr="00CD40C7">
              <w:rPr>
                <w:rFonts w:ascii="Times New Roman" w:hAnsi="Times New Roman"/>
                <w:spacing w:val="-6"/>
              </w:rPr>
              <w:t xml:space="preserve"> </w:t>
            </w:r>
            <w:r w:rsidRPr="00CD40C7">
              <w:rPr>
                <w:rFonts w:ascii="Times New Roman" w:hAnsi="Times New Roman"/>
              </w:rPr>
              <w:t>ponud</w:t>
            </w:r>
            <w:r w:rsidRPr="00CD40C7">
              <w:rPr>
                <w:rFonts w:ascii="Times New Roman" w:hAnsi="Times New Roman"/>
                <w:spacing w:val="1"/>
              </w:rPr>
              <w:t>it</w:t>
            </w:r>
            <w:r w:rsidRPr="00CD40C7">
              <w:rPr>
                <w:rFonts w:ascii="Times New Roman" w:hAnsi="Times New Roman"/>
                <w:spacing w:val="-1"/>
              </w:rPr>
              <w:t>e</w:t>
            </w:r>
            <w:r w:rsidRPr="00CD40C7">
              <w:rPr>
                <w:rFonts w:ascii="Times New Roman" w:hAnsi="Times New Roman"/>
                <w:spacing w:val="1"/>
              </w:rPr>
              <w:t>lj</w:t>
            </w:r>
            <w:r w:rsidRPr="00CD40C7">
              <w:rPr>
                <w:rFonts w:ascii="Times New Roman" w:hAnsi="Times New Roman"/>
              </w:rPr>
              <w:t>a</w:t>
            </w:r>
          </w:p>
        </w:tc>
        <w:tc>
          <w:tcPr>
            <w:tcW w:w="5812" w:type="dxa"/>
            <w:gridSpan w:val="2"/>
            <w:tcBorders>
              <w:top w:val="single" w:sz="5" w:space="0" w:color="000000"/>
              <w:left w:val="single" w:sz="5" w:space="0" w:color="000000"/>
              <w:bottom w:val="single" w:sz="5" w:space="0" w:color="000000"/>
              <w:right w:val="single" w:sz="5" w:space="0" w:color="000000"/>
            </w:tcBorders>
            <w:vAlign w:val="center"/>
          </w:tcPr>
          <w:p w14:paraId="3B6F30D2" w14:textId="77777777" w:rsidR="00CD40C7" w:rsidRPr="00CD40C7" w:rsidRDefault="00CD40C7" w:rsidP="00CD40C7">
            <w:pPr>
              <w:rPr>
                <w:rFonts w:ascii="Times New Roman" w:hAnsi="Times New Roman"/>
              </w:rPr>
            </w:pPr>
          </w:p>
        </w:tc>
      </w:tr>
      <w:tr w:rsidR="00CD40C7" w:rsidRPr="00CD40C7" w14:paraId="68AE26A8" w14:textId="77777777" w:rsidTr="00CD40C7">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E0329F3" w14:textId="77777777" w:rsidR="00CD40C7" w:rsidRPr="00CD40C7" w:rsidRDefault="00CD40C7" w:rsidP="00CD40C7">
            <w:pPr>
              <w:jc w:val="center"/>
              <w:rPr>
                <w:rFonts w:ascii="Times New Roman" w:hAnsi="Times New Roman"/>
                <w:spacing w:val="1"/>
              </w:rPr>
            </w:pPr>
            <w:r w:rsidRPr="00CD40C7">
              <w:rPr>
                <w:rFonts w:ascii="Times New Roman" w:hAnsi="Times New Roman"/>
                <w:spacing w:val="1"/>
              </w:rPr>
              <w:t>4.</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A6D0A2B" w14:textId="77777777" w:rsidR="00CD40C7" w:rsidRPr="00CD40C7" w:rsidRDefault="00CD40C7" w:rsidP="00CD40C7">
            <w:pPr>
              <w:jc w:val="center"/>
              <w:rPr>
                <w:rFonts w:ascii="Times New Roman" w:hAnsi="Times New Roman"/>
              </w:rPr>
            </w:pPr>
            <w:r w:rsidRPr="00CD40C7">
              <w:rPr>
                <w:rFonts w:ascii="Times New Roman" w:hAnsi="Times New Roman"/>
                <w:spacing w:val="2"/>
              </w:rPr>
              <w:t>O</w:t>
            </w:r>
            <w:r w:rsidRPr="00CD40C7">
              <w:rPr>
                <w:rFonts w:ascii="Times New Roman" w:hAnsi="Times New Roman"/>
                <w:spacing w:val="-3"/>
              </w:rPr>
              <w:t>I</w:t>
            </w:r>
            <w:r w:rsidRPr="00CD40C7">
              <w:rPr>
                <w:rFonts w:ascii="Times New Roman" w:hAnsi="Times New Roman"/>
              </w:rPr>
              <w:t>B</w:t>
            </w:r>
          </w:p>
        </w:tc>
        <w:tc>
          <w:tcPr>
            <w:tcW w:w="5812" w:type="dxa"/>
            <w:gridSpan w:val="2"/>
            <w:tcBorders>
              <w:top w:val="single" w:sz="5" w:space="0" w:color="000000"/>
              <w:left w:val="single" w:sz="5" w:space="0" w:color="000000"/>
              <w:bottom w:val="single" w:sz="5" w:space="0" w:color="000000"/>
              <w:right w:val="single" w:sz="5" w:space="0" w:color="000000"/>
            </w:tcBorders>
            <w:vAlign w:val="center"/>
          </w:tcPr>
          <w:p w14:paraId="442C0AFB" w14:textId="77777777" w:rsidR="00CD40C7" w:rsidRPr="00CD40C7" w:rsidRDefault="00CD40C7" w:rsidP="00CD40C7">
            <w:pPr>
              <w:rPr>
                <w:rFonts w:ascii="Times New Roman" w:hAnsi="Times New Roman"/>
              </w:rPr>
            </w:pPr>
          </w:p>
        </w:tc>
      </w:tr>
      <w:tr w:rsidR="00CD40C7" w:rsidRPr="00CD40C7" w14:paraId="0CA423A1" w14:textId="77777777" w:rsidTr="00CD40C7">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C0DF550" w14:textId="77777777" w:rsidR="00CD40C7" w:rsidRPr="00CD40C7" w:rsidRDefault="00CD40C7" w:rsidP="00CD40C7">
            <w:pPr>
              <w:jc w:val="center"/>
              <w:rPr>
                <w:rFonts w:ascii="Times New Roman" w:hAnsi="Times New Roman"/>
                <w:spacing w:val="1"/>
              </w:rPr>
            </w:pPr>
            <w:r w:rsidRPr="00CD40C7">
              <w:rPr>
                <w:rFonts w:ascii="Times New Roman" w:hAnsi="Times New Roman"/>
                <w:spacing w:val="1"/>
              </w:rPr>
              <w:t>5.</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E88E8B0" w14:textId="77777777" w:rsidR="00CD40C7" w:rsidRPr="00CD40C7" w:rsidRDefault="00CD40C7" w:rsidP="00CD40C7">
            <w:pPr>
              <w:jc w:val="center"/>
              <w:rPr>
                <w:rFonts w:ascii="Times New Roman" w:hAnsi="Times New Roman"/>
              </w:rPr>
            </w:pPr>
            <w:r w:rsidRPr="00CD40C7">
              <w:rPr>
                <w:rFonts w:ascii="Times New Roman" w:hAnsi="Times New Roman"/>
                <w:spacing w:val="-3"/>
              </w:rPr>
              <w:t>Ž</w:t>
            </w:r>
            <w:r w:rsidRPr="00CD40C7">
              <w:rPr>
                <w:rFonts w:ascii="Times New Roman" w:hAnsi="Times New Roman"/>
                <w:spacing w:val="1"/>
              </w:rPr>
              <w:t>i</w:t>
            </w:r>
            <w:r w:rsidRPr="00CD40C7">
              <w:rPr>
                <w:rFonts w:ascii="Times New Roman" w:hAnsi="Times New Roman"/>
                <w:spacing w:val="-1"/>
              </w:rPr>
              <w:t>r</w:t>
            </w:r>
            <w:r w:rsidRPr="00CD40C7">
              <w:rPr>
                <w:rFonts w:ascii="Times New Roman" w:hAnsi="Times New Roman"/>
              </w:rPr>
              <w:t>o</w:t>
            </w:r>
            <w:r w:rsidRPr="00CD40C7">
              <w:rPr>
                <w:rFonts w:ascii="Times New Roman" w:hAnsi="Times New Roman"/>
                <w:spacing w:val="-2"/>
              </w:rPr>
              <w:t xml:space="preserve"> </w:t>
            </w:r>
            <w:r w:rsidRPr="00CD40C7">
              <w:rPr>
                <w:rFonts w:ascii="Times New Roman" w:hAnsi="Times New Roman"/>
                <w:spacing w:val="2"/>
              </w:rPr>
              <w:t>r</w:t>
            </w:r>
            <w:r w:rsidRPr="00CD40C7">
              <w:rPr>
                <w:rFonts w:ascii="Times New Roman" w:hAnsi="Times New Roman"/>
                <w:spacing w:val="-1"/>
              </w:rPr>
              <w:t>ač</w:t>
            </w:r>
            <w:r w:rsidRPr="00CD40C7">
              <w:rPr>
                <w:rFonts w:ascii="Times New Roman" w:hAnsi="Times New Roman"/>
              </w:rPr>
              <w:t>un</w:t>
            </w:r>
          </w:p>
        </w:tc>
        <w:tc>
          <w:tcPr>
            <w:tcW w:w="5812" w:type="dxa"/>
            <w:gridSpan w:val="2"/>
            <w:tcBorders>
              <w:top w:val="single" w:sz="5" w:space="0" w:color="000000"/>
              <w:left w:val="single" w:sz="5" w:space="0" w:color="000000"/>
              <w:bottom w:val="single" w:sz="5" w:space="0" w:color="000000"/>
              <w:right w:val="single" w:sz="5" w:space="0" w:color="000000"/>
            </w:tcBorders>
            <w:vAlign w:val="center"/>
          </w:tcPr>
          <w:p w14:paraId="25536DB3" w14:textId="77777777" w:rsidR="00CD40C7" w:rsidRPr="00CD40C7" w:rsidRDefault="00CD40C7" w:rsidP="00CD40C7">
            <w:pPr>
              <w:rPr>
                <w:rFonts w:ascii="Times New Roman" w:hAnsi="Times New Roman"/>
              </w:rPr>
            </w:pPr>
          </w:p>
        </w:tc>
      </w:tr>
      <w:tr w:rsidR="00CD40C7" w:rsidRPr="00CD40C7" w14:paraId="5CED3456" w14:textId="77777777" w:rsidTr="00CD40C7">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FF7826D" w14:textId="77777777" w:rsidR="00CD40C7" w:rsidRPr="00CD40C7" w:rsidRDefault="00CD40C7" w:rsidP="00CD40C7">
            <w:pPr>
              <w:jc w:val="center"/>
              <w:rPr>
                <w:rFonts w:ascii="Times New Roman" w:hAnsi="Times New Roman"/>
                <w:spacing w:val="1"/>
              </w:rPr>
            </w:pPr>
            <w:r w:rsidRPr="00CD40C7">
              <w:rPr>
                <w:rFonts w:ascii="Times New Roman" w:hAnsi="Times New Roman"/>
                <w:spacing w:val="1"/>
              </w:rPr>
              <w:t>6.</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5534626" w14:textId="77777777" w:rsidR="00CD40C7" w:rsidRPr="00CD40C7" w:rsidRDefault="00CD40C7" w:rsidP="00CD40C7">
            <w:pPr>
              <w:jc w:val="center"/>
              <w:rPr>
                <w:rFonts w:ascii="Times New Roman" w:hAnsi="Times New Roman"/>
              </w:rPr>
            </w:pPr>
            <w:r w:rsidRPr="00CD40C7">
              <w:rPr>
                <w:rFonts w:ascii="Times New Roman" w:hAnsi="Times New Roman"/>
                <w:spacing w:val="1"/>
              </w:rPr>
              <w:t>P</w:t>
            </w:r>
            <w:r w:rsidRPr="00CD40C7">
              <w:rPr>
                <w:rFonts w:ascii="Times New Roman" w:hAnsi="Times New Roman"/>
              </w:rPr>
              <w:t>onud</w:t>
            </w:r>
            <w:r w:rsidRPr="00CD40C7">
              <w:rPr>
                <w:rFonts w:ascii="Times New Roman" w:hAnsi="Times New Roman"/>
                <w:spacing w:val="1"/>
              </w:rPr>
              <w:t>it</w:t>
            </w:r>
            <w:r w:rsidRPr="00CD40C7">
              <w:rPr>
                <w:rFonts w:ascii="Times New Roman" w:hAnsi="Times New Roman"/>
                <w:spacing w:val="-1"/>
              </w:rPr>
              <w:t>e</w:t>
            </w:r>
            <w:r w:rsidRPr="00CD40C7">
              <w:rPr>
                <w:rFonts w:ascii="Times New Roman" w:hAnsi="Times New Roman"/>
                <w:spacing w:val="1"/>
              </w:rPr>
              <w:t>l</w:t>
            </w:r>
            <w:r w:rsidRPr="00CD40C7">
              <w:rPr>
                <w:rFonts w:ascii="Times New Roman" w:hAnsi="Times New Roman"/>
              </w:rPr>
              <w:t>j</w:t>
            </w:r>
            <w:r w:rsidRPr="00CD40C7">
              <w:rPr>
                <w:rFonts w:ascii="Times New Roman" w:hAnsi="Times New Roman"/>
                <w:spacing w:val="-6"/>
              </w:rPr>
              <w:t xml:space="preserve"> </w:t>
            </w:r>
            <w:r w:rsidRPr="00CD40C7">
              <w:rPr>
                <w:rFonts w:ascii="Times New Roman" w:hAnsi="Times New Roman"/>
                <w:spacing w:val="1"/>
              </w:rPr>
              <w:t>j</w:t>
            </w:r>
            <w:r w:rsidRPr="00CD40C7">
              <w:rPr>
                <w:rFonts w:ascii="Times New Roman" w:hAnsi="Times New Roman"/>
              </w:rPr>
              <w:t>e</w:t>
            </w:r>
            <w:r w:rsidRPr="00CD40C7">
              <w:rPr>
                <w:rFonts w:ascii="Times New Roman" w:hAnsi="Times New Roman"/>
                <w:spacing w:val="-1"/>
              </w:rPr>
              <w:t xml:space="preserve"> </w:t>
            </w:r>
            <w:r w:rsidRPr="00CD40C7">
              <w:rPr>
                <w:rFonts w:ascii="Times New Roman" w:hAnsi="Times New Roman"/>
              </w:rPr>
              <w:t>u</w:t>
            </w:r>
            <w:r w:rsidRPr="00CD40C7">
              <w:rPr>
                <w:rFonts w:ascii="Times New Roman" w:hAnsi="Times New Roman"/>
                <w:spacing w:val="-1"/>
              </w:rPr>
              <w:t xml:space="preserve"> </w:t>
            </w:r>
            <w:r w:rsidRPr="00CD40C7">
              <w:rPr>
                <w:rFonts w:ascii="Times New Roman" w:hAnsi="Times New Roman"/>
              </w:rPr>
              <w:t>sus</w:t>
            </w:r>
            <w:r w:rsidRPr="00CD40C7">
              <w:rPr>
                <w:rFonts w:ascii="Times New Roman" w:hAnsi="Times New Roman"/>
                <w:spacing w:val="1"/>
              </w:rPr>
              <w:t>t</w:t>
            </w:r>
            <w:r w:rsidRPr="00CD40C7">
              <w:rPr>
                <w:rFonts w:ascii="Times New Roman" w:hAnsi="Times New Roman"/>
                <w:spacing w:val="-1"/>
              </w:rPr>
              <w:t>a</w:t>
            </w:r>
            <w:r w:rsidRPr="00CD40C7">
              <w:rPr>
                <w:rFonts w:ascii="Times New Roman" w:hAnsi="Times New Roman"/>
              </w:rPr>
              <w:t>vu</w:t>
            </w:r>
          </w:p>
          <w:p w14:paraId="06B6DC47" w14:textId="77777777" w:rsidR="00CD40C7" w:rsidRPr="00CD40C7" w:rsidRDefault="00CD40C7" w:rsidP="00CD40C7">
            <w:pPr>
              <w:jc w:val="center"/>
              <w:rPr>
                <w:rFonts w:ascii="Times New Roman" w:hAnsi="Times New Roman"/>
              </w:rPr>
            </w:pPr>
            <w:r w:rsidRPr="00CD40C7">
              <w:rPr>
                <w:rFonts w:ascii="Times New Roman" w:hAnsi="Times New Roman"/>
                <w:spacing w:val="1"/>
              </w:rPr>
              <w:t>P</w:t>
            </w:r>
            <w:r w:rsidRPr="00CD40C7">
              <w:rPr>
                <w:rFonts w:ascii="Times New Roman" w:hAnsi="Times New Roman"/>
              </w:rPr>
              <w:t>DV</w:t>
            </w:r>
            <w:r w:rsidRPr="00CD40C7">
              <w:rPr>
                <w:rFonts w:ascii="Times New Roman" w:hAnsi="Times New Roman"/>
                <w:spacing w:val="-1"/>
              </w:rPr>
              <w:t>-</w:t>
            </w:r>
            <w:r w:rsidRPr="00CD40C7">
              <w:rPr>
                <w:rFonts w:ascii="Times New Roman" w:hAnsi="Times New Roman"/>
              </w:rPr>
              <w:t>a</w:t>
            </w:r>
            <w:r w:rsidRPr="00CD40C7">
              <w:rPr>
                <w:rFonts w:ascii="Times New Roman" w:hAnsi="Times New Roman"/>
                <w:spacing w:val="-7"/>
              </w:rPr>
              <w:t xml:space="preserve"> </w:t>
            </w:r>
            <w:r w:rsidRPr="00CD40C7">
              <w:rPr>
                <w:rFonts w:ascii="Times New Roman" w:hAnsi="Times New Roman"/>
                <w:spacing w:val="-1"/>
              </w:rPr>
              <w:t>(</w:t>
            </w:r>
            <w:r w:rsidRPr="00CD40C7">
              <w:rPr>
                <w:rFonts w:ascii="Times New Roman" w:hAnsi="Times New Roman"/>
                <w:spacing w:val="2"/>
              </w:rPr>
              <w:t>z</w:t>
            </w:r>
            <w:r w:rsidRPr="00CD40C7">
              <w:rPr>
                <w:rFonts w:ascii="Times New Roman" w:hAnsi="Times New Roman"/>
                <w:spacing w:val="-1"/>
              </w:rPr>
              <w:t>a</w:t>
            </w:r>
            <w:r w:rsidRPr="00CD40C7">
              <w:rPr>
                <w:rFonts w:ascii="Times New Roman" w:hAnsi="Times New Roman"/>
              </w:rPr>
              <w:t>ok</w:t>
            </w:r>
            <w:r w:rsidRPr="00CD40C7">
              <w:rPr>
                <w:rFonts w:ascii="Times New Roman" w:hAnsi="Times New Roman"/>
                <w:spacing w:val="-1"/>
              </w:rPr>
              <w:t>r</w:t>
            </w:r>
            <w:r w:rsidRPr="00CD40C7">
              <w:rPr>
                <w:rFonts w:ascii="Times New Roman" w:hAnsi="Times New Roman"/>
              </w:rPr>
              <w:t>u</w:t>
            </w:r>
            <w:r w:rsidRPr="00CD40C7">
              <w:rPr>
                <w:rFonts w:ascii="Times New Roman" w:hAnsi="Times New Roman"/>
                <w:spacing w:val="2"/>
              </w:rPr>
              <w:t>ž</w:t>
            </w:r>
            <w:r w:rsidRPr="00CD40C7">
              <w:rPr>
                <w:rFonts w:ascii="Times New Roman" w:hAnsi="Times New Roman"/>
                <w:spacing w:val="1"/>
              </w:rPr>
              <w:t>iti</w:t>
            </w:r>
            <w:r w:rsidRPr="00CD40C7">
              <w:rPr>
                <w:rFonts w:ascii="Times New Roman" w:hAnsi="Times New Roman"/>
              </w:rPr>
              <w:t>)</w:t>
            </w:r>
          </w:p>
        </w:tc>
        <w:tc>
          <w:tcPr>
            <w:tcW w:w="3061" w:type="dxa"/>
            <w:tcBorders>
              <w:top w:val="single" w:sz="5" w:space="0" w:color="000000"/>
              <w:left w:val="single" w:sz="5" w:space="0" w:color="000000"/>
              <w:bottom w:val="single" w:sz="5" w:space="0" w:color="000000"/>
              <w:right w:val="single" w:sz="5" w:space="0" w:color="000000"/>
            </w:tcBorders>
            <w:vAlign w:val="center"/>
          </w:tcPr>
          <w:p w14:paraId="302D334F" w14:textId="77777777" w:rsidR="00CD40C7" w:rsidRPr="00CD40C7" w:rsidRDefault="00CD40C7" w:rsidP="00CD40C7">
            <w:pPr>
              <w:jc w:val="center"/>
              <w:rPr>
                <w:rFonts w:ascii="Times New Roman" w:hAnsi="Times New Roman"/>
              </w:rPr>
            </w:pPr>
            <w:r w:rsidRPr="00CD40C7">
              <w:rPr>
                <w:rFonts w:ascii="Times New Roman" w:hAnsi="Times New Roman"/>
              </w:rPr>
              <w:t>da</w:t>
            </w:r>
          </w:p>
        </w:tc>
        <w:tc>
          <w:tcPr>
            <w:tcW w:w="2751" w:type="dxa"/>
            <w:tcBorders>
              <w:top w:val="single" w:sz="5" w:space="0" w:color="000000"/>
              <w:left w:val="single" w:sz="5" w:space="0" w:color="000000"/>
              <w:bottom w:val="single" w:sz="5" w:space="0" w:color="000000"/>
              <w:right w:val="single" w:sz="5" w:space="0" w:color="000000"/>
            </w:tcBorders>
            <w:vAlign w:val="center"/>
          </w:tcPr>
          <w:p w14:paraId="51163B49" w14:textId="77777777" w:rsidR="00CD40C7" w:rsidRPr="00CD40C7" w:rsidRDefault="00CD40C7" w:rsidP="00CD40C7">
            <w:pPr>
              <w:jc w:val="center"/>
              <w:rPr>
                <w:rFonts w:ascii="Times New Roman" w:hAnsi="Times New Roman"/>
              </w:rPr>
            </w:pPr>
            <w:r w:rsidRPr="00CD40C7">
              <w:rPr>
                <w:rFonts w:ascii="Times New Roman" w:hAnsi="Times New Roman"/>
              </w:rPr>
              <w:t>ne</w:t>
            </w:r>
          </w:p>
        </w:tc>
      </w:tr>
      <w:tr w:rsidR="00CD40C7" w:rsidRPr="00CD40C7" w14:paraId="2D7BC916" w14:textId="77777777" w:rsidTr="00CD40C7">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2FDB8C3" w14:textId="77777777" w:rsidR="00CD40C7" w:rsidRPr="00CD40C7" w:rsidRDefault="00CD40C7" w:rsidP="00CD40C7">
            <w:pPr>
              <w:jc w:val="center"/>
              <w:rPr>
                <w:rFonts w:ascii="Times New Roman" w:hAnsi="Times New Roman"/>
                <w:spacing w:val="1"/>
              </w:rPr>
            </w:pPr>
            <w:r w:rsidRPr="00CD40C7">
              <w:rPr>
                <w:rFonts w:ascii="Times New Roman" w:hAnsi="Times New Roman"/>
                <w:spacing w:val="1"/>
              </w:rPr>
              <w:t>7.</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AA5CB6F" w14:textId="77777777" w:rsidR="00CD40C7" w:rsidRPr="00CD40C7" w:rsidRDefault="00CD40C7" w:rsidP="00CD40C7">
            <w:pPr>
              <w:jc w:val="center"/>
              <w:rPr>
                <w:rFonts w:ascii="Times New Roman" w:hAnsi="Times New Roman"/>
              </w:rPr>
            </w:pPr>
            <w:r w:rsidRPr="00CD40C7">
              <w:rPr>
                <w:rFonts w:ascii="Times New Roman" w:hAnsi="Times New Roman"/>
              </w:rPr>
              <w:t>Ad</w:t>
            </w:r>
            <w:r w:rsidRPr="00CD40C7">
              <w:rPr>
                <w:rFonts w:ascii="Times New Roman" w:hAnsi="Times New Roman"/>
                <w:spacing w:val="-1"/>
              </w:rPr>
              <w:t>re</w:t>
            </w:r>
            <w:r w:rsidRPr="00CD40C7">
              <w:rPr>
                <w:rFonts w:ascii="Times New Roman" w:hAnsi="Times New Roman"/>
              </w:rPr>
              <w:t>sa</w:t>
            </w:r>
            <w:r w:rsidRPr="00CD40C7">
              <w:rPr>
                <w:rFonts w:ascii="Times New Roman" w:hAnsi="Times New Roman"/>
                <w:spacing w:val="-6"/>
              </w:rPr>
              <w:t xml:space="preserve"> </w:t>
            </w:r>
            <w:r w:rsidRPr="00CD40C7">
              <w:rPr>
                <w:rFonts w:ascii="Times New Roman" w:hAnsi="Times New Roman"/>
                <w:spacing w:val="2"/>
              </w:rPr>
              <w:t>z</w:t>
            </w:r>
            <w:r w:rsidRPr="00CD40C7">
              <w:rPr>
                <w:rFonts w:ascii="Times New Roman" w:hAnsi="Times New Roman"/>
              </w:rPr>
              <w:t>a</w:t>
            </w:r>
            <w:r w:rsidRPr="00CD40C7">
              <w:rPr>
                <w:rFonts w:ascii="Times New Roman" w:hAnsi="Times New Roman"/>
                <w:spacing w:val="-1"/>
              </w:rPr>
              <w:t xml:space="preserve"> </w:t>
            </w:r>
            <w:r w:rsidRPr="00CD40C7">
              <w:rPr>
                <w:rFonts w:ascii="Times New Roman" w:hAnsi="Times New Roman"/>
              </w:rPr>
              <w:t>dos</w:t>
            </w:r>
            <w:r w:rsidRPr="00CD40C7">
              <w:rPr>
                <w:rFonts w:ascii="Times New Roman" w:hAnsi="Times New Roman"/>
                <w:spacing w:val="1"/>
              </w:rPr>
              <w:t>t</w:t>
            </w:r>
            <w:r w:rsidRPr="00CD40C7">
              <w:rPr>
                <w:rFonts w:ascii="Times New Roman" w:hAnsi="Times New Roman"/>
                <w:spacing w:val="-1"/>
              </w:rPr>
              <w:t>a</w:t>
            </w:r>
            <w:r w:rsidRPr="00CD40C7">
              <w:rPr>
                <w:rFonts w:ascii="Times New Roman" w:hAnsi="Times New Roman"/>
              </w:rPr>
              <w:t>vu</w:t>
            </w:r>
            <w:r w:rsidRPr="00CD40C7">
              <w:rPr>
                <w:rFonts w:ascii="Times New Roman" w:hAnsi="Times New Roman"/>
                <w:spacing w:val="-6"/>
              </w:rPr>
              <w:t xml:space="preserve"> </w:t>
            </w:r>
            <w:r w:rsidRPr="00CD40C7">
              <w:rPr>
                <w:rFonts w:ascii="Times New Roman" w:hAnsi="Times New Roman"/>
              </w:rPr>
              <w:t>poš</w:t>
            </w:r>
            <w:r w:rsidRPr="00CD40C7">
              <w:rPr>
                <w:rFonts w:ascii="Times New Roman" w:hAnsi="Times New Roman"/>
                <w:spacing w:val="1"/>
              </w:rPr>
              <w:t>t</w:t>
            </w:r>
            <w:r w:rsidRPr="00CD40C7">
              <w:rPr>
                <w:rFonts w:ascii="Times New Roman" w:hAnsi="Times New Roman"/>
              </w:rPr>
              <w:t>e</w:t>
            </w:r>
          </w:p>
        </w:tc>
        <w:tc>
          <w:tcPr>
            <w:tcW w:w="5812" w:type="dxa"/>
            <w:gridSpan w:val="2"/>
            <w:tcBorders>
              <w:top w:val="single" w:sz="5" w:space="0" w:color="000000"/>
              <w:left w:val="single" w:sz="5" w:space="0" w:color="000000"/>
              <w:bottom w:val="single" w:sz="5" w:space="0" w:color="000000"/>
              <w:right w:val="single" w:sz="5" w:space="0" w:color="000000"/>
            </w:tcBorders>
            <w:vAlign w:val="center"/>
          </w:tcPr>
          <w:p w14:paraId="357A3CD0" w14:textId="77777777" w:rsidR="00CD40C7" w:rsidRPr="00CD40C7" w:rsidRDefault="00CD40C7" w:rsidP="00CD40C7">
            <w:pPr>
              <w:rPr>
                <w:rFonts w:ascii="Times New Roman" w:hAnsi="Times New Roman"/>
              </w:rPr>
            </w:pPr>
          </w:p>
        </w:tc>
      </w:tr>
      <w:tr w:rsidR="00CD40C7" w:rsidRPr="00CD40C7" w14:paraId="3C4D5E4B" w14:textId="77777777" w:rsidTr="00CD40C7">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0DE1C73" w14:textId="77777777" w:rsidR="00CD40C7" w:rsidRPr="00CD40C7" w:rsidRDefault="00CD40C7" w:rsidP="00CD40C7">
            <w:pPr>
              <w:jc w:val="center"/>
              <w:rPr>
                <w:rFonts w:ascii="Times New Roman" w:hAnsi="Times New Roman"/>
                <w:spacing w:val="1"/>
              </w:rPr>
            </w:pPr>
            <w:r w:rsidRPr="00CD40C7">
              <w:rPr>
                <w:rFonts w:ascii="Times New Roman" w:hAnsi="Times New Roman"/>
                <w:spacing w:val="1"/>
              </w:rPr>
              <w:t>8.</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3F617E1" w14:textId="77777777" w:rsidR="00CD40C7" w:rsidRPr="00CD40C7" w:rsidRDefault="00CD40C7" w:rsidP="00CD40C7">
            <w:pPr>
              <w:jc w:val="center"/>
              <w:rPr>
                <w:rFonts w:ascii="Times New Roman" w:hAnsi="Times New Roman"/>
              </w:rPr>
            </w:pPr>
            <w:r w:rsidRPr="00CD40C7">
              <w:rPr>
                <w:rFonts w:ascii="Times New Roman" w:hAnsi="Times New Roman"/>
              </w:rPr>
              <w:t>Ad</w:t>
            </w:r>
            <w:r w:rsidRPr="00CD40C7">
              <w:rPr>
                <w:rFonts w:ascii="Times New Roman" w:hAnsi="Times New Roman"/>
                <w:spacing w:val="-1"/>
              </w:rPr>
              <w:t>re</w:t>
            </w:r>
            <w:r w:rsidRPr="00CD40C7">
              <w:rPr>
                <w:rFonts w:ascii="Times New Roman" w:hAnsi="Times New Roman"/>
              </w:rPr>
              <w:t>sa</w:t>
            </w:r>
            <w:r w:rsidRPr="00CD40C7">
              <w:rPr>
                <w:rFonts w:ascii="Times New Roman" w:hAnsi="Times New Roman"/>
                <w:spacing w:val="-3"/>
              </w:rPr>
              <w:t xml:space="preserve"> </w:t>
            </w:r>
            <w:r w:rsidRPr="00CD40C7">
              <w:rPr>
                <w:rFonts w:ascii="Times New Roman" w:hAnsi="Times New Roman"/>
                <w:spacing w:val="-1"/>
              </w:rPr>
              <w:t>e-</w:t>
            </w:r>
            <w:r w:rsidRPr="00CD40C7">
              <w:rPr>
                <w:rFonts w:ascii="Times New Roman" w:hAnsi="Times New Roman"/>
              </w:rPr>
              <w:t>poš</w:t>
            </w:r>
            <w:r w:rsidRPr="00CD40C7">
              <w:rPr>
                <w:rFonts w:ascii="Times New Roman" w:hAnsi="Times New Roman"/>
                <w:spacing w:val="1"/>
              </w:rPr>
              <w:t>t</w:t>
            </w:r>
            <w:r w:rsidRPr="00CD40C7">
              <w:rPr>
                <w:rFonts w:ascii="Times New Roman" w:hAnsi="Times New Roman"/>
              </w:rPr>
              <w:t>e</w:t>
            </w:r>
          </w:p>
        </w:tc>
        <w:tc>
          <w:tcPr>
            <w:tcW w:w="5812" w:type="dxa"/>
            <w:gridSpan w:val="2"/>
            <w:tcBorders>
              <w:top w:val="single" w:sz="5" w:space="0" w:color="000000"/>
              <w:left w:val="single" w:sz="5" w:space="0" w:color="000000"/>
              <w:bottom w:val="single" w:sz="5" w:space="0" w:color="000000"/>
              <w:right w:val="single" w:sz="5" w:space="0" w:color="000000"/>
            </w:tcBorders>
            <w:vAlign w:val="center"/>
          </w:tcPr>
          <w:p w14:paraId="72FF041A" w14:textId="77777777" w:rsidR="00CD40C7" w:rsidRPr="00CD40C7" w:rsidRDefault="00CD40C7" w:rsidP="00CD40C7">
            <w:pPr>
              <w:rPr>
                <w:rFonts w:ascii="Times New Roman" w:hAnsi="Times New Roman"/>
              </w:rPr>
            </w:pPr>
          </w:p>
        </w:tc>
      </w:tr>
      <w:tr w:rsidR="00CD40C7" w:rsidRPr="00CD40C7" w14:paraId="308CC24E" w14:textId="77777777" w:rsidTr="00CD40C7">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F273F08" w14:textId="77777777" w:rsidR="00CD40C7" w:rsidRPr="00CD40C7" w:rsidRDefault="00CD40C7" w:rsidP="00CD40C7">
            <w:pPr>
              <w:jc w:val="center"/>
              <w:rPr>
                <w:rFonts w:ascii="Times New Roman" w:hAnsi="Times New Roman"/>
                <w:spacing w:val="1"/>
              </w:rPr>
            </w:pPr>
            <w:r w:rsidRPr="00CD40C7">
              <w:rPr>
                <w:rFonts w:ascii="Times New Roman" w:hAnsi="Times New Roman"/>
                <w:spacing w:val="1"/>
              </w:rPr>
              <w:t>9.</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FAA034E" w14:textId="77777777" w:rsidR="00CD40C7" w:rsidRPr="00CD40C7" w:rsidRDefault="00CD40C7" w:rsidP="00CD40C7">
            <w:pPr>
              <w:jc w:val="center"/>
              <w:rPr>
                <w:rFonts w:ascii="Times New Roman" w:hAnsi="Times New Roman"/>
              </w:rPr>
            </w:pPr>
            <w:r w:rsidRPr="00CD40C7">
              <w:rPr>
                <w:rFonts w:ascii="Times New Roman" w:hAnsi="Times New Roman"/>
              </w:rPr>
              <w:t>Ov</w:t>
            </w:r>
            <w:r w:rsidRPr="00CD40C7">
              <w:rPr>
                <w:rFonts w:ascii="Times New Roman" w:hAnsi="Times New Roman"/>
                <w:spacing w:val="1"/>
              </w:rPr>
              <w:t>l</w:t>
            </w:r>
            <w:r w:rsidRPr="00CD40C7">
              <w:rPr>
                <w:rFonts w:ascii="Times New Roman" w:hAnsi="Times New Roman"/>
                <w:spacing w:val="-1"/>
              </w:rPr>
              <w:t>a</w:t>
            </w:r>
            <w:r w:rsidRPr="00CD40C7">
              <w:rPr>
                <w:rFonts w:ascii="Times New Roman" w:hAnsi="Times New Roman"/>
              </w:rPr>
              <w:t>š</w:t>
            </w:r>
            <w:r w:rsidRPr="00CD40C7">
              <w:rPr>
                <w:rFonts w:ascii="Times New Roman" w:hAnsi="Times New Roman"/>
                <w:spacing w:val="1"/>
              </w:rPr>
              <w:t>t</w:t>
            </w:r>
            <w:r w:rsidRPr="00CD40C7">
              <w:rPr>
                <w:rFonts w:ascii="Times New Roman" w:hAnsi="Times New Roman"/>
                <w:spacing w:val="-1"/>
              </w:rPr>
              <w:t>e</w:t>
            </w:r>
            <w:r w:rsidRPr="00CD40C7">
              <w:rPr>
                <w:rFonts w:ascii="Times New Roman" w:hAnsi="Times New Roman"/>
              </w:rPr>
              <w:t>na</w:t>
            </w:r>
            <w:r w:rsidRPr="00CD40C7">
              <w:rPr>
                <w:rFonts w:ascii="Times New Roman" w:hAnsi="Times New Roman"/>
                <w:spacing w:val="-6"/>
              </w:rPr>
              <w:t xml:space="preserve"> </w:t>
            </w:r>
            <w:r w:rsidRPr="00CD40C7">
              <w:rPr>
                <w:rFonts w:ascii="Times New Roman" w:hAnsi="Times New Roman"/>
              </w:rPr>
              <w:t>osoba</w:t>
            </w:r>
            <w:r w:rsidRPr="00CD40C7">
              <w:rPr>
                <w:rFonts w:ascii="Times New Roman" w:hAnsi="Times New Roman"/>
                <w:spacing w:val="-6"/>
              </w:rPr>
              <w:t xml:space="preserve"> </w:t>
            </w:r>
            <w:r w:rsidRPr="00CD40C7">
              <w:rPr>
                <w:rFonts w:ascii="Times New Roman" w:hAnsi="Times New Roman"/>
              </w:rPr>
              <w:t>ponud</w:t>
            </w:r>
            <w:r w:rsidRPr="00CD40C7">
              <w:rPr>
                <w:rFonts w:ascii="Times New Roman" w:hAnsi="Times New Roman"/>
                <w:spacing w:val="1"/>
              </w:rPr>
              <w:t>i</w:t>
            </w:r>
            <w:r w:rsidRPr="00CD40C7">
              <w:rPr>
                <w:rFonts w:ascii="Times New Roman" w:hAnsi="Times New Roman"/>
                <w:spacing w:val="3"/>
              </w:rPr>
              <w:t>t</w:t>
            </w:r>
            <w:r w:rsidRPr="00CD40C7">
              <w:rPr>
                <w:rFonts w:ascii="Times New Roman" w:hAnsi="Times New Roman"/>
                <w:spacing w:val="-1"/>
              </w:rPr>
              <w:t>e</w:t>
            </w:r>
            <w:r w:rsidRPr="00CD40C7">
              <w:rPr>
                <w:rFonts w:ascii="Times New Roman" w:hAnsi="Times New Roman"/>
                <w:spacing w:val="1"/>
              </w:rPr>
              <w:t>lj</w:t>
            </w:r>
            <w:r w:rsidRPr="00CD40C7">
              <w:rPr>
                <w:rFonts w:ascii="Times New Roman" w:hAnsi="Times New Roman"/>
              </w:rPr>
              <w:t>a</w:t>
            </w:r>
          </w:p>
        </w:tc>
        <w:tc>
          <w:tcPr>
            <w:tcW w:w="5812" w:type="dxa"/>
            <w:gridSpan w:val="2"/>
            <w:tcBorders>
              <w:top w:val="single" w:sz="5" w:space="0" w:color="000000"/>
              <w:left w:val="single" w:sz="5" w:space="0" w:color="000000"/>
              <w:bottom w:val="single" w:sz="5" w:space="0" w:color="000000"/>
              <w:right w:val="single" w:sz="5" w:space="0" w:color="000000"/>
            </w:tcBorders>
            <w:vAlign w:val="center"/>
          </w:tcPr>
          <w:p w14:paraId="584D824E" w14:textId="77777777" w:rsidR="00CD40C7" w:rsidRPr="00CD40C7" w:rsidRDefault="00CD40C7" w:rsidP="00CD40C7">
            <w:pPr>
              <w:rPr>
                <w:rFonts w:ascii="Times New Roman" w:hAnsi="Times New Roman"/>
              </w:rPr>
            </w:pPr>
          </w:p>
        </w:tc>
      </w:tr>
      <w:tr w:rsidR="00CD40C7" w:rsidRPr="00CD40C7" w14:paraId="14998A37" w14:textId="77777777" w:rsidTr="00CD40C7">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306E741" w14:textId="77777777" w:rsidR="00CD40C7" w:rsidRPr="00CD40C7" w:rsidRDefault="00CD40C7" w:rsidP="00CD40C7">
            <w:pPr>
              <w:jc w:val="center"/>
              <w:rPr>
                <w:rFonts w:ascii="Times New Roman" w:hAnsi="Times New Roman"/>
                <w:spacing w:val="1"/>
              </w:rPr>
            </w:pPr>
            <w:r w:rsidRPr="00CD40C7">
              <w:rPr>
                <w:rFonts w:ascii="Times New Roman" w:hAnsi="Times New Roman"/>
                <w:spacing w:val="1"/>
              </w:rPr>
              <w:t>10.</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AE275F0" w14:textId="77777777" w:rsidR="00CD40C7" w:rsidRPr="00CD40C7" w:rsidRDefault="00CD40C7" w:rsidP="00CD40C7">
            <w:pPr>
              <w:jc w:val="center"/>
              <w:rPr>
                <w:rFonts w:ascii="Times New Roman" w:hAnsi="Times New Roman"/>
              </w:rPr>
            </w:pPr>
            <w:r w:rsidRPr="00CD40C7">
              <w:rPr>
                <w:rFonts w:ascii="Times New Roman" w:hAnsi="Times New Roman"/>
              </w:rPr>
              <w:t>Kon</w:t>
            </w:r>
            <w:r w:rsidRPr="00CD40C7">
              <w:rPr>
                <w:rFonts w:ascii="Times New Roman" w:hAnsi="Times New Roman"/>
                <w:spacing w:val="1"/>
              </w:rPr>
              <w:t>t</w:t>
            </w:r>
            <w:r w:rsidRPr="00CD40C7">
              <w:rPr>
                <w:rFonts w:ascii="Times New Roman" w:hAnsi="Times New Roman"/>
                <w:spacing w:val="-1"/>
              </w:rPr>
              <w:t>a</w:t>
            </w:r>
            <w:r w:rsidRPr="00CD40C7">
              <w:rPr>
                <w:rFonts w:ascii="Times New Roman" w:hAnsi="Times New Roman"/>
              </w:rPr>
              <w:t>kt</w:t>
            </w:r>
            <w:r w:rsidRPr="00CD40C7">
              <w:rPr>
                <w:rFonts w:ascii="Times New Roman" w:hAnsi="Times New Roman"/>
                <w:spacing w:val="-5"/>
              </w:rPr>
              <w:t xml:space="preserve"> </w:t>
            </w:r>
            <w:r w:rsidRPr="00CD40C7">
              <w:rPr>
                <w:rFonts w:ascii="Times New Roman" w:hAnsi="Times New Roman"/>
              </w:rPr>
              <w:t>osoba</w:t>
            </w:r>
            <w:r w:rsidRPr="00CD40C7">
              <w:rPr>
                <w:rFonts w:ascii="Times New Roman" w:hAnsi="Times New Roman"/>
                <w:spacing w:val="-6"/>
              </w:rPr>
              <w:t xml:space="preserve"> </w:t>
            </w:r>
            <w:r w:rsidRPr="00CD40C7">
              <w:rPr>
                <w:rFonts w:ascii="Times New Roman" w:hAnsi="Times New Roman"/>
              </w:rPr>
              <w:t>ponud</w:t>
            </w:r>
            <w:r w:rsidRPr="00CD40C7">
              <w:rPr>
                <w:rFonts w:ascii="Times New Roman" w:hAnsi="Times New Roman"/>
                <w:spacing w:val="1"/>
              </w:rPr>
              <w:t>it</w:t>
            </w:r>
            <w:r w:rsidRPr="00CD40C7">
              <w:rPr>
                <w:rFonts w:ascii="Times New Roman" w:hAnsi="Times New Roman"/>
                <w:spacing w:val="-1"/>
              </w:rPr>
              <w:t>e</w:t>
            </w:r>
            <w:r w:rsidRPr="00CD40C7">
              <w:rPr>
                <w:rFonts w:ascii="Times New Roman" w:hAnsi="Times New Roman"/>
                <w:spacing w:val="1"/>
              </w:rPr>
              <w:t>lj</w:t>
            </w:r>
            <w:r w:rsidRPr="00CD40C7">
              <w:rPr>
                <w:rFonts w:ascii="Times New Roman" w:hAnsi="Times New Roman"/>
              </w:rPr>
              <w:t>a</w:t>
            </w:r>
          </w:p>
        </w:tc>
        <w:tc>
          <w:tcPr>
            <w:tcW w:w="5812" w:type="dxa"/>
            <w:gridSpan w:val="2"/>
            <w:tcBorders>
              <w:top w:val="single" w:sz="5" w:space="0" w:color="000000"/>
              <w:left w:val="single" w:sz="5" w:space="0" w:color="000000"/>
              <w:bottom w:val="single" w:sz="5" w:space="0" w:color="000000"/>
              <w:right w:val="single" w:sz="5" w:space="0" w:color="000000"/>
            </w:tcBorders>
            <w:vAlign w:val="center"/>
          </w:tcPr>
          <w:p w14:paraId="3CD36369" w14:textId="77777777" w:rsidR="00CD40C7" w:rsidRPr="00CD40C7" w:rsidRDefault="00CD40C7" w:rsidP="00CD40C7">
            <w:pPr>
              <w:rPr>
                <w:rFonts w:ascii="Times New Roman" w:hAnsi="Times New Roman"/>
              </w:rPr>
            </w:pPr>
          </w:p>
        </w:tc>
      </w:tr>
      <w:tr w:rsidR="00CD40C7" w:rsidRPr="00CD40C7" w14:paraId="01AAABC9" w14:textId="77777777" w:rsidTr="00CD40C7">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1581601" w14:textId="77777777" w:rsidR="00CD40C7" w:rsidRPr="00CD40C7" w:rsidRDefault="00CD40C7" w:rsidP="00CD40C7">
            <w:pPr>
              <w:jc w:val="center"/>
              <w:rPr>
                <w:rFonts w:ascii="Times New Roman" w:hAnsi="Times New Roman"/>
                <w:spacing w:val="1"/>
              </w:rPr>
            </w:pPr>
            <w:r w:rsidRPr="00CD40C7">
              <w:rPr>
                <w:rFonts w:ascii="Times New Roman" w:hAnsi="Times New Roman"/>
                <w:spacing w:val="1"/>
              </w:rPr>
              <w:t>11.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B50FCC8" w14:textId="77777777" w:rsidR="00CD40C7" w:rsidRPr="00CD40C7" w:rsidRDefault="00CD40C7" w:rsidP="00CD40C7">
            <w:pPr>
              <w:jc w:val="center"/>
              <w:rPr>
                <w:rFonts w:ascii="Times New Roman" w:hAnsi="Times New Roman"/>
              </w:rPr>
            </w:pPr>
            <w:r w:rsidRPr="00CD40C7">
              <w:rPr>
                <w:rFonts w:ascii="Times New Roman" w:hAnsi="Times New Roman"/>
                <w:spacing w:val="-2"/>
              </w:rPr>
              <w:t>B</w:t>
            </w:r>
            <w:r w:rsidRPr="00CD40C7">
              <w:rPr>
                <w:rFonts w:ascii="Times New Roman" w:hAnsi="Times New Roman"/>
                <w:spacing w:val="-1"/>
              </w:rPr>
              <w:t>r</w:t>
            </w:r>
            <w:r w:rsidRPr="00CD40C7">
              <w:rPr>
                <w:rFonts w:ascii="Times New Roman" w:hAnsi="Times New Roman"/>
              </w:rPr>
              <w:t>oj</w:t>
            </w:r>
            <w:r w:rsidRPr="00CD40C7">
              <w:rPr>
                <w:rFonts w:ascii="Times New Roman" w:hAnsi="Times New Roman"/>
                <w:spacing w:val="-2"/>
              </w:rPr>
              <w:t xml:space="preserve"> </w:t>
            </w:r>
            <w:r w:rsidRPr="00CD40C7">
              <w:rPr>
                <w:rFonts w:ascii="Times New Roman" w:hAnsi="Times New Roman"/>
                <w:spacing w:val="1"/>
              </w:rPr>
              <w:t>t</w:t>
            </w:r>
            <w:r w:rsidRPr="00CD40C7">
              <w:rPr>
                <w:rFonts w:ascii="Times New Roman" w:hAnsi="Times New Roman"/>
                <w:spacing w:val="-1"/>
              </w:rPr>
              <w:t>e</w:t>
            </w:r>
            <w:r w:rsidRPr="00CD40C7">
              <w:rPr>
                <w:rFonts w:ascii="Times New Roman" w:hAnsi="Times New Roman"/>
                <w:spacing w:val="1"/>
              </w:rPr>
              <w:t>l</w:t>
            </w:r>
            <w:r w:rsidRPr="00CD40C7">
              <w:rPr>
                <w:rFonts w:ascii="Times New Roman" w:hAnsi="Times New Roman"/>
              </w:rPr>
              <w:t>.</w:t>
            </w:r>
            <w:r w:rsidRPr="00CD40C7">
              <w:rPr>
                <w:rFonts w:ascii="Times New Roman" w:hAnsi="Times New Roman"/>
                <w:spacing w:val="-1"/>
              </w:rPr>
              <w:t xml:space="preserve"> </w:t>
            </w:r>
            <w:r w:rsidRPr="00CD40C7">
              <w:rPr>
                <w:rFonts w:ascii="Times New Roman" w:hAnsi="Times New Roman"/>
              </w:rPr>
              <w:t xml:space="preserve">/ </w:t>
            </w:r>
            <w:r w:rsidRPr="00CD40C7">
              <w:rPr>
                <w:rFonts w:ascii="Times New Roman" w:hAnsi="Times New Roman"/>
                <w:spacing w:val="1"/>
              </w:rPr>
              <w:t>B</w:t>
            </w:r>
            <w:r w:rsidRPr="00CD40C7">
              <w:rPr>
                <w:rFonts w:ascii="Times New Roman" w:hAnsi="Times New Roman"/>
                <w:spacing w:val="-1"/>
              </w:rPr>
              <w:t>r</w:t>
            </w:r>
            <w:r w:rsidRPr="00CD40C7">
              <w:rPr>
                <w:rFonts w:ascii="Times New Roman" w:hAnsi="Times New Roman"/>
              </w:rPr>
              <w:t>oj</w:t>
            </w:r>
            <w:r w:rsidRPr="00CD40C7">
              <w:rPr>
                <w:rFonts w:ascii="Times New Roman" w:hAnsi="Times New Roman"/>
                <w:spacing w:val="-2"/>
              </w:rPr>
              <w:t xml:space="preserve"> </w:t>
            </w:r>
            <w:r w:rsidRPr="00CD40C7">
              <w:rPr>
                <w:rFonts w:ascii="Times New Roman" w:hAnsi="Times New Roman"/>
                <w:spacing w:val="-1"/>
              </w:rPr>
              <w:t>fa</w:t>
            </w:r>
            <w:r w:rsidRPr="00CD40C7">
              <w:rPr>
                <w:rFonts w:ascii="Times New Roman" w:hAnsi="Times New Roman"/>
              </w:rPr>
              <w:t>ksa</w:t>
            </w:r>
          </w:p>
        </w:tc>
        <w:tc>
          <w:tcPr>
            <w:tcW w:w="5812" w:type="dxa"/>
            <w:gridSpan w:val="2"/>
            <w:tcBorders>
              <w:top w:val="single" w:sz="5" w:space="0" w:color="000000"/>
              <w:left w:val="single" w:sz="5" w:space="0" w:color="000000"/>
              <w:bottom w:val="single" w:sz="5" w:space="0" w:color="000000"/>
              <w:right w:val="single" w:sz="5" w:space="0" w:color="000000"/>
            </w:tcBorders>
            <w:vAlign w:val="center"/>
          </w:tcPr>
          <w:p w14:paraId="3CFE4505" w14:textId="77777777" w:rsidR="00CD40C7" w:rsidRPr="00CD40C7" w:rsidRDefault="00CD40C7" w:rsidP="00CD40C7">
            <w:pPr>
              <w:rPr>
                <w:rFonts w:ascii="Times New Roman" w:hAnsi="Times New Roman"/>
              </w:rPr>
            </w:pPr>
          </w:p>
        </w:tc>
      </w:tr>
      <w:tr w:rsidR="00CD40C7" w:rsidRPr="00CD40C7" w14:paraId="7731F4AC" w14:textId="77777777" w:rsidTr="00CD40C7">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B8CDEC4" w14:textId="77777777" w:rsidR="00CD40C7" w:rsidRPr="00CD40C7" w:rsidRDefault="00CD40C7" w:rsidP="00CD40C7">
            <w:pPr>
              <w:jc w:val="center"/>
              <w:rPr>
                <w:rFonts w:ascii="Times New Roman" w:hAnsi="Times New Roman"/>
                <w:spacing w:val="1"/>
              </w:rPr>
            </w:pPr>
            <w:r w:rsidRPr="00CD40C7">
              <w:rPr>
                <w:rFonts w:ascii="Times New Roman" w:hAnsi="Times New Roman"/>
                <w:spacing w:val="1"/>
              </w:rPr>
              <w:t>12.</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64AC725" w14:textId="77777777" w:rsidR="00CD40C7" w:rsidRPr="00CD40C7" w:rsidRDefault="00CD40C7" w:rsidP="00CD40C7">
            <w:pPr>
              <w:jc w:val="center"/>
              <w:rPr>
                <w:rFonts w:ascii="Times New Roman" w:hAnsi="Times New Roman"/>
              </w:rPr>
            </w:pPr>
            <w:r w:rsidRPr="00CD40C7">
              <w:rPr>
                <w:rFonts w:ascii="Times New Roman" w:hAnsi="Times New Roman"/>
                <w:spacing w:val="1"/>
              </w:rPr>
              <w:t>Cij</w:t>
            </w:r>
            <w:r w:rsidRPr="00CD40C7">
              <w:rPr>
                <w:rFonts w:ascii="Times New Roman" w:hAnsi="Times New Roman"/>
                <w:spacing w:val="-1"/>
              </w:rPr>
              <w:t>e</w:t>
            </w:r>
            <w:r w:rsidRPr="00CD40C7">
              <w:rPr>
                <w:rFonts w:ascii="Times New Roman" w:hAnsi="Times New Roman"/>
              </w:rPr>
              <w:t>na</w:t>
            </w:r>
            <w:r w:rsidRPr="00CD40C7">
              <w:rPr>
                <w:rFonts w:ascii="Times New Roman" w:hAnsi="Times New Roman"/>
                <w:spacing w:val="-2"/>
              </w:rPr>
              <w:t xml:space="preserve"> </w:t>
            </w:r>
            <w:r w:rsidRPr="00CD40C7">
              <w:rPr>
                <w:rFonts w:ascii="Times New Roman" w:hAnsi="Times New Roman"/>
              </w:rPr>
              <w:t>ponude</w:t>
            </w:r>
            <w:r w:rsidRPr="00CD40C7">
              <w:rPr>
                <w:rFonts w:ascii="Times New Roman" w:hAnsi="Times New Roman"/>
                <w:spacing w:val="-7"/>
              </w:rPr>
              <w:t xml:space="preserve"> </w:t>
            </w:r>
            <w:r w:rsidRPr="00CD40C7">
              <w:rPr>
                <w:rFonts w:ascii="Times New Roman" w:hAnsi="Times New Roman"/>
              </w:rPr>
              <w:t>b</w:t>
            </w:r>
            <w:r w:rsidRPr="00CD40C7">
              <w:rPr>
                <w:rFonts w:ascii="Times New Roman" w:hAnsi="Times New Roman"/>
                <w:spacing w:val="-1"/>
              </w:rPr>
              <w:t>e</w:t>
            </w:r>
            <w:r w:rsidRPr="00CD40C7">
              <w:rPr>
                <w:rFonts w:ascii="Times New Roman" w:hAnsi="Times New Roman"/>
              </w:rPr>
              <w:t>z</w:t>
            </w:r>
            <w:r w:rsidRPr="00CD40C7">
              <w:rPr>
                <w:rFonts w:ascii="Times New Roman" w:hAnsi="Times New Roman"/>
                <w:spacing w:val="1"/>
              </w:rPr>
              <w:t xml:space="preserve"> P</w:t>
            </w:r>
            <w:r w:rsidRPr="00CD40C7">
              <w:rPr>
                <w:rFonts w:ascii="Times New Roman" w:hAnsi="Times New Roman"/>
              </w:rPr>
              <w:t>DV</w:t>
            </w:r>
            <w:r w:rsidRPr="00CD40C7">
              <w:rPr>
                <w:rFonts w:ascii="Times New Roman" w:hAnsi="Times New Roman"/>
                <w:spacing w:val="2"/>
              </w:rPr>
              <w:t>-</w:t>
            </w:r>
            <w:r w:rsidRPr="00CD40C7">
              <w:rPr>
                <w:rFonts w:ascii="Times New Roman" w:hAnsi="Times New Roman"/>
              </w:rPr>
              <w:t>a</w:t>
            </w:r>
          </w:p>
        </w:tc>
        <w:tc>
          <w:tcPr>
            <w:tcW w:w="5812" w:type="dxa"/>
            <w:gridSpan w:val="2"/>
            <w:tcBorders>
              <w:top w:val="single" w:sz="5" w:space="0" w:color="000000"/>
              <w:left w:val="single" w:sz="5" w:space="0" w:color="000000"/>
              <w:bottom w:val="single" w:sz="5" w:space="0" w:color="000000"/>
              <w:right w:val="single" w:sz="5" w:space="0" w:color="000000"/>
            </w:tcBorders>
            <w:vAlign w:val="center"/>
          </w:tcPr>
          <w:p w14:paraId="6DC69AEA" w14:textId="77777777" w:rsidR="00CD40C7" w:rsidRPr="00CD40C7" w:rsidRDefault="00CD40C7" w:rsidP="00CD40C7">
            <w:pPr>
              <w:rPr>
                <w:rFonts w:ascii="Times New Roman" w:hAnsi="Times New Roman"/>
              </w:rPr>
            </w:pPr>
          </w:p>
        </w:tc>
      </w:tr>
      <w:tr w:rsidR="00CD40C7" w:rsidRPr="00CD40C7" w14:paraId="0CE32C4C" w14:textId="77777777" w:rsidTr="00CD40C7">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2845974" w14:textId="77777777" w:rsidR="00CD40C7" w:rsidRPr="00CD40C7" w:rsidRDefault="00CD40C7" w:rsidP="00CD40C7">
            <w:pPr>
              <w:jc w:val="center"/>
              <w:rPr>
                <w:rFonts w:ascii="Times New Roman" w:hAnsi="Times New Roman"/>
                <w:spacing w:val="1"/>
              </w:rPr>
            </w:pPr>
            <w:r w:rsidRPr="00CD40C7">
              <w:rPr>
                <w:rFonts w:ascii="Times New Roman" w:hAnsi="Times New Roman"/>
                <w:spacing w:val="1"/>
              </w:rPr>
              <w:t>13.</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A68916E" w14:textId="77777777" w:rsidR="00CD40C7" w:rsidRPr="00CD40C7" w:rsidRDefault="00CD40C7" w:rsidP="00CD40C7">
            <w:pPr>
              <w:jc w:val="center"/>
              <w:rPr>
                <w:rFonts w:ascii="Times New Roman" w:hAnsi="Times New Roman"/>
              </w:rPr>
            </w:pPr>
            <w:r w:rsidRPr="00CD40C7">
              <w:rPr>
                <w:rFonts w:ascii="Times New Roman" w:hAnsi="Times New Roman"/>
                <w:spacing w:val="-3"/>
              </w:rPr>
              <w:t>I</w:t>
            </w:r>
            <w:r w:rsidRPr="00CD40C7">
              <w:rPr>
                <w:rFonts w:ascii="Times New Roman" w:hAnsi="Times New Roman"/>
                <w:spacing w:val="2"/>
              </w:rPr>
              <w:t>z</w:t>
            </w:r>
            <w:r w:rsidRPr="00CD40C7">
              <w:rPr>
                <w:rFonts w:ascii="Times New Roman" w:hAnsi="Times New Roman"/>
              </w:rPr>
              <w:t>nos</w:t>
            </w:r>
            <w:r w:rsidRPr="00CD40C7">
              <w:rPr>
                <w:rFonts w:ascii="Times New Roman" w:hAnsi="Times New Roman"/>
                <w:spacing w:val="-4"/>
              </w:rPr>
              <w:t xml:space="preserve"> </w:t>
            </w:r>
            <w:r w:rsidRPr="00CD40C7">
              <w:rPr>
                <w:rFonts w:ascii="Times New Roman" w:hAnsi="Times New Roman"/>
                <w:spacing w:val="1"/>
              </w:rPr>
              <w:t>P</w:t>
            </w:r>
            <w:r w:rsidRPr="00CD40C7">
              <w:rPr>
                <w:rFonts w:ascii="Times New Roman" w:hAnsi="Times New Roman"/>
              </w:rPr>
              <w:t>DV</w:t>
            </w:r>
            <w:r w:rsidRPr="00CD40C7">
              <w:rPr>
                <w:rFonts w:ascii="Times New Roman" w:hAnsi="Times New Roman"/>
                <w:spacing w:val="-1"/>
              </w:rPr>
              <w:t>-</w:t>
            </w:r>
            <w:r w:rsidRPr="00CD40C7">
              <w:rPr>
                <w:rFonts w:ascii="Times New Roman" w:hAnsi="Times New Roman"/>
              </w:rPr>
              <w:t>a</w:t>
            </w:r>
          </w:p>
        </w:tc>
        <w:tc>
          <w:tcPr>
            <w:tcW w:w="5812" w:type="dxa"/>
            <w:gridSpan w:val="2"/>
            <w:tcBorders>
              <w:top w:val="single" w:sz="5" w:space="0" w:color="000000"/>
              <w:left w:val="single" w:sz="5" w:space="0" w:color="000000"/>
              <w:bottom w:val="single" w:sz="5" w:space="0" w:color="000000"/>
              <w:right w:val="single" w:sz="5" w:space="0" w:color="000000"/>
            </w:tcBorders>
            <w:vAlign w:val="center"/>
          </w:tcPr>
          <w:p w14:paraId="589FFE14" w14:textId="77777777" w:rsidR="00CD40C7" w:rsidRPr="00CD40C7" w:rsidRDefault="00CD40C7" w:rsidP="00CD40C7">
            <w:pPr>
              <w:rPr>
                <w:rFonts w:ascii="Times New Roman" w:hAnsi="Times New Roman"/>
              </w:rPr>
            </w:pPr>
          </w:p>
        </w:tc>
      </w:tr>
      <w:tr w:rsidR="00CD40C7" w:rsidRPr="00CD40C7" w14:paraId="0EB8B8B1" w14:textId="77777777" w:rsidTr="00CD40C7">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22709B9" w14:textId="77777777" w:rsidR="00CD40C7" w:rsidRPr="00CD40C7" w:rsidRDefault="00CD40C7" w:rsidP="00CD40C7">
            <w:pPr>
              <w:jc w:val="center"/>
              <w:rPr>
                <w:rFonts w:ascii="Times New Roman" w:hAnsi="Times New Roman"/>
                <w:spacing w:val="1"/>
              </w:rPr>
            </w:pPr>
            <w:r w:rsidRPr="00CD40C7">
              <w:rPr>
                <w:rFonts w:ascii="Times New Roman" w:hAnsi="Times New Roman"/>
                <w:spacing w:val="1"/>
              </w:rPr>
              <w:t>14</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EACB4D5" w14:textId="77777777" w:rsidR="00CD40C7" w:rsidRPr="00CD40C7" w:rsidRDefault="00CD40C7" w:rsidP="00CD40C7">
            <w:pPr>
              <w:jc w:val="center"/>
              <w:rPr>
                <w:rFonts w:ascii="Times New Roman" w:hAnsi="Times New Roman"/>
              </w:rPr>
            </w:pPr>
            <w:r w:rsidRPr="00CD40C7">
              <w:rPr>
                <w:rFonts w:ascii="Times New Roman" w:hAnsi="Times New Roman"/>
                <w:spacing w:val="1"/>
              </w:rPr>
              <w:t>Cij</w:t>
            </w:r>
            <w:r w:rsidRPr="00CD40C7">
              <w:rPr>
                <w:rFonts w:ascii="Times New Roman" w:hAnsi="Times New Roman"/>
                <w:spacing w:val="-1"/>
              </w:rPr>
              <w:t>e</w:t>
            </w:r>
            <w:r w:rsidRPr="00CD40C7">
              <w:rPr>
                <w:rFonts w:ascii="Times New Roman" w:hAnsi="Times New Roman"/>
              </w:rPr>
              <w:t>na</w:t>
            </w:r>
            <w:r w:rsidRPr="00CD40C7">
              <w:rPr>
                <w:rFonts w:ascii="Times New Roman" w:hAnsi="Times New Roman"/>
                <w:spacing w:val="-2"/>
              </w:rPr>
              <w:t xml:space="preserve"> </w:t>
            </w:r>
            <w:r w:rsidRPr="00CD40C7">
              <w:rPr>
                <w:rFonts w:ascii="Times New Roman" w:hAnsi="Times New Roman"/>
              </w:rPr>
              <w:t>ponude</w:t>
            </w:r>
            <w:r w:rsidRPr="00CD40C7">
              <w:rPr>
                <w:rFonts w:ascii="Times New Roman" w:hAnsi="Times New Roman"/>
                <w:spacing w:val="-7"/>
              </w:rPr>
              <w:t xml:space="preserve"> </w:t>
            </w:r>
            <w:r w:rsidRPr="00CD40C7">
              <w:rPr>
                <w:rFonts w:ascii="Times New Roman" w:hAnsi="Times New Roman"/>
              </w:rPr>
              <w:t>s</w:t>
            </w:r>
            <w:r w:rsidRPr="00CD40C7">
              <w:rPr>
                <w:rFonts w:ascii="Times New Roman" w:hAnsi="Times New Roman"/>
                <w:spacing w:val="-1"/>
              </w:rPr>
              <w:t xml:space="preserve"> </w:t>
            </w:r>
            <w:r w:rsidRPr="00CD40C7">
              <w:rPr>
                <w:rFonts w:ascii="Times New Roman" w:hAnsi="Times New Roman"/>
                <w:spacing w:val="1"/>
              </w:rPr>
              <w:t>P</w:t>
            </w:r>
            <w:r w:rsidRPr="00CD40C7">
              <w:rPr>
                <w:rFonts w:ascii="Times New Roman" w:hAnsi="Times New Roman"/>
              </w:rPr>
              <w:t>DV</w:t>
            </w:r>
            <w:r w:rsidRPr="00CD40C7">
              <w:rPr>
                <w:rFonts w:ascii="Times New Roman" w:hAnsi="Times New Roman"/>
                <w:spacing w:val="-1"/>
              </w:rPr>
              <w:t>-</w:t>
            </w:r>
            <w:r w:rsidRPr="00CD40C7">
              <w:rPr>
                <w:rFonts w:ascii="Times New Roman" w:hAnsi="Times New Roman"/>
                <w:spacing w:val="2"/>
              </w:rPr>
              <w:t>o</w:t>
            </w:r>
            <w:r w:rsidRPr="00CD40C7">
              <w:rPr>
                <w:rFonts w:ascii="Times New Roman" w:hAnsi="Times New Roman"/>
              </w:rPr>
              <w:t>m</w:t>
            </w:r>
          </w:p>
        </w:tc>
        <w:tc>
          <w:tcPr>
            <w:tcW w:w="5812" w:type="dxa"/>
            <w:gridSpan w:val="2"/>
            <w:tcBorders>
              <w:top w:val="single" w:sz="5" w:space="0" w:color="000000"/>
              <w:left w:val="single" w:sz="5" w:space="0" w:color="000000"/>
              <w:bottom w:val="single" w:sz="5" w:space="0" w:color="000000"/>
              <w:right w:val="single" w:sz="5" w:space="0" w:color="000000"/>
            </w:tcBorders>
            <w:vAlign w:val="center"/>
          </w:tcPr>
          <w:p w14:paraId="32A212D1" w14:textId="77777777" w:rsidR="00CD40C7" w:rsidRPr="00CD40C7" w:rsidRDefault="00CD40C7" w:rsidP="00CD40C7">
            <w:pPr>
              <w:rPr>
                <w:rFonts w:ascii="Times New Roman" w:hAnsi="Times New Roman"/>
              </w:rPr>
            </w:pPr>
          </w:p>
        </w:tc>
      </w:tr>
      <w:tr w:rsidR="00CD40C7" w:rsidRPr="00CD40C7" w14:paraId="7AA46858" w14:textId="77777777" w:rsidTr="00CD40C7">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F920CD4" w14:textId="77777777" w:rsidR="00CD40C7" w:rsidRPr="00CD40C7" w:rsidRDefault="00CD40C7" w:rsidP="00CD40C7">
            <w:pPr>
              <w:jc w:val="center"/>
              <w:rPr>
                <w:rFonts w:ascii="Times New Roman" w:hAnsi="Times New Roman"/>
                <w:spacing w:val="1"/>
              </w:rPr>
            </w:pPr>
            <w:r w:rsidRPr="00CD40C7">
              <w:rPr>
                <w:rFonts w:ascii="Times New Roman" w:hAnsi="Times New Roman"/>
                <w:spacing w:val="1"/>
              </w:rPr>
              <w:t>15.</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1031981" w14:textId="77777777" w:rsidR="004E71E1" w:rsidRDefault="00CD40C7" w:rsidP="00CD40C7">
            <w:pPr>
              <w:jc w:val="center"/>
              <w:rPr>
                <w:rFonts w:ascii="Times New Roman" w:hAnsi="Times New Roman"/>
                <w:spacing w:val="1"/>
              </w:rPr>
            </w:pPr>
            <w:r w:rsidRPr="00CD40C7">
              <w:rPr>
                <w:rFonts w:ascii="Times New Roman" w:hAnsi="Times New Roman"/>
                <w:spacing w:val="1"/>
              </w:rPr>
              <w:t>Duljina ja</w:t>
            </w:r>
            <w:r w:rsidR="004E71E1">
              <w:rPr>
                <w:rFonts w:ascii="Times New Roman" w:hAnsi="Times New Roman"/>
                <w:spacing w:val="1"/>
              </w:rPr>
              <w:t xml:space="preserve">mstvenog roka </w:t>
            </w:r>
          </w:p>
          <w:p w14:paraId="6EF62055" w14:textId="77777777" w:rsidR="00CD40C7" w:rsidRPr="00CD40C7" w:rsidRDefault="006634B2" w:rsidP="00CD40C7">
            <w:pPr>
              <w:jc w:val="center"/>
              <w:rPr>
                <w:rFonts w:ascii="Times New Roman" w:hAnsi="Times New Roman"/>
                <w:spacing w:val="1"/>
              </w:rPr>
            </w:pPr>
            <w:r>
              <w:rPr>
                <w:rFonts w:ascii="Times New Roman" w:hAnsi="Times New Roman"/>
                <w:spacing w:val="1"/>
              </w:rPr>
              <w:t>(min. 3</w:t>
            </w:r>
            <w:r w:rsidR="004E71E1">
              <w:rPr>
                <w:rFonts w:ascii="Times New Roman" w:hAnsi="Times New Roman"/>
                <w:spacing w:val="1"/>
              </w:rPr>
              <w:t xml:space="preserve"> godine</w:t>
            </w:r>
            <w:r>
              <w:rPr>
                <w:rFonts w:ascii="Times New Roman" w:hAnsi="Times New Roman"/>
                <w:spacing w:val="1"/>
              </w:rPr>
              <w:t>/36 mjeseci</w:t>
            </w:r>
            <w:r w:rsidR="00CD40C7" w:rsidRPr="00CD40C7">
              <w:rPr>
                <w:rFonts w:ascii="Times New Roman" w:hAnsi="Times New Roman"/>
                <w:spacing w:val="1"/>
              </w:rPr>
              <w:t>)</w:t>
            </w:r>
          </w:p>
        </w:tc>
        <w:tc>
          <w:tcPr>
            <w:tcW w:w="5812" w:type="dxa"/>
            <w:gridSpan w:val="2"/>
            <w:tcBorders>
              <w:top w:val="single" w:sz="5" w:space="0" w:color="000000"/>
              <w:left w:val="single" w:sz="5" w:space="0" w:color="000000"/>
              <w:bottom w:val="single" w:sz="5" w:space="0" w:color="000000"/>
              <w:right w:val="single" w:sz="5" w:space="0" w:color="000000"/>
            </w:tcBorders>
            <w:vAlign w:val="center"/>
          </w:tcPr>
          <w:p w14:paraId="73435F1A" w14:textId="77777777" w:rsidR="00CD40C7" w:rsidRPr="00CD40C7" w:rsidRDefault="00CD40C7" w:rsidP="00CD40C7">
            <w:pPr>
              <w:jc w:val="center"/>
              <w:rPr>
                <w:rFonts w:ascii="Times New Roman" w:hAnsi="Times New Roman"/>
                <w:spacing w:val="1"/>
              </w:rPr>
            </w:pPr>
          </w:p>
        </w:tc>
      </w:tr>
      <w:tr w:rsidR="00CD40C7" w:rsidRPr="00CD40C7" w14:paraId="3577E4D7" w14:textId="77777777" w:rsidTr="00CD40C7">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043FA92" w14:textId="77777777" w:rsidR="00CD40C7" w:rsidRPr="00CD40C7" w:rsidRDefault="00CD40C7" w:rsidP="00CD40C7">
            <w:pPr>
              <w:jc w:val="center"/>
              <w:rPr>
                <w:rFonts w:ascii="Times New Roman" w:hAnsi="Times New Roman"/>
                <w:spacing w:val="1"/>
              </w:rPr>
            </w:pPr>
            <w:r w:rsidRPr="00CD40C7">
              <w:rPr>
                <w:rFonts w:ascii="Times New Roman" w:hAnsi="Times New Roman"/>
                <w:spacing w:val="1"/>
              </w:rPr>
              <w:t>16.</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AF07D98" w14:textId="77777777" w:rsidR="00CD40C7" w:rsidRPr="00CD40C7" w:rsidRDefault="00CD40C7" w:rsidP="00CD40C7">
            <w:pPr>
              <w:jc w:val="center"/>
              <w:rPr>
                <w:rFonts w:ascii="Times New Roman" w:hAnsi="Times New Roman"/>
              </w:rPr>
            </w:pPr>
            <w:r w:rsidRPr="00CD40C7">
              <w:rPr>
                <w:rFonts w:ascii="Times New Roman" w:hAnsi="Times New Roman"/>
                <w:spacing w:val="1"/>
              </w:rPr>
              <w:t>R</w:t>
            </w:r>
            <w:r w:rsidRPr="00CD40C7">
              <w:rPr>
                <w:rFonts w:ascii="Times New Roman" w:hAnsi="Times New Roman"/>
              </w:rPr>
              <w:t>ok</w:t>
            </w:r>
            <w:r w:rsidRPr="00CD40C7">
              <w:rPr>
                <w:rFonts w:ascii="Times New Roman" w:hAnsi="Times New Roman"/>
                <w:spacing w:val="-2"/>
              </w:rPr>
              <w:t xml:space="preserve"> </w:t>
            </w:r>
            <w:r w:rsidRPr="00CD40C7">
              <w:rPr>
                <w:rFonts w:ascii="Times New Roman" w:hAnsi="Times New Roman"/>
              </w:rPr>
              <w:t>v</w:t>
            </w:r>
            <w:r w:rsidRPr="00CD40C7">
              <w:rPr>
                <w:rFonts w:ascii="Times New Roman" w:hAnsi="Times New Roman"/>
                <w:spacing w:val="-1"/>
              </w:rPr>
              <w:t>a</w:t>
            </w:r>
            <w:r w:rsidRPr="00CD40C7">
              <w:rPr>
                <w:rFonts w:ascii="Times New Roman" w:hAnsi="Times New Roman"/>
                <w:spacing w:val="1"/>
              </w:rPr>
              <w:t>lj</w:t>
            </w:r>
            <w:r w:rsidRPr="00CD40C7">
              <w:rPr>
                <w:rFonts w:ascii="Times New Roman" w:hAnsi="Times New Roman"/>
                <w:spacing w:val="-1"/>
              </w:rPr>
              <w:t>a</w:t>
            </w:r>
            <w:r w:rsidRPr="00CD40C7">
              <w:rPr>
                <w:rFonts w:ascii="Times New Roman" w:hAnsi="Times New Roman"/>
              </w:rPr>
              <w:t>nos</w:t>
            </w:r>
            <w:r w:rsidRPr="00CD40C7">
              <w:rPr>
                <w:rFonts w:ascii="Times New Roman" w:hAnsi="Times New Roman"/>
                <w:spacing w:val="1"/>
              </w:rPr>
              <w:t>t</w:t>
            </w:r>
            <w:r w:rsidRPr="00CD40C7">
              <w:rPr>
                <w:rFonts w:ascii="Times New Roman" w:hAnsi="Times New Roman"/>
              </w:rPr>
              <w:t>i</w:t>
            </w:r>
            <w:r w:rsidRPr="00CD40C7">
              <w:rPr>
                <w:rFonts w:ascii="Times New Roman" w:hAnsi="Times New Roman"/>
                <w:spacing w:val="-5"/>
              </w:rPr>
              <w:t xml:space="preserve"> </w:t>
            </w:r>
            <w:r w:rsidRPr="00CD40C7">
              <w:rPr>
                <w:rFonts w:ascii="Times New Roman" w:hAnsi="Times New Roman"/>
              </w:rPr>
              <w:t>ponude</w:t>
            </w:r>
          </w:p>
        </w:tc>
        <w:tc>
          <w:tcPr>
            <w:tcW w:w="5812" w:type="dxa"/>
            <w:gridSpan w:val="2"/>
            <w:tcBorders>
              <w:top w:val="single" w:sz="5" w:space="0" w:color="000000"/>
              <w:left w:val="single" w:sz="5" w:space="0" w:color="000000"/>
              <w:bottom w:val="single" w:sz="5" w:space="0" w:color="000000"/>
              <w:right w:val="single" w:sz="5" w:space="0" w:color="000000"/>
            </w:tcBorders>
            <w:vAlign w:val="center"/>
          </w:tcPr>
          <w:p w14:paraId="170EFFCC" w14:textId="77777777" w:rsidR="00CD40C7" w:rsidRPr="00CD40C7" w:rsidRDefault="00CD40C7" w:rsidP="004E71E1">
            <w:pPr>
              <w:jc w:val="center"/>
              <w:rPr>
                <w:rFonts w:ascii="Times New Roman" w:hAnsi="Times New Roman"/>
              </w:rPr>
            </w:pPr>
            <w:r w:rsidRPr="00CD40C7">
              <w:rPr>
                <w:rFonts w:ascii="Times New Roman" w:hAnsi="Times New Roman"/>
                <w:spacing w:val="1"/>
              </w:rPr>
              <w:t>R</w:t>
            </w:r>
            <w:r w:rsidRPr="00CD40C7">
              <w:rPr>
                <w:rFonts w:ascii="Times New Roman" w:hAnsi="Times New Roman"/>
              </w:rPr>
              <w:t>ok</w:t>
            </w:r>
            <w:r w:rsidRPr="00CD40C7">
              <w:rPr>
                <w:rFonts w:ascii="Times New Roman" w:hAnsi="Times New Roman"/>
                <w:spacing w:val="-2"/>
              </w:rPr>
              <w:t xml:space="preserve"> </w:t>
            </w:r>
            <w:r w:rsidRPr="00CD40C7">
              <w:rPr>
                <w:rFonts w:ascii="Times New Roman" w:hAnsi="Times New Roman"/>
              </w:rPr>
              <w:t>v</w:t>
            </w:r>
            <w:r w:rsidRPr="00CD40C7">
              <w:rPr>
                <w:rFonts w:ascii="Times New Roman" w:hAnsi="Times New Roman"/>
                <w:spacing w:val="-1"/>
              </w:rPr>
              <w:t>a</w:t>
            </w:r>
            <w:r w:rsidRPr="00CD40C7">
              <w:rPr>
                <w:rFonts w:ascii="Times New Roman" w:hAnsi="Times New Roman"/>
                <w:spacing w:val="1"/>
              </w:rPr>
              <w:t>lj</w:t>
            </w:r>
            <w:r w:rsidRPr="00CD40C7">
              <w:rPr>
                <w:rFonts w:ascii="Times New Roman" w:hAnsi="Times New Roman"/>
                <w:spacing w:val="-1"/>
              </w:rPr>
              <w:t>a</w:t>
            </w:r>
            <w:r w:rsidRPr="00CD40C7">
              <w:rPr>
                <w:rFonts w:ascii="Times New Roman" w:hAnsi="Times New Roman"/>
              </w:rPr>
              <w:t>nos</w:t>
            </w:r>
            <w:r w:rsidRPr="00CD40C7">
              <w:rPr>
                <w:rFonts w:ascii="Times New Roman" w:hAnsi="Times New Roman"/>
                <w:spacing w:val="1"/>
              </w:rPr>
              <w:t>t</w:t>
            </w:r>
            <w:r w:rsidRPr="00CD40C7">
              <w:rPr>
                <w:rFonts w:ascii="Times New Roman" w:hAnsi="Times New Roman"/>
              </w:rPr>
              <w:t>i</w:t>
            </w:r>
            <w:r w:rsidRPr="00CD40C7">
              <w:rPr>
                <w:rFonts w:ascii="Times New Roman" w:hAnsi="Times New Roman"/>
                <w:spacing w:val="-4"/>
              </w:rPr>
              <w:t xml:space="preserve"> </w:t>
            </w:r>
            <w:r w:rsidRPr="00CD40C7">
              <w:rPr>
                <w:rFonts w:ascii="Times New Roman" w:hAnsi="Times New Roman"/>
              </w:rPr>
              <w:t>ponude</w:t>
            </w:r>
            <w:r w:rsidRPr="00CD40C7">
              <w:rPr>
                <w:rFonts w:ascii="Times New Roman" w:hAnsi="Times New Roman"/>
                <w:spacing w:val="-6"/>
              </w:rPr>
              <w:t xml:space="preserve"> </w:t>
            </w:r>
            <w:r w:rsidRPr="00CD40C7">
              <w:rPr>
                <w:rFonts w:ascii="Times New Roman" w:hAnsi="Times New Roman"/>
                <w:spacing w:val="1"/>
              </w:rPr>
              <w:t>j</w:t>
            </w:r>
            <w:r w:rsidRPr="00CD40C7">
              <w:rPr>
                <w:rFonts w:ascii="Times New Roman" w:hAnsi="Times New Roman"/>
              </w:rPr>
              <w:t>e</w:t>
            </w:r>
            <w:r w:rsidRPr="00CD40C7">
              <w:rPr>
                <w:rFonts w:ascii="Times New Roman" w:hAnsi="Times New Roman"/>
                <w:spacing w:val="-1"/>
              </w:rPr>
              <w:t xml:space="preserve"> </w:t>
            </w:r>
            <w:r w:rsidRPr="00CD40C7">
              <w:rPr>
                <w:rFonts w:ascii="Times New Roman" w:hAnsi="Times New Roman"/>
              </w:rPr>
              <w:t>n</w:t>
            </w:r>
            <w:r w:rsidRPr="00CD40C7">
              <w:rPr>
                <w:rFonts w:ascii="Times New Roman" w:hAnsi="Times New Roman"/>
                <w:spacing w:val="-1"/>
              </w:rPr>
              <w:t>a</w:t>
            </w:r>
            <w:r w:rsidRPr="00CD40C7">
              <w:rPr>
                <w:rFonts w:ascii="Times New Roman" w:hAnsi="Times New Roman"/>
                <w:spacing w:val="1"/>
              </w:rPr>
              <w:t>jm</w:t>
            </w:r>
            <w:r w:rsidRPr="00CD40C7">
              <w:rPr>
                <w:rFonts w:ascii="Times New Roman" w:hAnsi="Times New Roman"/>
                <w:spacing w:val="-1"/>
              </w:rPr>
              <w:t>a</w:t>
            </w:r>
            <w:r w:rsidRPr="00CD40C7">
              <w:rPr>
                <w:rFonts w:ascii="Times New Roman" w:hAnsi="Times New Roman"/>
              </w:rPr>
              <w:t>n</w:t>
            </w:r>
            <w:r w:rsidRPr="00CD40C7">
              <w:rPr>
                <w:rFonts w:ascii="Times New Roman" w:hAnsi="Times New Roman"/>
                <w:spacing w:val="1"/>
              </w:rPr>
              <w:t>j</w:t>
            </w:r>
            <w:r w:rsidRPr="00CD40C7">
              <w:rPr>
                <w:rFonts w:ascii="Times New Roman" w:hAnsi="Times New Roman"/>
              </w:rPr>
              <w:t>e</w:t>
            </w:r>
            <w:r w:rsidRPr="00CD40C7">
              <w:rPr>
                <w:rFonts w:ascii="Times New Roman" w:hAnsi="Times New Roman"/>
                <w:spacing w:val="-3"/>
              </w:rPr>
              <w:t xml:space="preserve"> </w:t>
            </w:r>
            <w:r w:rsidR="004E71E1">
              <w:rPr>
                <w:rFonts w:ascii="Times New Roman" w:hAnsi="Times New Roman"/>
              </w:rPr>
              <w:t>90</w:t>
            </w:r>
            <w:r w:rsidRPr="00CD40C7">
              <w:rPr>
                <w:rFonts w:ascii="Times New Roman" w:hAnsi="Times New Roman"/>
              </w:rPr>
              <w:t xml:space="preserve"> </w:t>
            </w:r>
            <w:r w:rsidR="004E71E1">
              <w:rPr>
                <w:rFonts w:ascii="Times New Roman" w:hAnsi="Times New Roman"/>
              </w:rPr>
              <w:t>dana</w:t>
            </w:r>
            <w:r w:rsidRPr="00CD40C7">
              <w:rPr>
                <w:rFonts w:ascii="Times New Roman" w:hAnsi="Times New Roman"/>
                <w:spacing w:val="-3"/>
              </w:rPr>
              <w:t xml:space="preserve"> </w:t>
            </w:r>
            <w:r w:rsidRPr="00CD40C7">
              <w:rPr>
                <w:rFonts w:ascii="Times New Roman" w:hAnsi="Times New Roman"/>
              </w:rPr>
              <w:t>od</w:t>
            </w:r>
            <w:r w:rsidRPr="00CD40C7">
              <w:rPr>
                <w:rFonts w:ascii="Times New Roman" w:hAnsi="Times New Roman"/>
                <w:spacing w:val="-2"/>
              </w:rPr>
              <w:t xml:space="preserve"> </w:t>
            </w:r>
            <w:r w:rsidRPr="00CD40C7">
              <w:rPr>
                <w:rFonts w:ascii="Times New Roman" w:hAnsi="Times New Roman"/>
                <w:spacing w:val="1"/>
              </w:rPr>
              <w:t>i</w:t>
            </w:r>
            <w:r w:rsidRPr="00CD40C7">
              <w:rPr>
                <w:rFonts w:ascii="Times New Roman" w:hAnsi="Times New Roman"/>
              </w:rPr>
              <w:t>s</w:t>
            </w:r>
            <w:r w:rsidRPr="00CD40C7">
              <w:rPr>
                <w:rFonts w:ascii="Times New Roman" w:hAnsi="Times New Roman"/>
                <w:spacing w:val="1"/>
              </w:rPr>
              <w:t>t</w:t>
            </w:r>
            <w:r w:rsidRPr="00CD40C7">
              <w:rPr>
                <w:rFonts w:ascii="Times New Roman" w:hAnsi="Times New Roman"/>
                <w:spacing w:val="-1"/>
              </w:rPr>
              <w:t>e</w:t>
            </w:r>
            <w:r w:rsidRPr="00CD40C7">
              <w:rPr>
                <w:rFonts w:ascii="Times New Roman" w:hAnsi="Times New Roman"/>
              </w:rPr>
              <w:t>ka</w:t>
            </w:r>
            <w:r w:rsidRPr="00CD40C7">
              <w:rPr>
                <w:rFonts w:ascii="Times New Roman" w:hAnsi="Times New Roman"/>
                <w:spacing w:val="-3"/>
              </w:rPr>
              <w:t xml:space="preserve"> </w:t>
            </w:r>
            <w:r w:rsidRPr="00CD40C7">
              <w:rPr>
                <w:rFonts w:ascii="Times New Roman" w:hAnsi="Times New Roman"/>
                <w:spacing w:val="-1"/>
              </w:rPr>
              <w:t>r</w:t>
            </w:r>
            <w:r w:rsidRPr="00CD40C7">
              <w:rPr>
                <w:rFonts w:ascii="Times New Roman" w:hAnsi="Times New Roman"/>
              </w:rPr>
              <w:t>o</w:t>
            </w:r>
            <w:r w:rsidRPr="00CD40C7">
              <w:rPr>
                <w:rFonts w:ascii="Times New Roman" w:hAnsi="Times New Roman"/>
                <w:spacing w:val="2"/>
              </w:rPr>
              <w:t>k</w:t>
            </w:r>
            <w:r w:rsidRPr="00CD40C7">
              <w:rPr>
                <w:rFonts w:ascii="Times New Roman" w:hAnsi="Times New Roman"/>
              </w:rPr>
              <w:t>a</w:t>
            </w:r>
            <w:r w:rsidRPr="00CD40C7">
              <w:rPr>
                <w:rFonts w:ascii="Times New Roman" w:hAnsi="Times New Roman"/>
                <w:spacing w:val="-2"/>
              </w:rPr>
              <w:t xml:space="preserve"> </w:t>
            </w:r>
            <w:r w:rsidRPr="00CD40C7">
              <w:rPr>
                <w:rFonts w:ascii="Times New Roman" w:hAnsi="Times New Roman"/>
                <w:spacing w:val="2"/>
              </w:rPr>
              <w:t>z</w:t>
            </w:r>
            <w:r w:rsidRPr="00CD40C7">
              <w:rPr>
                <w:rFonts w:ascii="Times New Roman" w:hAnsi="Times New Roman"/>
              </w:rPr>
              <w:t>a</w:t>
            </w:r>
            <w:r w:rsidRPr="00CD40C7">
              <w:rPr>
                <w:rFonts w:ascii="Times New Roman" w:hAnsi="Times New Roman"/>
                <w:spacing w:val="-1"/>
              </w:rPr>
              <w:t xml:space="preserve"> </w:t>
            </w:r>
            <w:r w:rsidRPr="00CD40C7">
              <w:rPr>
                <w:rFonts w:ascii="Times New Roman" w:hAnsi="Times New Roman"/>
              </w:rPr>
              <w:t>d</w:t>
            </w:r>
            <w:r w:rsidRPr="00CD40C7">
              <w:rPr>
                <w:rFonts w:ascii="Times New Roman" w:hAnsi="Times New Roman"/>
                <w:spacing w:val="2"/>
              </w:rPr>
              <w:t>o</w:t>
            </w:r>
            <w:r w:rsidRPr="00CD40C7">
              <w:rPr>
                <w:rFonts w:ascii="Times New Roman" w:hAnsi="Times New Roman"/>
              </w:rPr>
              <w:t>s</w:t>
            </w:r>
            <w:r w:rsidRPr="00CD40C7">
              <w:rPr>
                <w:rFonts w:ascii="Times New Roman" w:hAnsi="Times New Roman"/>
                <w:spacing w:val="1"/>
              </w:rPr>
              <w:t>t</w:t>
            </w:r>
            <w:r w:rsidRPr="00CD40C7">
              <w:rPr>
                <w:rFonts w:ascii="Times New Roman" w:hAnsi="Times New Roman"/>
                <w:spacing w:val="-1"/>
              </w:rPr>
              <w:t>a</w:t>
            </w:r>
            <w:r w:rsidRPr="00CD40C7">
              <w:rPr>
                <w:rFonts w:ascii="Times New Roman" w:hAnsi="Times New Roman"/>
              </w:rPr>
              <w:t>vu</w:t>
            </w:r>
            <w:r w:rsidRPr="00CD40C7">
              <w:rPr>
                <w:rFonts w:ascii="Times New Roman" w:hAnsi="Times New Roman"/>
                <w:spacing w:val="-3"/>
              </w:rPr>
              <w:t xml:space="preserve"> </w:t>
            </w:r>
            <w:r w:rsidRPr="00CD40C7">
              <w:rPr>
                <w:rFonts w:ascii="Times New Roman" w:hAnsi="Times New Roman"/>
              </w:rPr>
              <w:t>ponud</w:t>
            </w:r>
            <w:r w:rsidRPr="00CD40C7">
              <w:rPr>
                <w:rFonts w:ascii="Times New Roman" w:hAnsi="Times New Roman"/>
                <w:spacing w:val="-1"/>
              </w:rPr>
              <w:t>a</w:t>
            </w:r>
          </w:p>
        </w:tc>
      </w:tr>
      <w:tr w:rsidR="00CD40C7" w:rsidRPr="00CD40C7" w14:paraId="25F44C65" w14:textId="77777777" w:rsidTr="00CD40C7">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5392DAA1" w14:textId="77777777" w:rsidR="00CD40C7" w:rsidRPr="00CD40C7" w:rsidRDefault="00CD40C7" w:rsidP="00CD40C7">
            <w:pPr>
              <w:jc w:val="center"/>
              <w:rPr>
                <w:rFonts w:ascii="Times New Roman" w:hAnsi="Times New Roman"/>
              </w:rPr>
            </w:pPr>
            <w:r w:rsidRPr="00CD40C7">
              <w:rPr>
                <w:rFonts w:ascii="Times New Roman" w:hAnsi="Times New Roman"/>
              </w:rPr>
              <w:t>Broj i d</w:t>
            </w:r>
            <w:r w:rsidRPr="00CD40C7">
              <w:rPr>
                <w:rFonts w:ascii="Times New Roman" w:hAnsi="Times New Roman"/>
                <w:spacing w:val="-1"/>
              </w:rPr>
              <w:t>a</w:t>
            </w:r>
            <w:r w:rsidRPr="00CD40C7">
              <w:rPr>
                <w:rFonts w:ascii="Times New Roman" w:hAnsi="Times New Roman"/>
                <w:spacing w:val="1"/>
              </w:rPr>
              <w:t>t</w:t>
            </w:r>
            <w:r w:rsidRPr="00CD40C7">
              <w:rPr>
                <w:rFonts w:ascii="Times New Roman" w:hAnsi="Times New Roman"/>
              </w:rPr>
              <w:t>um</w:t>
            </w:r>
            <w:r w:rsidRPr="00CD40C7">
              <w:rPr>
                <w:rFonts w:ascii="Times New Roman" w:hAnsi="Times New Roman"/>
                <w:spacing w:val="-3"/>
              </w:rPr>
              <w:t xml:space="preserve"> </w:t>
            </w:r>
            <w:r w:rsidRPr="00CD40C7">
              <w:rPr>
                <w:rFonts w:ascii="Times New Roman" w:hAnsi="Times New Roman"/>
              </w:rPr>
              <w:t>ponude</w:t>
            </w:r>
          </w:p>
        </w:tc>
        <w:tc>
          <w:tcPr>
            <w:tcW w:w="5812" w:type="dxa"/>
            <w:gridSpan w:val="2"/>
            <w:tcBorders>
              <w:top w:val="single" w:sz="5" w:space="0" w:color="000000"/>
              <w:left w:val="single" w:sz="5" w:space="0" w:color="000000"/>
              <w:bottom w:val="single" w:sz="5" w:space="0" w:color="000000"/>
              <w:right w:val="single" w:sz="5" w:space="0" w:color="000000"/>
            </w:tcBorders>
            <w:vAlign w:val="center"/>
          </w:tcPr>
          <w:p w14:paraId="43DA3A1D" w14:textId="77777777" w:rsidR="00CD40C7" w:rsidRPr="00CD40C7" w:rsidRDefault="00CD40C7" w:rsidP="00CD40C7">
            <w:pPr>
              <w:rPr>
                <w:rFonts w:ascii="Times New Roman" w:hAnsi="Times New Roman"/>
              </w:rPr>
            </w:pPr>
          </w:p>
        </w:tc>
      </w:tr>
      <w:tr w:rsidR="00CD40C7" w:rsidRPr="00CD40C7" w14:paraId="2563172C" w14:textId="77777777" w:rsidTr="00CD40C7">
        <w:trPr>
          <w:trHeight w:val="1015"/>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28237AB6" w14:textId="77777777" w:rsidR="00CD40C7" w:rsidRPr="00CD40C7" w:rsidRDefault="00CD40C7" w:rsidP="00CD40C7">
            <w:pPr>
              <w:jc w:val="center"/>
              <w:rPr>
                <w:rFonts w:ascii="Times New Roman" w:hAnsi="Times New Roman"/>
              </w:rPr>
            </w:pPr>
            <w:r w:rsidRPr="00CD40C7">
              <w:rPr>
                <w:rFonts w:ascii="Times New Roman" w:hAnsi="Times New Roman"/>
              </w:rPr>
              <w:t>Ov</w:t>
            </w:r>
            <w:r w:rsidRPr="00CD40C7">
              <w:rPr>
                <w:rFonts w:ascii="Times New Roman" w:hAnsi="Times New Roman"/>
                <w:spacing w:val="1"/>
              </w:rPr>
              <w:t>j</w:t>
            </w:r>
            <w:r w:rsidRPr="00CD40C7">
              <w:rPr>
                <w:rFonts w:ascii="Times New Roman" w:hAnsi="Times New Roman"/>
                <w:spacing w:val="-1"/>
              </w:rPr>
              <w:t>er</w:t>
            </w:r>
            <w:r w:rsidRPr="00CD40C7">
              <w:rPr>
                <w:rFonts w:ascii="Times New Roman" w:hAnsi="Times New Roman"/>
              </w:rPr>
              <w:t>a</w:t>
            </w:r>
            <w:r w:rsidRPr="00CD40C7">
              <w:rPr>
                <w:rFonts w:ascii="Times New Roman" w:hAnsi="Times New Roman"/>
                <w:spacing w:val="-5"/>
              </w:rPr>
              <w:t xml:space="preserve"> </w:t>
            </w:r>
            <w:r w:rsidRPr="00CD40C7">
              <w:rPr>
                <w:rFonts w:ascii="Times New Roman" w:hAnsi="Times New Roman"/>
              </w:rPr>
              <w:t>ponud</w:t>
            </w:r>
            <w:r w:rsidRPr="00CD40C7">
              <w:rPr>
                <w:rFonts w:ascii="Times New Roman" w:hAnsi="Times New Roman"/>
                <w:spacing w:val="1"/>
              </w:rPr>
              <w:t>it</w:t>
            </w:r>
            <w:r w:rsidRPr="00CD40C7">
              <w:rPr>
                <w:rFonts w:ascii="Times New Roman" w:hAnsi="Times New Roman"/>
                <w:spacing w:val="-1"/>
              </w:rPr>
              <w:t>e</w:t>
            </w:r>
            <w:r w:rsidRPr="00CD40C7">
              <w:rPr>
                <w:rFonts w:ascii="Times New Roman" w:hAnsi="Times New Roman"/>
                <w:spacing w:val="1"/>
              </w:rPr>
              <w:t>lj</w:t>
            </w:r>
            <w:r w:rsidRPr="00CD40C7">
              <w:rPr>
                <w:rFonts w:ascii="Times New Roman" w:hAnsi="Times New Roman"/>
              </w:rPr>
              <w:t>a</w:t>
            </w:r>
          </w:p>
        </w:tc>
        <w:tc>
          <w:tcPr>
            <w:tcW w:w="5812" w:type="dxa"/>
            <w:gridSpan w:val="2"/>
            <w:tcBorders>
              <w:top w:val="single" w:sz="5" w:space="0" w:color="000000"/>
              <w:left w:val="single" w:sz="5" w:space="0" w:color="000000"/>
              <w:bottom w:val="single" w:sz="5" w:space="0" w:color="000000"/>
              <w:right w:val="single" w:sz="5" w:space="0" w:color="000000"/>
            </w:tcBorders>
            <w:vAlign w:val="center"/>
          </w:tcPr>
          <w:p w14:paraId="74275E8C" w14:textId="77777777" w:rsidR="00CD40C7" w:rsidRPr="00CD40C7" w:rsidRDefault="00CD40C7" w:rsidP="00CD40C7">
            <w:pPr>
              <w:rPr>
                <w:rFonts w:ascii="Times New Roman" w:hAnsi="Times New Roman"/>
              </w:rPr>
            </w:pPr>
          </w:p>
        </w:tc>
      </w:tr>
    </w:tbl>
    <w:p w14:paraId="657CC5A1" w14:textId="77777777" w:rsidR="00E61367" w:rsidRPr="00E61367" w:rsidRDefault="00E61367" w:rsidP="00274A19">
      <w:pPr>
        <w:pStyle w:val="Odlomakpopisa"/>
        <w:jc w:val="both"/>
        <w:rPr>
          <w:rFonts w:ascii="Times New Roman" w:hAnsi="Times New Roman"/>
          <w:b/>
        </w:rPr>
      </w:pPr>
    </w:p>
    <w:p w14:paraId="7EB698BC" w14:textId="77777777" w:rsidR="00E61367" w:rsidRDefault="00E61367" w:rsidP="00274A19">
      <w:pPr>
        <w:pStyle w:val="Odlomakpopisa"/>
        <w:jc w:val="both"/>
        <w:rPr>
          <w:rFonts w:ascii="Times New Roman" w:hAnsi="Times New Roman"/>
        </w:rPr>
      </w:pPr>
    </w:p>
    <w:p w14:paraId="3E0E700A" w14:textId="77777777" w:rsidR="004E71E1" w:rsidRDefault="004E71E1" w:rsidP="00274A19">
      <w:pPr>
        <w:pStyle w:val="Odlomakpopisa"/>
        <w:jc w:val="both"/>
        <w:rPr>
          <w:rFonts w:ascii="Times New Roman" w:hAnsi="Times New Roman"/>
        </w:rPr>
      </w:pPr>
    </w:p>
    <w:p w14:paraId="4AED0055" w14:textId="77777777" w:rsidR="004E71E1" w:rsidRDefault="004E71E1" w:rsidP="00274A19">
      <w:pPr>
        <w:pStyle w:val="Odlomakpopisa"/>
        <w:jc w:val="both"/>
        <w:rPr>
          <w:rFonts w:ascii="Times New Roman" w:hAnsi="Times New Roman"/>
        </w:rPr>
      </w:pPr>
    </w:p>
    <w:p w14:paraId="01328869" w14:textId="77777777" w:rsidR="004E71E1" w:rsidRDefault="004E71E1" w:rsidP="00274A19">
      <w:pPr>
        <w:pStyle w:val="Odlomakpopisa"/>
        <w:jc w:val="both"/>
        <w:rPr>
          <w:rFonts w:ascii="Times New Roman" w:hAnsi="Times New Roman"/>
        </w:rPr>
      </w:pPr>
    </w:p>
    <w:p w14:paraId="0AA7DB38" w14:textId="77777777" w:rsidR="004E71E1" w:rsidRPr="004E71E1" w:rsidRDefault="004E71E1" w:rsidP="004E71E1">
      <w:pPr>
        <w:widowControl w:val="0"/>
        <w:autoSpaceDE w:val="0"/>
        <w:autoSpaceDN w:val="0"/>
        <w:adjustRightInd w:val="0"/>
        <w:rPr>
          <w:rFonts w:ascii="Times New Roman" w:eastAsia="Times New Roman" w:hAnsi="Times New Roman"/>
          <w:b/>
          <w:spacing w:val="-3"/>
        </w:rPr>
      </w:pPr>
      <w:r w:rsidRPr="004E71E1">
        <w:rPr>
          <w:rFonts w:ascii="Times New Roman" w:eastAsia="Times New Roman" w:hAnsi="Times New Roman"/>
          <w:b/>
          <w:spacing w:val="-3"/>
        </w:rPr>
        <w:lastRenderedPageBreak/>
        <w:t>Dodatak 1 ponudbenom listu</w:t>
      </w:r>
      <w:r w:rsidRPr="004E71E1">
        <w:rPr>
          <w:rFonts w:ascii="Times New Roman" w:eastAsia="Times New Roman" w:hAnsi="Times New Roman"/>
          <w:b/>
          <w:spacing w:val="-3"/>
          <w:vertAlign w:val="superscript"/>
        </w:rPr>
        <w:footnoteReference w:id="1"/>
      </w:r>
    </w:p>
    <w:p w14:paraId="6491BA3A" w14:textId="77777777" w:rsidR="004E71E1" w:rsidRPr="004E71E1" w:rsidRDefault="004E71E1" w:rsidP="004E71E1">
      <w:pPr>
        <w:widowControl w:val="0"/>
        <w:autoSpaceDE w:val="0"/>
        <w:autoSpaceDN w:val="0"/>
        <w:adjustRightInd w:val="0"/>
        <w:rPr>
          <w:rFonts w:ascii="Times New Roman" w:eastAsia="Times New Roman" w:hAnsi="Times New Roman"/>
          <w:spacing w:val="-3"/>
          <w:lang w:val="en-AU"/>
        </w:rPr>
      </w:pPr>
    </w:p>
    <w:p w14:paraId="45A221F8" w14:textId="77777777" w:rsidR="004E71E1" w:rsidRPr="004E71E1" w:rsidRDefault="004E71E1" w:rsidP="004E71E1">
      <w:pPr>
        <w:tabs>
          <w:tab w:val="left" w:pos="720"/>
        </w:tabs>
        <w:jc w:val="center"/>
        <w:rPr>
          <w:rFonts w:ascii="Times New Roman" w:eastAsia="Times New Roman" w:hAnsi="Times New Roman"/>
          <w:b/>
        </w:rPr>
      </w:pPr>
      <w:r w:rsidRPr="004E71E1">
        <w:rPr>
          <w:rFonts w:ascii="Times New Roman" w:eastAsia="Times New Roman" w:hAnsi="Times New Roman"/>
          <w:b/>
        </w:rPr>
        <w:t>PODACI O ČLANOVIMA ZAJEDNICE PONUDITELJA</w:t>
      </w:r>
    </w:p>
    <w:p w14:paraId="77FDEF9F" w14:textId="77777777" w:rsidR="004E71E1" w:rsidRPr="004E71E1" w:rsidRDefault="004E71E1" w:rsidP="004E71E1">
      <w:pPr>
        <w:tabs>
          <w:tab w:val="left" w:pos="720"/>
        </w:tabs>
        <w:jc w:val="center"/>
        <w:rPr>
          <w:rFonts w:ascii="Times New Roman" w:eastAsia="Times New Roman" w:hAnsi="Times New Roman"/>
        </w:rPr>
      </w:pPr>
      <w:r w:rsidRPr="004E71E1">
        <w:rPr>
          <w:rFonts w:ascii="Times New Roman" w:eastAsia="Times New Roman" w:hAnsi="Times New Roman"/>
        </w:rPr>
        <w:t>(priložiti samo u slučaju zajedničke ponude)</w:t>
      </w:r>
    </w:p>
    <w:p w14:paraId="63DEA05E" w14:textId="77777777" w:rsidR="004E71E1" w:rsidRPr="004E71E1" w:rsidRDefault="004E71E1" w:rsidP="004E71E1">
      <w:pPr>
        <w:tabs>
          <w:tab w:val="left" w:pos="720"/>
        </w:tabs>
        <w:rPr>
          <w:rFonts w:ascii="Times New Roman" w:eastAsia="Times New Roman" w:hAnsi="Times New Roman"/>
        </w:rPr>
      </w:pPr>
    </w:p>
    <w:p w14:paraId="6EBB2EDB" w14:textId="77777777" w:rsidR="004E71E1" w:rsidRPr="004E71E1" w:rsidRDefault="004E71E1" w:rsidP="004E71E1">
      <w:pPr>
        <w:tabs>
          <w:tab w:val="left" w:pos="720"/>
        </w:tabs>
        <w:rPr>
          <w:rFonts w:ascii="Times New Roman" w:eastAsia="Times New Roman" w:hAnsi="Times New Roman"/>
        </w:rPr>
      </w:pPr>
    </w:p>
    <w:p w14:paraId="1E01794D" w14:textId="77777777" w:rsidR="004E71E1" w:rsidRPr="004E71E1" w:rsidRDefault="004E71E1" w:rsidP="004E71E1">
      <w:pPr>
        <w:tabs>
          <w:tab w:val="left" w:pos="720"/>
        </w:tabs>
        <w:rPr>
          <w:rFonts w:ascii="Times New Roman" w:eastAsia="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3294"/>
        <w:gridCol w:w="1265"/>
        <w:gridCol w:w="3551"/>
      </w:tblGrid>
      <w:tr w:rsidR="004E71E1" w:rsidRPr="004E71E1" w14:paraId="0802970F" w14:textId="77777777" w:rsidTr="00BF0A45">
        <w:trPr>
          <w:trHeight w:val="594"/>
        </w:trPr>
        <w:tc>
          <w:tcPr>
            <w:tcW w:w="4644" w:type="dxa"/>
            <w:gridSpan w:val="2"/>
            <w:vAlign w:val="center"/>
          </w:tcPr>
          <w:p w14:paraId="39974E9F" w14:textId="77777777" w:rsidR="004E71E1" w:rsidRPr="004E71E1" w:rsidRDefault="004E71E1" w:rsidP="004E71E1">
            <w:pPr>
              <w:rPr>
                <w:rFonts w:ascii="Times New Roman" w:eastAsia="Times New Roman" w:hAnsi="Times New Roman"/>
              </w:rPr>
            </w:pPr>
            <w:r w:rsidRPr="004E71E1">
              <w:rPr>
                <w:rFonts w:ascii="Times New Roman" w:eastAsia="Times New Roman" w:hAnsi="Times New Roman"/>
              </w:rPr>
              <w:t>Naziv i sjedište člana zajednice Ponuditelja</w:t>
            </w:r>
          </w:p>
        </w:tc>
        <w:tc>
          <w:tcPr>
            <w:tcW w:w="4948" w:type="dxa"/>
            <w:gridSpan w:val="2"/>
            <w:vAlign w:val="center"/>
          </w:tcPr>
          <w:p w14:paraId="7CB006D2" w14:textId="77777777" w:rsidR="004E71E1" w:rsidRPr="004E71E1" w:rsidRDefault="004E71E1" w:rsidP="004E71E1">
            <w:pPr>
              <w:rPr>
                <w:rFonts w:ascii="Times New Roman" w:eastAsia="Times New Roman" w:hAnsi="Times New Roman"/>
              </w:rPr>
            </w:pPr>
          </w:p>
        </w:tc>
      </w:tr>
      <w:tr w:rsidR="004E71E1" w:rsidRPr="004E71E1" w14:paraId="260FA072" w14:textId="77777777" w:rsidTr="00BF0A45">
        <w:trPr>
          <w:trHeight w:val="464"/>
        </w:trPr>
        <w:tc>
          <w:tcPr>
            <w:tcW w:w="1242" w:type="dxa"/>
            <w:vAlign w:val="center"/>
          </w:tcPr>
          <w:p w14:paraId="6669DC29" w14:textId="77777777" w:rsidR="004E71E1" w:rsidRPr="004E71E1" w:rsidRDefault="004E71E1" w:rsidP="004E71E1">
            <w:pPr>
              <w:rPr>
                <w:rFonts w:ascii="Times New Roman" w:eastAsia="Times New Roman" w:hAnsi="Times New Roman"/>
              </w:rPr>
            </w:pPr>
            <w:r w:rsidRPr="004E71E1">
              <w:rPr>
                <w:rFonts w:ascii="Times New Roman" w:eastAsia="Times New Roman" w:hAnsi="Times New Roman"/>
              </w:rPr>
              <w:t>OIB</w:t>
            </w:r>
            <w:r w:rsidRPr="004E71E1">
              <w:rPr>
                <w:rFonts w:ascii="Times New Roman" w:eastAsia="Times New Roman" w:hAnsi="Times New Roman"/>
                <w:vertAlign w:val="superscript"/>
              </w:rPr>
              <w:footnoteReference w:id="2"/>
            </w:r>
          </w:p>
        </w:tc>
        <w:tc>
          <w:tcPr>
            <w:tcW w:w="3402" w:type="dxa"/>
            <w:vAlign w:val="center"/>
          </w:tcPr>
          <w:p w14:paraId="062FF634" w14:textId="77777777" w:rsidR="004E71E1" w:rsidRPr="004E71E1" w:rsidRDefault="004E71E1" w:rsidP="004E71E1">
            <w:pPr>
              <w:rPr>
                <w:rFonts w:ascii="Times New Roman" w:eastAsia="Times New Roman" w:hAnsi="Times New Roman"/>
              </w:rPr>
            </w:pPr>
          </w:p>
        </w:tc>
        <w:tc>
          <w:tcPr>
            <w:tcW w:w="1276" w:type="dxa"/>
            <w:vAlign w:val="center"/>
          </w:tcPr>
          <w:p w14:paraId="7904CC2E" w14:textId="77777777" w:rsidR="004E71E1" w:rsidRPr="004E71E1" w:rsidRDefault="004E71E1" w:rsidP="004E71E1">
            <w:pPr>
              <w:rPr>
                <w:rFonts w:ascii="Times New Roman" w:eastAsia="Times New Roman" w:hAnsi="Times New Roman"/>
              </w:rPr>
            </w:pPr>
            <w:r w:rsidRPr="004E71E1">
              <w:rPr>
                <w:rFonts w:ascii="Times New Roman" w:eastAsia="Times New Roman" w:hAnsi="Times New Roman"/>
              </w:rPr>
              <w:t xml:space="preserve"> broj računa</w:t>
            </w:r>
          </w:p>
        </w:tc>
        <w:tc>
          <w:tcPr>
            <w:tcW w:w="3672" w:type="dxa"/>
            <w:vAlign w:val="center"/>
          </w:tcPr>
          <w:p w14:paraId="4819EFC1" w14:textId="77777777" w:rsidR="004E71E1" w:rsidRPr="004E71E1" w:rsidRDefault="004E71E1" w:rsidP="004E71E1">
            <w:pPr>
              <w:rPr>
                <w:rFonts w:ascii="Times New Roman" w:eastAsia="Times New Roman" w:hAnsi="Times New Roman"/>
              </w:rPr>
            </w:pPr>
          </w:p>
        </w:tc>
      </w:tr>
      <w:tr w:rsidR="004E71E1" w:rsidRPr="004E71E1" w14:paraId="0EE52CA5" w14:textId="77777777" w:rsidTr="00BF0A45">
        <w:trPr>
          <w:trHeight w:val="308"/>
        </w:trPr>
        <w:tc>
          <w:tcPr>
            <w:tcW w:w="4644" w:type="dxa"/>
            <w:gridSpan w:val="2"/>
            <w:vAlign w:val="center"/>
          </w:tcPr>
          <w:p w14:paraId="408B0D61" w14:textId="77777777" w:rsidR="004E71E1" w:rsidRPr="004E71E1" w:rsidRDefault="004E71E1" w:rsidP="004E71E1">
            <w:pPr>
              <w:rPr>
                <w:rFonts w:ascii="Times New Roman" w:eastAsia="Times New Roman" w:hAnsi="Times New Roman"/>
              </w:rPr>
            </w:pPr>
            <w:r w:rsidRPr="004E71E1">
              <w:rPr>
                <w:rFonts w:ascii="Times New Roman" w:eastAsia="Times New Roman" w:hAnsi="Times New Roman"/>
              </w:rPr>
              <w:t>Gospodarski subjekt u sustavu PDV-a (zaokružiti)</w:t>
            </w:r>
          </w:p>
        </w:tc>
        <w:tc>
          <w:tcPr>
            <w:tcW w:w="4948" w:type="dxa"/>
            <w:gridSpan w:val="2"/>
            <w:vAlign w:val="center"/>
          </w:tcPr>
          <w:p w14:paraId="318D2585" w14:textId="77777777" w:rsidR="004E71E1" w:rsidRPr="004E71E1" w:rsidRDefault="004E71E1" w:rsidP="004E71E1">
            <w:pPr>
              <w:jc w:val="center"/>
              <w:rPr>
                <w:rFonts w:ascii="Times New Roman" w:eastAsia="Times New Roman" w:hAnsi="Times New Roman"/>
              </w:rPr>
            </w:pPr>
            <w:r w:rsidRPr="004E71E1">
              <w:rPr>
                <w:rFonts w:ascii="Times New Roman" w:eastAsia="Times New Roman" w:hAnsi="Times New Roman"/>
              </w:rPr>
              <w:t>DA                 NE</w:t>
            </w:r>
          </w:p>
        </w:tc>
      </w:tr>
      <w:tr w:rsidR="004E71E1" w:rsidRPr="004E71E1" w14:paraId="0A7E4786" w14:textId="77777777" w:rsidTr="00BF0A45">
        <w:trPr>
          <w:trHeight w:val="389"/>
        </w:trPr>
        <w:tc>
          <w:tcPr>
            <w:tcW w:w="1242" w:type="dxa"/>
            <w:vAlign w:val="center"/>
          </w:tcPr>
          <w:p w14:paraId="08EE7ACE" w14:textId="77777777" w:rsidR="004E71E1" w:rsidRPr="004E71E1" w:rsidRDefault="004E71E1" w:rsidP="004E71E1">
            <w:pPr>
              <w:rPr>
                <w:rFonts w:ascii="Times New Roman" w:eastAsia="Times New Roman" w:hAnsi="Times New Roman"/>
              </w:rPr>
            </w:pPr>
            <w:r w:rsidRPr="004E71E1">
              <w:rPr>
                <w:rFonts w:ascii="Times New Roman" w:eastAsia="Times New Roman" w:hAnsi="Times New Roman"/>
              </w:rPr>
              <w:t>Adresa</w:t>
            </w:r>
          </w:p>
        </w:tc>
        <w:tc>
          <w:tcPr>
            <w:tcW w:w="8350" w:type="dxa"/>
            <w:gridSpan w:val="3"/>
            <w:vAlign w:val="center"/>
          </w:tcPr>
          <w:p w14:paraId="3FE9E18A" w14:textId="77777777" w:rsidR="004E71E1" w:rsidRPr="004E71E1" w:rsidRDefault="004E71E1" w:rsidP="004E71E1">
            <w:pPr>
              <w:rPr>
                <w:rFonts w:ascii="Times New Roman" w:eastAsia="Times New Roman" w:hAnsi="Times New Roman"/>
              </w:rPr>
            </w:pPr>
          </w:p>
        </w:tc>
      </w:tr>
      <w:tr w:rsidR="004E71E1" w:rsidRPr="004E71E1" w14:paraId="06BB8E59" w14:textId="77777777" w:rsidTr="00BF0A45">
        <w:trPr>
          <w:trHeight w:val="409"/>
        </w:trPr>
        <w:tc>
          <w:tcPr>
            <w:tcW w:w="1242" w:type="dxa"/>
            <w:vAlign w:val="center"/>
          </w:tcPr>
          <w:p w14:paraId="298A91BC" w14:textId="77777777" w:rsidR="004E71E1" w:rsidRPr="004E71E1" w:rsidRDefault="004E71E1" w:rsidP="004E71E1">
            <w:pPr>
              <w:rPr>
                <w:rFonts w:ascii="Times New Roman" w:eastAsia="Times New Roman" w:hAnsi="Times New Roman"/>
              </w:rPr>
            </w:pPr>
            <w:r w:rsidRPr="004E71E1">
              <w:rPr>
                <w:rFonts w:ascii="Times New Roman" w:eastAsia="Times New Roman" w:hAnsi="Times New Roman"/>
              </w:rPr>
              <w:t>Telefon</w:t>
            </w:r>
          </w:p>
        </w:tc>
        <w:tc>
          <w:tcPr>
            <w:tcW w:w="3402" w:type="dxa"/>
            <w:vAlign w:val="center"/>
          </w:tcPr>
          <w:p w14:paraId="440599A9" w14:textId="77777777" w:rsidR="004E71E1" w:rsidRPr="004E71E1" w:rsidRDefault="004E71E1" w:rsidP="004E71E1">
            <w:pPr>
              <w:rPr>
                <w:rFonts w:ascii="Times New Roman" w:eastAsia="Times New Roman" w:hAnsi="Times New Roman"/>
              </w:rPr>
            </w:pPr>
          </w:p>
        </w:tc>
        <w:tc>
          <w:tcPr>
            <w:tcW w:w="1276" w:type="dxa"/>
            <w:vAlign w:val="center"/>
          </w:tcPr>
          <w:p w14:paraId="25E4C35C" w14:textId="77777777" w:rsidR="004E71E1" w:rsidRPr="004E71E1" w:rsidRDefault="004E71E1" w:rsidP="004E71E1">
            <w:pPr>
              <w:rPr>
                <w:rFonts w:ascii="Times New Roman" w:eastAsia="Times New Roman" w:hAnsi="Times New Roman"/>
              </w:rPr>
            </w:pPr>
            <w:r w:rsidRPr="004E71E1">
              <w:rPr>
                <w:rFonts w:ascii="Times New Roman" w:eastAsia="Times New Roman" w:hAnsi="Times New Roman"/>
              </w:rPr>
              <w:t>Telefaks</w:t>
            </w:r>
          </w:p>
        </w:tc>
        <w:tc>
          <w:tcPr>
            <w:tcW w:w="3672" w:type="dxa"/>
            <w:vAlign w:val="center"/>
          </w:tcPr>
          <w:p w14:paraId="54276787" w14:textId="77777777" w:rsidR="004E71E1" w:rsidRPr="004E71E1" w:rsidRDefault="004E71E1" w:rsidP="004E71E1">
            <w:pPr>
              <w:rPr>
                <w:rFonts w:ascii="Times New Roman" w:eastAsia="Times New Roman" w:hAnsi="Times New Roman"/>
              </w:rPr>
            </w:pPr>
          </w:p>
        </w:tc>
      </w:tr>
      <w:tr w:rsidR="004E71E1" w:rsidRPr="004E71E1" w14:paraId="6F8DC225" w14:textId="77777777" w:rsidTr="00BF0A45">
        <w:trPr>
          <w:trHeight w:val="558"/>
        </w:trPr>
        <w:tc>
          <w:tcPr>
            <w:tcW w:w="1242" w:type="dxa"/>
            <w:vAlign w:val="center"/>
          </w:tcPr>
          <w:p w14:paraId="645099D0" w14:textId="77777777" w:rsidR="004E71E1" w:rsidRPr="004E71E1" w:rsidRDefault="004E71E1" w:rsidP="004E71E1">
            <w:pPr>
              <w:rPr>
                <w:rFonts w:ascii="Times New Roman" w:eastAsia="Times New Roman" w:hAnsi="Times New Roman"/>
              </w:rPr>
            </w:pPr>
            <w:r w:rsidRPr="004E71E1">
              <w:rPr>
                <w:rFonts w:ascii="Times New Roman" w:eastAsia="Times New Roman" w:hAnsi="Times New Roman"/>
              </w:rPr>
              <w:t>E-mail</w:t>
            </w:r>
          </w:p>
        </w:tc>
        <w:tc>
          <w:tcPr>
            <w:tcW w:w="8350" w:type="dxa"/>
            <w:gridSpan w:val="3"/>
            <w:vAlign w:val="center"/>
          </w:tcPr>
          <w:p w14:paraId="0329A439" w14:textId="77777777" w:rsidR="004E71E1" w:rsidRPr="004E71E1" w:rsidRDefault="004E71E1" w:rsidP="004E71E1">
            <w:pPr>
              <w:rPr>
                <w:rFonts w:ascii="Times New Roman" w:eastAsia="Times New Roman" w:hAnsi="Times New Roman"/>
              </w:rPr>
            </w:pPr>
          </w:p>
        </w:tc>
      </w:tr>
      <w:tr w:rsidR="004E71E1" w:rsidRPr="004E71E1" w14:paraId="028E5B4C" w14:textId="77777777" w:rsidTr="00BF0A45">
        <w:trPr>
          <w:trHeight w:val="754"/>
        </w:trPr>
        <w:tc>
          <w:tcPr>
            <w:tcW w:w="4644" w:type="dxa"/>
            <w:gridSpan w:val="2"/>
            <w:vAlign w:val="center"/>
          </w:tcPr>
          <w:p w14:paraId="2C5E026D" w14:textId="77777777" w:rsidR="004E71E1" w:rsidRPr="004E71E1" w:rsidRDefault="004E71E1" w:rsidP="004E71E1">
            <w:pPr>
              <w:rPr>
                <w:rFonts w:ascii="Times New Roman" w:eastAsia="Times New Roman" w:hAnsi="Times New Roman"/>
              </w:rPr>
            </w:pPr>
            <w:r w:rsidRPr="004E71E1">
              <w:rPr>
                <w:rFonts w:ascii="Times New Roman" w:eastAsia="Times New Roman" w:hAnsi="Times New Roman"/>
              </w:rPr>
              <w:t>Ime, prezime i funkcija ovlaštene osobe/a za potpisivanje ugovora o javnoj nabavi</w:t>
            </w:r>
          </w:p>
        </w:tc>
        <w:tc>
          <w:tcPr>
            <w:tcW w:w="4948" w:type="dxa"/>
            <w:gridSpan w:val="2"/>
            <w:vAlign w:val="center"/>
          </w:tcPr>
          <w:p w14:paraId="2D8FD941" w14:textId="77777777" w:rsidR="004E71E1" w:rsidRPr="004E71E1" w:rsidRDefault="004E71E1" w:rsidP="004E71E1">
            <w:pPr>
              <w:rPr>
                <w:rFonts w:ascii="Times New Roman" w:eastAsia="Times New Roman" w:hAnsi="Times New Roman"/>
              </w:rPr>
            </w:pPr>
          </w:p>
        </w:tc>
      </w:tr>
      <w:tr w:rsidR="004E71E1" w:rsidRPr="004E71E1" w14:paraId="08085270" w14:textId="77777777" w:rsidTr="00BF0A45">
        <w:trPr>
          <w:trHeight w:val="553"/>
        </w:trPr>
        <w:tc>
          <w:tcPr>
            <w:tcW w:w="4644" w:type="dxa"/>
            <w:gridSpan w:val="2"/>
            <w:vAlign w:val="center"/>
          </w:tcPr>
          <w:p w14:paraId="2A512D6E" w14:textId="77777777" w:rsidR="004E71E1" w:rsidRPr="004E71E1" w:rsidRDefault="004E71E1" w:rsidP="004E71E1">
            <w:pPr>
              <w:rPr>
                <w:rFonts w:ascii="Times New Roman" w:eastAsia="Times New Roman" w:hAnsi="Times New Roman"/>
              </w:rPr>
            </w:pPr>
            <w:r w:rsidRPr="004E71E1">
              <w:rPr>
                <w:rFonts w:ascii="Times New Roman" w:eastAsia="Times New Roman" w:hAnsi="Times New Roman"/>
              </w:rPr>
              <w:t>Ime, prezime i funkcija osobe za kontakt</w:t>
            </w:r>
          </w:p>
        </w:tc>
        <w:tc>
          <w:tcPr>
            <w:tcW w:w="4948" w:type="dxa"/>
            <w:gridSpan w:val="2"/>
            <w:vAlign w:val="center"/>
          </w:tcPr>
          <w:p w14:paraId="07489EFF" w14:textId="77777777" w:rsidR="004E71E1" w:rsidRPr="004E71E1" w:rsidRDefault="004E71E1" w:rsidP="004E71E1">
            <w:pPr>
              <w:rPr>
                <w:rFonts w:ascii="Times New Roman" w:eastAsia="Times New Roman" w:hAnsi="Times New Roman"/>
              </w:rPr>
            </w:pPr>
          </w:p>
        </w:tc>
      </w:tr>
      <w:tr w:rsidR="004E71E1" w:rsidRPr="004E71E1" w14:paraId="47122A74" w14:textId="77777777" w:rsidTr="00BF0A45">
        <w:trPr>
          <w:trHeight w:val="717"/>
        </w:trPr>
        <w:tc>
          <w:tcPr>
            <w:tcW w:w="4644" w:type="dxa"/>
            <w:gridSpan w:val="2"/>
            <w:vAlign w:val="center"/>
          </w:tcPr>
          <w:p w14:paraId="424F5633" w14:textId="77777777" w:rsidR="004E71E1" w:rsidRPr="004E71E1" w:rsidRDefault="004E71E1" w:rsidP="004E71E1">
            <w:pPr>
              <w:rPr>
                <w:rFonts w:ascii="Times New Roman" w:eastAsia="Times New Roman" w:hAnsi="Times New Roman"/>
              </w:rPr>
            </w:pPr>
            <w:r w:rsidRPr="004E71E1">
              <w:rPr>
                <w:rFonts w:ascii="Times New Roman" w:eastAsia="Times New Roman" w:hAnsi="Times New Roman"/>
              </w:rPr>
              <w:t>Predmet ugovora o javnoj nabavi koji će izvršavati član zajednice Ponuditelja</w:t>
            </w:r>
          </w:p>
        </w:tc>
        <w:tc>
          <w:tcPr>
            <w:tcW w:w="4948" w:type="dxa"/>
            <w:gridSpan w:val="2"/>
            <w:vAlign w:val="center"/>
          </w:tcPr>
          <w:p w14:paraId="78AAAF40" w14:textId="77777777" w:rsidR="004E71E1" w:rsidRPr="004E71E1" w:rsidRDefault="004E71E1" w:rsidP="004E71E1">
            <w:pPr>
              <w:rPr>
                <w:rFonts w:ascii="Times New Roman" w:eastAsia="Times New Roman" w:hAnsi="Times New Roman"/>
              </w:rPr>
            </w:pPr>
          </w:p>
        </w:tc>
      </w:tr>
      <w:tr w:rsidR="004E71E1" w:rsidRPr="004E71E1" w14:paraId="469519C2" w14:textId="77777777" w:rsidTr="00BF0A45">
        <w:trPr>
          <w:trHeight w:val="685"/>
        </w:trPr>
        <w:tc>
          <w:tcPr>
            <w:tcW w:w="4644" w:type="dxa"/>
            <w:gridSpan w:val="2"/>
            <w:vAlign w:val="center"/>
          </w:tcPr>
          <w:p w14:paraId="1EF375E4" w14:textId="77777777" w:rsidR="004E71E1" w:rsidRPr="004E71E1" w:rsidRDefault="004E71E1" w:rsidP="004E71E1">
            <w:pPr>
              <w:rPr>
                <w:rFonts w:ascii="Times New Roman" w:eastAsia="Times New Roman" w:hAnsi="Times New Roman"/>
              </w:rPr>
            </w:pPr>
            <w:r w:rsidRPr="004E71E1">
              <w:rPr>
                <w:rFonts w:ascii="Times New Roman" w:eastAsia="Times New Roman" w:hAnsi="Times New Roman"/>
              </w:rPr>
              <w:t>Vrijednost ugovora o javnoj nabavi koji će izvršavati član zajednice Ponuditelja</w:t>
            </w:r>
          </w:p>
        </w:tc>
        <w:tc>
          <w:tcPr>
            <w:tcW w:w="4948" w:type="dxa"/>
            <w:gridSpan w:val="2"/>
            <w:vAlign w:val="center"/>
          </w:tcPr>
          <w:p w14:paraId="7CFE65D2" w14:textId="77777777" w:rsidR="004E71E1" w:rsidRPr="004E71E1" w:rsidRDefault="004E71E1" w:rsidP="004E71E1">
            <w:pPr>
              <w:rPr>
                <w:rFonts w:ascii="Times New Roman" w:eastAsia="Times New Roman" w:hAnsi="Times New Roman"/>
              </w:rPr>
            </w:pPr>
          </w:p>
        </w:tc>
      </w:tr>
      <w:tr w:rsidR="004E71E1" w:rsidRPr="004E71E1" w14:paraId="14081A60" w14:textId="77777777" w:rsidTr="00BF0A45">
        <w:trPr>
          <w:trHeight w:val="709"/>
        </w:trPr>
        <w:tc>
          <w:tcPr>
            <w:tcW w:w="4644" w:type="dxa"/>
            <w:gridSpan w:val="2"/>
            <w:vAlign w:val="center"/>
          </w:tcPr>
          <w:p w14:paraId="6109F3AD" w14:textId="77777777" w:rsidR="004E71E1" w:rsidRPr="004E71E1" w:rsidRDefault="004E71E1" w:rsidP="004E71E1">
            <w:pPr>
              <w:rPr>
                <w:rFonts w:ascii="Times New Roman" w:eastAsia="Times New Roman" w:hAnsi="Times New Roman"/>
              </w:rPr>
            </w:pPr>
            <w:r w:rsidRPr="004E71E1">
              <w:rPr>
                <w:rFonts w:ascii="Times New Roman" w:eastAsia="Times New Roman" w:hAnsi="Times New Roman"/>
              </w:rPr>
              <w:t>Količina radova ugovora o javnoj nabavi koji će izvršavati član zajednice Ponuditelja</w:t>
            </w:r>
          </w:p>
        </w:tc>
        <w:tc>
          <w:tcPr>
            <w:tcW w:w="4948" w:type="dxa"/>
            <w:gridSpan w:val="2"/>
            <w:vAlign w:val="center"/>
          </w:tcPr>
          <w:p w14:paraId="55D629A2" w14:textId="77777777" w:rsidR="004E71E1" w:rsidRPr="004E71E1" w:rsidRDefault="004E71E1" w:rsidP="004E71E1">
            <w:pPr>
              <w:rPr>
                <w:rFonts w:ascii="Times New Roman" w:eastAsia="Times New Roman" w:hAnsi="Times New Roman"/>
              </w:rPr>
            </w:pPr>
          </w:p>
        </w:tc>
      </w:tr>
      <w:tr w:rsidR="004E71E1" w:rsidRPr="004E71E1" w14:paraId="09F11806" w14:textId="77777777" w:rsidTr="00BF0A45">
        <w:trPr>
          <w:trHeight w:val="691"/>
        </w:trPr>
        <w:tc>
          <w:tcPr>
            <w:tcW w:w="4644" w:type="dxa"/>
            <w:gridSpan w:val="2"/>
            <w:vAlign w:val="center"/>
          </w:tcPr>
          <w:p w14:paraId="15E88548" w14:textId="77777777" w:rsidR="004E71E1" w:rsidRPr="004E71E1" w:rsidRDefault="004E71E1" w:rsidP="004E71E1">
            <w:pPr>
              <w:rPr>
                <w:rFonts w:ascii="Times New Roman" w:eastAsia="Times New Roman" w:hAnsi="Times New Roman"/>
              </w:rPr>
            </w:pPr>
            <w:r w:rsidRPr="004E71E1">
              <w:rPr>
                <w:rFonts w:ascii="Times New Roman" w:eastAsia="Times New Roman" w:hAnsi="Times New Roman"/>
              </w:rPr>
              <w:t>Postotni dio ugovora o javnoj nabavi koji će izvršavati član zajednice Ponuditelja</w:t>
            </w:r>
          </w:p>
        </w:tc>
        <w:tc>
          <w:tcPr>
            <w:tcW w:w="4948" w:type="dxa"/>
            <w:gridSpan w:val="2"/>
            <w:vAlign w:val="center"/>
          </w:tcPr>
          <w:p w14:paraId="144DDBAC" w14:textId="77777777" w:rsidR="004E71E1" w:rsidRPr="004E71E1" w:rsidRDefault="004E71E1" w:rsidP="004E71E1">
            <w:pPr>
              <w:rPr>
                <w:rFonts w:ascii="Times New Roman" w:eastAsia="Times New Roman" w:hAnsi="Times New Roman"/>
              </w:rPr>
            </w:pPr>
          </w:p>
        </w:tc>
      </w:tr>
    </w:tbl>
    <w:p w14:paraId="01335D0C" w14:textId="77777777" w:rsidR="004E71E1" w:rsidRPr="004E71E1" w:rsidRDefault="004E71E1" w:rsidP="004E71E1">
      <w:pPr>
        <w:tabs>
          <w:tab w:val="left" w:pos="720"/>
        </w:tabs>
        <w:rPr>
          <w:rFonts w:ascii="Times New Roman" w:eastAsia="Times New Roman" w:hAnsi="Times New Roman"/>
          <w:lang w:val="en-AU"/>
        </w:rPr>
      </w:pPr>
    </w:p>
    <w:p w14:paraId="2A85580C" w14:textId="77777777" w:rsidR="004E71E1" w:rsidRPr="004E71E1" w:rsidRDefault="004E71E1" w:rsidP="004E71E1">
      <w:pPr>
        <w:ind w:left="4677" w:firstLine="279"/>
        <w:jc w:val="center"/>
        <w:rPr>
          <w:rFonts w:ascii="Times New Roman" w:eastAsia="Times New Roman" w:hAnsi="Times New Roman"/>
          <w:lang w:val="en-AU"/>
        </w:rPr>
      </w:pPr>
    </w:p>
    <w:p w14:paraId="588F9129" w14:textId="77777777" w:rsidR="004E71E1" w:rsidRPr="004E71E1" w:rsidRDefault="004E71E1" w:rsidP="004E71E1">
      <w:pPr>
        <w:ind w:left="4677" w:firstLine="279"/>
        <w:jc w:val="center"/>
        <w:rPr>
          <w:rFonts w:ascii="Times New Roman" w:eastAsia="Times New Roman" w:hAnsi="Times New Roman"/>
          <w:lang w:val="en-AU"/>
        </w:rPr>
      </w:pPr>
    </w:p>
    <w:p w14:paraId="16C0BE35" w14:textId="77777777" w:rsidR="004E71E1" w:rsidRPr="004E71E1" w:rsidRDefault="004E71E1" w:rsidP="004E71E1">
      <w:pPr>
        <w:ind w:left="4677" w:firstLine="279"/>
        <w:jc w:val="center"/>
        <w:rPr>
          <w:rFonts w:ascii="Times New Roman" w:eastAsia="Times New Roman" w:hAnsi="Times New Roman"/>
          <w:lang w:val="en-AU"/>
        </w:rPr>
      </w:pPr>
    </w:p>
    <w:p w14:paraId="7B4DAD0D" w14:textId="77777777" w:rsidR="004E71E1" w:rsidRPr="004E71E1" w:rsidRDefault="004E71E1" w:rsidP="004E71E1">
      <w:pPr>
        <w:ind w:left="4677" w:firstLine="279"/>
        <w:jc w:val="center"/>
        <w:rPr>
          <w:rFonts w:ascii="Times New Roman" w:eastAsia="Times New Roman" w:hAnsi="Times New Roman"/>
          <w:bCs/>
        </w:rPr>
      </w:pPr>
      <w:r w:rsidRPr="004E71E1">
        <w:rPr>
          <w:rFonts w:ascii="Times New Roman" w:eastAsia="Times New Roman" w:hAnsi="Times New Roman"/>
        </w:rPr>
        <w:t>ZA ČLANA ZAJEDNICE PONUDITELJA:</w:t>
      </w:r>
    </w:p>
    <w:p w14:paraId="6DF4B598" w14:textId="77777777" w:rsidR="004E71E1" w:rsidRPr="004E71E1" w:rsidRDefault="004E71E1" w:rsidP="004E71E1">
      <w:pPr>
        <w:ind w:left="3969"/>
        <w:jc w:val="center"/>
        <w:rPr>
          <w:rFonts w:ascii="Times New Roman" w:eastAsia="Times New Roman" w:hAnsi="Times New Roman"/>
        </w:rPr>
      </w:pPr>
    </w:p>
    <w:p w14:paraId="5FE77B62" w14:textId="77777777" w:rsidR="004E71E1" w:rsidRPr="004E71E1" w:rsidRDefault="004E71E1" w:rsidP="004E71E1">
      <w:pPr>
        <w:ind w:left="3969"/>
        <w:jc w:val="center"/>
        <w:rPr>
          <w:rFonts w:ascii="Times New Roman" w:eastAsia="Times New Roman" w:hAnsi="Times New Roman"/>
        </w:rPr>
      </w:pPr>
      <w:r w:rsidRPr="004E71E1">
        <w:rPr>
          <w:rFonts w:ascii="Times New Roman" w:eastAsia="Times New Roman" w:hAnsi="Times New Roman"/>
        </w:rPr>
        <w:t>M.P.</w:t>
      </w:r>
      <w:r w:rsidRPr="004E71E1">
        <w:rPr>
          <w:rFonts w:ascii="Times New Roman" w:eastAsia="Times New Roman" w:hAnsi="Times New Roman"/>
        </w:rPr>
        <w:tab/>
        <w:t>_____________________________________</w:t>
      </w:r>
    </w:p>
    <w:p w14:paraId="4E753F7C" w14:textId="77777777" w:rsidR="004E71E1" w:rsidRPr="004E71E1" w:rsidRDefault="004E71E1" w:rsidP="004E71E1">
      <w:pPr>
        <w:tabs>
          <w:tab w:val="left" w:pos="720"/>
        </w:tabs>
        <w:jc w:val="right"/>
        <w:rPr>
          <w:rFonts w:ascii="Times New Roman" w:eastAsia="Times New Roman" w:hAnsi="Times New Roman"/>
        </w:rPr>
      </w:pPr>
      <w:r w:rsidRPr="004E71E1">
        <w:rPr>
          <w:rFonts w:ascii="Times New Roman" w:eastAsia="Times New Roman" w:hAnsi="Times New Roman"/>
        </w:rPr>
        <w:t>(ime, prezime, funkcija i potpis ovlaštene osobe)</w:t>
      </w:r>
    </w:p>
    <w:p w14:paraId="03114C92" w14:textId="77777777" w:rsidR="004E71E1" w:rsidRPr="004E71E1" w:rsidRDefault="004E71E1" w:rsidP="004E71E1">
      <w:pPr>
        <w:tabs>
          <w:tab w:val="left" w:pos="720"/>
        </w:tabs>
        <w:rPr>
          <w:rFonts w:ascii="Times New Roman" w:eastAsia="Times New Roman" w:hAnsi="Times New Roman"/>
        </w:rPr>
      </w:pPr>
    </w:p>
    <w:p w14:paraId="49B32C52" w14:textId="77777777" w:rsidR="004E71E1" w:rsidRPr="004E71E1" w:rsidRDefault="004E71E1" w:rsidP="004E71E1">
      <w:pPr>
        <w:rPr>
          <w:rFonts w:ascii="Times New Roman" w:eastAsia="Times New Roman" w:hAnsi="Times New Roman"/>
        </w:rPr>
      </w:pPr>
    </w:p>
    <w:p w14:paraId="79B810DE" w14:textId="77777777" w:rsidR="004E71E1" w:rsidRDefault="004E71E1" w:rsidP="00274A19">
      <w:pPr>
        <w:pStyle w:val="Odlomakpopisa"/>
        <w:jc w:val="both"/>
        <w:rPr>
          <w:rFonts w:ascii="Times New Roman" w:hAnsi="Times New Roman"/>
        </w:rPr>
      </w:pPr>
    </w:p>
    <w:p w14:paraId="256C05A4" w14:textId="77777777" w:rsidR="004E71E1" w:rsidRDefault="004E71E1" w:rsidP="00274A19">
      <w:pPr>
        <w:pStyle w:val="Odlomakpopisa"/>
        <w:jc w:val="both"/>
        <w:rPr>
          <w:rFonts w:ascii="Times New Roman" w:hAnsi="Times New Roman"/>
        </w:rPr>
      </w:pPr>
    </w:p>
    <w:p w14:paraId="3C213B1F" w14:textId="77777777" w:rsidR="004E71E1" w:rsidRDefault="004E71E1" w:rsidP="00274A19">
      <w:pPr>
        <w:pStyle w:val="Odlomakpopisa"/>
        <w:jc w:val="both"/>
        <w:rPr>
          <w:rFonts w:ascii="Times New Roman" w:hAnsi="Times New Roman"/>
        </w:rPr>
      </w:pPr>
    </w:p>
    <w:p w14:paraId="61E5E63B" w14:textId="77777777" w:rsidR="004E71E1" w:rsidRDefault="004E71E1" w:rsidP="00274A19">
      <w:pPr>
        <w:pStyle w:val="Odlomakpopisa"/>
        <w:jc w:val="both"/>
        <w:rPr>
          <w:rFonts w:ascii="Times New Roman" w:hAnsi="Times New Roman"/>
        </w:rPr>
      </w:pPr>
    </w:p>
    <w:p w14:paraId="4BBE5AB2" w14:textId="77777777" w:rsidR="004E71E1" w:rsidRPr="004E71E1" w:rsidRDefault="004E71E1" w:rsidP="004E71E1">
      <w:pPr>
        <w:tabs>
          <w:tab w:val="left" w:pos="720"/>
        </w:tabs>
        <w:spacing w:after="80" w:line="276" w:lineRule="auto"/>
        <w:rPr>
          <w:rFonts w:ascii="Times New Roman" w:hAnsi="Times New Roman"/>
          <w:b/>
        </w:rPr>
      </w:pPr>
      <w:r w:rsidRPr="004E71E1">
        <w:rPr>
          <w:rFonts w:ascii="Times New Roman" w:hAnsi="Times New Roman"/>
          <w:b/>
        </w:rPr>
        <w:lastRenderedPageBreak/>
        <w:t>Dodatak 2 ponudbenom listu</w:t>
      </w:r>
      <w:r w:rsidRPr="004E71E1">
        <w:rPr>
          <w:rFonts w:ascii="Times New Roman" w:hAnsi="Times New Roman"/>
          <w:b/>
          <w:vertAlign w:val="superscript"/>
        </w:rPr>
        <w:footnoteReference w:id="3"/>
      </w:r>
    </w:p>
    <w:p w14:paraId="60AA42C4" w14:textId="77777777" w:rsidR="004E71E1" w:rsidRDefault="004E71E1" w:rsidP="004E71E1">
      <w:pPr>
        <w:tabs>
          <w:tab w:val="left" w:pos="720"/>
        </w:tabs>
        <w:spacing w:after="80" w:line="276" w:lineRule="auto"/>
        <w:jc w:val="center"/>
        <w:rPr>
          <w:rFonts w:ascii="Times New Roman" w:hAnsi="Times New Roman"/>
          <w:b/>
        </w:rPr>
      </w:pPr>
      <w:r w:rsidRPr="004E71E1">
        <w:rPr>
          <w:rFonts w:ascii="Times New Roman" w:hAnsi="Times New Roman"/>
          <w:b/>
        </w:rPr>
        <w:t>PODACI O PODUGOVARATELJIMA</w:t>
      </w:r>
    </w:p>
    <w:p w14:paraId="7ED04CD0" w14:textId="77777777" w:rsidR="004E71E1" w:rsidRPr="004E71E1" w:rsidRDefault="004E71E1" w:rsidP="004E71E1">
      <w:pPr>
        <w:tabs>
          <w:tab w:val="left" w:pos="720"/>
        </w:tabs>
        <w:spacing w:after="80" w:line="276" w:lineRule="auto"/>
        <w:jc w:val="center"/>
        <w:rPr>
          <w:rFonts w:ascii="Times New Roman" w:hAnsi="Times New Roman"/>
          <w:b/>
        </w:rPr>
      </w:pPr>
      <w:r w:rsidRPr="004E71E1">
        <w:rPr>
          <w:rFonts w:ascii="Times New Roman" w:hAnsi="Times New Roman"/>
        </w:rPr>
        <w:t>(priložiti samo u slučaju ako se dio ugovora o javnoj nabavi ustupa podugovarateljima)</w:t>
      </w:r>
    </w:p>
    <w:p w14:paraId="181FD22F" w14:textId="77777777" w:rsidR="004E71E1" w:rsidRPr="004E71E1" w:rsidRDefault="004E71E1" w:rsidP="004E71E1">
      <w:pPr>
        <w:tabs>
          <w:tab w:val="left" w:pos="720"/>
        </w:tabs>
        <w:spacing w:after="80" w:line="276" w:lineRule="auto"/>
        <w:rPr>
          <w:rFonts w:ascii="Times New Roman" w:hAnsi="Times New Roman"/>
        </w:rPr>
      </w:pPr>
      <w:r w:rsidRPr="004E71E1">
        <w:rPr>
          <w:rFonts w:ascii="Times New Roman" w:hAnsi="Times New Roman"/>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5"/>
        <w:gridCol w:w="3297"/>
        <w:gridCol w:w="1263"/>
        <w:gridCol w:w="3549"/>
      </w:tblGrid>
      <w:tr w:rsidR="004E71E1" w:rsidRPr="004E71E1" w14:paraId="2065A265" w14:textId="77777777" w:rsidTr="00BF0A45">
        <w:trPr>
          <w:trHeight w:val="594"/>
        </w:trPr>
        <w:tc>
          <w:tcPr>
            <w:tcW w:w="4644" w:type="dxa"/>
            <w:gridSpan w:val="2"/>
            <w:vAlign w:val="center"/>
          </w:tcPr>
          <w:p w14:paraId="17CF0A0D" w14:textId="77777777" w:rsidR="004E71E1" w:rsidRPr="004E71E1" w:rsidRDefault="004E71E1" w:rsidP="004E71E1">
            <w:pPr>
              <w:spacing w:after="80" w:line="276" w:lineRule="auto"/>
              <w:rPr>
                <w:rFonts w:ascii="Times New Roman" w:hAnsi="Times New Roman"/>
                <w:sz w:val="20"/>
                <w:szCs w:val="20"/>
              </w:rPr>
            </w:pPr>
            <w:r w:rsidRPr="004E71E1">
              <w:rPr>
                <w:rFonts w:ascii="Times New Roman" w:hAnsi="Times New Roman"/>
                <w:sz w:val="20"/>
                <w:szCs w:val="20"/>
              </w:rPr>
              <w:t>Naziv/tvrtka i sjedište podugovaratelja</w:t>
            </w:r>
          </w:p>
        </w:tc>
        <w:tc>
          <w:tcPr>
            <w:tcW w:w="4948" w:type="dxa"/>
            <w:gridSpan w:val="2"/>
            <w:vAlign w:val="center"/>
          </w:tcPr>
          <w:p w14:paraId="7CC1584E" w14:textId="77777777" w:rsidR="004E71E1" w:rsidRPr="004E71E1" w:rsidRDefault="004E71E1" w:rsidP="004E71E1">
            <w:pPr>
              <w:spacing w:after="80" w:line="276" w:lineRule="auto"/>
              <w:rPr>
                <w:rFonts w:ascii="Times New Roman" w:hAnsi="Times New Roman"/>
                <w:sz w:val="20"/>
                <w:szCs w:val="20"/>
              </w:rPr>
            </w:pPr>
          </w:p>
        </w:tc>
      </w:tr>
      <w:tr w:rsidR="004E71E1" w:rsidRPr="004E71E1" w14:paraId="25680F90" w14:textId="77777777" w:rsidTr="00BF0A45">
        <w:trPr>
          <w:trHeight w:val="423"/>
        </w:trPr>
        <w:tc>
          <w:tcPr>
            <w:tcW w:w="4644" w:type="dxa"/>
            <w:gridSpan w:val="2"/>
            <w:vAlign w:val="center"/>
          </w:tcPr>
          <w:p w14:paraId="7613D27B" w14:textId="77777777" w:rsidR="004E71E1" w:rsidRPr="004E71E1" w:rsidRDefault="004E71E1" w:rsidP="004E71E1">
            <w:pPr>
              <w:spacing w:after="80" w:line="276" w:lineRule="auto"/>
              <w:rPr>
                <w:rFonts w:ascii="Times New Roman" w:hAnsi="Times New Roman"/>
                <w:sz w:val="20"/>
                <w:szCs w:val="20"/>
              </w:rPr>
            </w:pPr>
            <w:r w:rsidRPr="004E71E1">
              <w:rPr>
                <w:rFonts w:ascii="Times New Roman" w:hAnsi="Times New Roman"/>
                <w:sz w:val="20"/>
                <w:szCs w:val="20"/>
              </w:rPr>
              <w:t>Skraćena tvrtka</w:t>
            </w:r>
          </w:p>
        </w:tc>
        <w:tc>
          <w:tcPr>
            <w:tcW w:w="4948" w:type="dxa"/>
            <w:gridSpan w:val="2"/>
            <w:vAlign w:val="center"/>
          </w:tcPr>
          <w:p w14:paraId="717EB80F" w14:textId="77777777" w:rsidR="004E71E1" w:rsidRPr="004E71E1" w:rsidRDefault="004E71E1" w:rsidP="004E71E1">
            <w:pPr>
              <w:spacing w:after="80" w:line="276" w:lineRule="auto"/>
              <w:rPr>
                <w:rFonts w:ascii="Times New Roman" w:hAnsi="Times New Roman"/>
                <w:sz w:val="20"/>
                <w:szCs w:val="20"/>
              </w:rPr>
            </w:pPr>
          </w:p>
        </w:tc>
      </w:tr>
      <w:tr w:rsidR="004E71E1" w:rsidRPr="004E71E1" w14:paraId="6619FBF4" w14:textId="77777777" w:rsidTr="00BF0A45">
        <w:trPr>
          <w:trHeight w:val="297"/>
        </w:trPr>
        <w:tc>
          <w:tcPr>
            <w:tcW w:w="1242" w:type="dxa"/>
            <w:vAlign w:val="center"/>
          </w:tcPr>
          <w:p w14:paraId="2429C162" w14:textId="77777777" w:rsidR="004E71E1" w:rsidRPr="004E71E1" w:rsidRDefault="004E71E1" w:rsidP="004E71E1">
            <w:pPr>
              <w:spacing w:after="80" w:line="276" w:lineRule="auto"/>
              <w:rPr>
                <w:rFonts w:ascii="Times New Roman" w:hAnsi="Times New Roman"/>
                <w:sz w:val="20"/>
                <w:szCs w:val="20"/>
              </w:rPr>
            </w:pPr>
            <w:r w:rsidRPr="004E71E1">
              <w:rPr>
                <w:rFonts w:ascii="Times New Roman" w:hAnsi="Times New Roman"/>
                <w:sz w:val="20"/>
                <w:szCs w:val="20"/>
              </w:rPr>
              <w:t>OIB</w:t>
            </w:r>
            <w:r w:rsidRPr="004E71E1">
              <w:rPr>
                <w:rFonts w:ascii="Times New Roman" w:hAnsi="Times New Roman"/>
                <w:sz w:val="20"/>
                <w:szCs w:val="20"/>
                <w:vertAlign w:val="superscript"/>
              </w:rPr>
              <w:footnoteReference w:id="4"/>
            </w:r>
          </w:p>
        </w:tc>
        <w:tc>
          <w:tcPr>
            <w:tcW w:w="3402" w:type="dxa"/>
            <w:vAlign w:val="center"/>
          </w:tcPr>
          <w:p w14:paraId="70EC9DAC" w14:textId="77777777" w:rsidR="004E71E1" w:rsidRPr="004E71E1" w:rsidRDefault="004E71E1" w:rsidP="004E71E1">
            <w:pPr>
              <w:spacing w:after="80" w:line="276" w:lineRule="auto"/>
              <w:rPr>
                <w:rFonts w:ascii="Times New Roman" w:hAnsi="Times New Roman"/>
                <w:sz w:val="20"/>
                <w:szCs w:val="20"/>
              </w:rPr>
            </w:pPr>
          </w:p>
        </w:tc>
        <w:tc>
          <w:tcPr>
            <w:tcW w:w="1276" w:type="dxa"/>
            <w:vAlign w:val="center"/>
          </w:tcPr>
          <w:p w14:paraId="4069BDDB" w14:textId="77777777" w:rsidR="004E71E1" w:rsidRPr="004E71E1" w:rsidRDefault="004E71E1" w:rsidP="004E71E1">
            <w:pPr>
              <w:spacing w:after="80" w:line="276" w:lineRule="auto"/>
              <w:rPr>
                <w:rFonts w:ascii="Times New Roman" w:hAnsi="Times New Roman"/>
                <w:sz w:val="20"/>
                <w:szCs w:val="20"/>
              </w:rPr>
            </w:pPr>
            <w:r w:rsidRPr="004E71E1">
              <w:rPr>
                <w:rFonts w:ascii="Times New Roman" w:hAnsi="Times New Roman"/>
                <w:sz w:val="20"/>
                <w:szCs w:val="20"/>
              </w:rPr>
              <w:t xml:space="preserve"> broj računa</w:t>
            </w:r>
          </w:p>
        </w:tc>
        <w:tc>
          <w:tcPr>
            <w:tcW w:w="3672" w:type="dxa"/>
            <w:vAlign w:val="center"/>
          </w:tcPr>
          <w:p w14:paraId="33A54377" w14:textId="77777777" w:rsidR="004E71E1" w:rsidRPr="004E71E1" w:rsidRDefault="004E71E1" w:rsidP="004E71E1">
            <w:pPr>
              <w:spacing w:after="80" w:line="276" w:lineRule="auto"/>
              <w:rPr>
                <w:rFonts w:ascii="Times New Roman" w:hAnsi="Times New Roman"/>
                <w:sz w:val="20"/>
                <w:szCs w:val="20"/>
              </w:rPr>
            </w:pPr>
          </w:p>
        </w:tc>
      </w:tr>
      <w:tr w:rsidR="004E71E1" w:rsidRPr="004E71E1" w14:paraId="45051E94" w14:textId="77777777" w:rsidTr="00BF0A45">
        <w:trPr>
          <w:trHeight w:val="308"/>
        </w:trPr>
        <w:tc>
          <w:tcPr>
            <w:tcW w:w="4644" w:type="dxa"/>
            <w:gridSpan w:val="2"/>
            <w:vAlign w:val="center"/>
          </w:tcPr>
          <w:p w14:paraId="0DE3A3AC" w14:textId="77777777" w:rsidR="004E71E1" w:rsidRPr="004E71E1" w:rsidRDefault="004E71E1" w:rsidP="004E71E1">
            <w:pPr>
              <w:spacing w:after="80" w:line="276" w:lineRule="auto"/>
              <w:rPr>
                <w:rFonts w:ascii="Times New Roman" w:hAnsi="Times New Roman"/>
                <w:sz w:val="20"/>
                <w:szCs w:val="20"/>
              </w:rPr>
            </w:pPr>
            <w:r w:rsidRPr="004E71E1">
              <w:rPr>
                <w:rFonts w:ascii="Times New Roman" w:hAnsi="Times New Roman"/>
                <w:sz w:val="20"/>
                <w:szCs w:val="20"/>
              </w:rPr>
              <w:t>Gospodarski subjekt u sustavu PDV-a (zaokružiti)</w:t>
            </w:r>
          </w:p>
        </w:tc>
        <w:tc>
          <w:tcPr>
            <w:tcW w:w="4948" w:type="dxa"/>
            <w:gridSpan w:val="2"/>
            <w:vAlign w:val="center"/>
          </w:tcPr>
          <w:p w14:paraId="710AC3C4" w14:textId="77777777" w:rsidR="004E71E1" w:rsidRPr="004E71E1" w:rsidRDefault="004E71E1" w:rsidP="004E71E1">
            <w:pPr>
              <w:spacing w:after="80" w:line="276" w:lineRule="auto"/>
              <w:jc w:val="center"/>
              <w:rPr>
                <w:rFonts w:ascii="Times New Roman" w:hAnsi="Times New Roman"/>
                <w:sz w:val="20"/>
                <w:szCs w:val="20"/>
              </w:rPr>
            </w:pPr>
            <w:r w:rsidRPr="004E71E1">
              <w:rPr>
                <w:rFonts w:ascii="Times New Roman" w:hAnsi="Times New Roman"/>
                <w:sz w:val="20"/>
                <w:szCs w:val="20"/>
              </w:rPr>
              <w:t>DA                 NE</w:t>
            </w:r>
          </w:p>
        </w:tc>
      </w:tr>
      <w:tr w:rsidR="004E71E1" w:rsidRPr="004E71E1" w14:paraId="4EFB550B" w14:textId="77777777" w:rsidTr="00BF0A45">
        <w:trPr>
          <w:trHeight w:val="297"/>
        </w:trPr>
        <w:tc>
          <w:tcPr>
            <w:tcW w:w="1242" w:type="dxa"/>
            <w:vAlign w:val="center"/>
          </w:tcPr>
          <w:p w14:paraId="7072EEA7" w14:textId="77777777" w:rsidR="004E71E1" w:rsidRPr="004E71E1" w:rsidRDefault="004E71E1" w:rsidP="004E71E1">
            <w:pPr>
              <w:spacing w:after="80" w:line="276" w:lineRule="auto"/>
              <w:rPr>
                <w:rFonts w:ascii="Times New Roman" w:hAnsi="Times New Roman"/>
                <w:sz w:val="20"/>
                <w:szCs w:val="20"/>
              </w:rPr>
            </w:pPr>
            <w:r w:rsidRPr="004E71E1">
              <w:rPr>
                <w:rFonts w:ascii="Times New Roman" w:hAnsi="Times New Roman"/>
                <w:sz w:val="20"/>
                <w:szCs w:val="20"/>
              </w:rPr>
              <w:t>Adresa</w:t>
            </w:r>
          </w:p>
        </w:tc>
        <w:tc>
          <w:tcPr>
            <w:tcW w:w="8350" w:type="dxa"/>
            <w:gridSpan w:val="3"/>
            <w:vAlign w:val="center"/>
          </w:tcPr>
          <w:p w14:paraId="043A632D" w14:textId="77777777" w:rsidR="004E71E1" w:rsidRPr="004E71E1" w:rsidRDefault="004E71E1" w:rsidP="004E71E1">
            <w:pPr>
              <w:spacing w:after="80" w:line="276" w:lineRule="auto"/>
              <w:rPr>
                <w:rFonts w:ascii="Times New Roman" w:hAnsi="Times New Roman"/>
                <w:sz w:val="20"/>
                <w:szCs w:val="20"/>
              </w:rPr>
            </w:pPr>
          </w:p>
        </w:tc>
      </w:tr>
      <w:tr w:rsidR="004E71E1" w:rsidRPr="004E71E1" w14:paraId="460BF50B" w14:textId="77777777" w:rsidTr="00BF0A45">
        <w:trPr>
          <w:trHeight w:val="297"/>
        </w:trPr>
        <w:tc>
          <w:tcPr>
            <w:tcW w:w="1242" w:type="dxa"/>
            <w:vAlign w:val="center"/>
          </w:tcPr>
          <w:p w14:paraId="1AFA5A78" w14:textId="77777777" w:rsidR="004E71E1" w:rsidRPr="004E71E1" w:rsidRDefault="004E71E1" w:rsidP="004E71E1">
            <w:pPr>
              <w:spacing w:after="80" w:line="276" w:lineRule="auto"/>
              <w:rPr>
                <w:rFonts w:ascii="Times New Roman" w:hAnsi="Times New Roman"/>
                <w:sz w:val="20"/>
                <w:szCs w:val="20"/>
              </w:rPr>
            </w:pPr>
            <w:r w:rsidRPr="004E71E1">
              <w:rPr>
                <w:rFonts w:ascii="Times New Roman" w:hAnsi="Times New Roman"/>
                <w:sz w:val="20"/>
                <w:szCs w:val="20"/>
              </w:rPr>
              <w:t>Telefon</w:t>
            </w:r>
          </w:p>
        </w:tc>
        <w:tc>
          <w:tcPr>
            <w:tcW w:w="3402" w:type="dxa"/>
            <w:vAlign w:val="center"/>
          </w:tcPr>
          <w:p w14:paraId="116D6E69" w14:textId="77777777" w:rsidR="004E71E1" w:rsidRPr="004E71E1" w:rsidRDefault="004E71E1" w:rsidP="004E71E1">
            <w:pPr>
              <w:spacing w:after="80" w:line="276" w:lineRule="auto"/>
              <w:rPr>
                <w:rFonts w:ascii="Times New Roman" w:hAnsi="Times New Roman"/>
                <w:sz w:val="20"/>
                <w:szCs w:val="20"/>
              </w:rPr>
            </w:pPr>
          </w:p>
        </w:tc>
        <w:tc>
          <w:tcPr>
            <w:tcW w:w="1276" w:type="dxa"/>
            <w:vAlign w:val="center"/>
          </w:tcPr>
          <w:p w14:paraId="2E316A31" w14:textId="77777777" w:rsidR="004E71E1" w:rsidRPr="004E71E1" w:rsidRDefault="004E71E1" w:rsidP="004E71E1">
            <w:pPr>
              <w:spacing w:after="80" w:line="276" w:lineRule="auto"/>
              <w:rPr>
                <w:rFonts w:ascii="Times New Roman" w:hAnsi="Times New Roman"/>
                <w:sz w:val="20"/>
                <w:szCs w:val="20"/>
              </w:rPr>
            </w:pPr>
            <w:r w:rsidRPr="004E71E1">
              <w:rPr>
                <w:rFonts w:ascii="Times New Roman" w:hAnsi="Times New Roman"/>
                <w:sz w:val="20"/>
                <w:szCs w:val="20"/>
              </w:rPr>
              <w:t>Telefaks</w:t>
            </w:r>
          </w:p>
        </w:tc>
        <w:tc>
          <w:tcPr>
            <w:tcW w:w="3672" w:type="dxa"/>
            <w:vAlign w:val="center"/>
          </w:tcPr>
          <w:p w14:paraId="38C3AE8C" w14:textId="77777777" w:rsidR="004E71E1" w:rsidRPr="004E71E1" w:rsidRDefault="004E71E1" w:rsidP="004E71E1">
            <w:pPr>
              <w:spacing w:after="80" w:line="276" w:lineRule="auto"/>
              <w:rPr>
                <w:rFonts w:ascii="Times New Roman" w:hAnsi="Times New Roman"/>
                <w:sz w:val="20"/>
                <w:szCs w:val="20"/>
              </w:rPr>
            </w:pPr>
          </w:p>
        </w:tc>
      </w:tr>
      <w:tr w:rsidR="004E71E1" w:rsidRPr="004E71E1" w14:paraId="1927BE80" w14:textId="77777777" w:rsidTr="00BF0A45">
        <w:trPr>
          <w:trHeight w:val="297"/>
        </w:trPr>
        <w:tc>
          <w:tcPr>
            <w:tcW w:w="1242" w:type="dxa"/>
            <w:vAlign w:val="center"/>
          </w:tcPr>
          <w:p w14:paraId="53C48C13" w14:textId="77777777" w:rsidR="004E71E1" w:rsidRPr="004E71E1" w:rsidRDefault="004E71E1" w:rsidP="004E71E1">
            <w:pPr>
              <w:spacing w:after="80" w:line="276" w:lineRule="auto"/>
              <w:rPr>
                <w:rFonts w:ascii="Times New Roman" w:hAnsi="Times New Roman"/>
                <w:sz w:val="20"/>
                <w:szCs w:val="20"/>
              </w:rPr>
            </w:pPr>
            <w:r w:rsidRPr="004E71E1">
              <w:rPr>
                <w:rFonts w:ascii="Times New Roman" w:hAnsi="Times New Roman"/>
                <w:sz w:val="20"/>
                <w:szCs w:val="20"/>
              </w:rPr>
              <w:t>E-mail</w:t>
            </w:r>
          </w:p>
        </w:tc>
        <w:tc>
          <w:tcPr>
            <w:tcW w:w="8350" w:type="dxa"/>
            <w:gridSpan w:val="3"/>
            <w:vAlign w:val="center"/>
          </w:tcPr>
          <w:p w14:paraId="363E9004" w14:textId="77777777" w:rsidR="004E71E1" w:rsidRPr="004E71E1" w:rsidRDefault="004E71E1" w:rsidP="004E71E1">
            <w:pPr>
              <w:spacing w:after="80" w:line="276" w:lineRule="auto"/>
              <w:rPr>
                <w:rFonts w:ascii="Times New Roman" w:hAnsi="Times New Roman"/>
                <w:sz w:val="20"/>
                <w:szCs w:val="20"/>
              </w:rPr>
            </w:pPr>
          </w:p>
        </w:tc>
      </w:tr>
      <w:tr w:rsidR="004E71E1" w:rsidRPr="004E71E1" w14:paraId="0C439717" w14:textId="77777777" w:rsidTr="00BF0A45">
        <w:trPr>
          <w:trHeight w:val="423"/>
        </w:trPr>
        <w:tc>
          <w:tcPr>
            <w:tcW w:w="4644" w:type="dxa"/>
            <w:gridSpan w:val="2"/>
            <w:vAlign w:val="center"/>
          </w:tcPr>
          <w:p w14:paraId="24C3EE32" w14:textId="77777777" w:rsidR="004E71E1" w:rsidRPr="004E71E1" w:rsidRDefault="004E71E1" w:rsidP="004E71E1">
            <w:pPr>
              <w:spacing w:after="80" w:line="276" w:lineRule="auto"/>
              <w:rPr>
                <w:rFonts w:ascii="Times New Roman" w:hAnsi="Times New Roman"/>
                <w:sz w:val="20"/>
                <w:szCs w:val="20"/>
              </w:rPr>
            </w:pPr>
            <w:r w:rsidRPr="004E71E1">
              <w:rPr>
                <w:rFonts w:ascii="Times New Roman" w:hAnsi="Times New Roman"/>
                <w:sz w:val="20"/>
                <w:szCs w:val="20"/>
              </w:rPr>
              <w:t>Ime, prezime i funkcija osobe za kontakt</w:t>
            </w:r>
          </w:p>
        </w:tc>
        <w:tc>
          <w:tcPr>
            <w:tcW w:w="4948" w:type="dxa"/>
            <w:gridSpan w:val="2"/>
            <w:vAlign w:val="center"/>
          </w:tcPr>
          <w:p w14:paraId="0B95C8C3" w14:textId="77777777" w:rsidR="004E71E1" w:rsidRPr="004E71E1" w:rsidRDefault="004E71E1" w:rsidP="004E71E1">
            <w:pPr>
              <w:spacing w:after="80" w:line="276" w:lineRule="auto"/>
              <w:rPr>
                <w:rFonts w:ascii="Times New Roman" w:hAnsi="Times New Roman"/>
                <w:sz w:val="20"/>
                <w:szCs w:val="20"/>
              </w:rPr>
            </w:pPr>
          </w:p>
        </w:tc>
      </w:tr>
      <w:tr w:rsidR="004E71E1" w:rsidRPr="004E71E1" w14:paraId="642900AF" w14:textId="77777777" w:rsidTr="00BF0A45">
        <w:trPr>
          <w:trHeight w:val="558"/>
        </w:trPr>
        <w:tc>
          <w:tcPr>
            <w:tcW w:w="4644" w:type="dxa"/>
            <w:gridSpan w:val="2"/>
            <w:vAlign w:val="center"/>
          </w:tcPr>
          <w:p w14:paraId="18081451" w14:textId="77777777" w:rsidR="004E71E1" w:rsidRPr="004E71E1" w:rsidRDefault="004E71E1" w:rsidP="004E71E1">
            <w:pPr>
              <w:spacing w:after="80" w:line="276" w:lineRule="auto"/>
              <w:rPr>
                <w:rFonts w:ascii="Times New Roman" w:hAnsi="Times New Roman"/>
                <w:sz w:val="20"/>
                <w:szCs w:val="20"/>
              </w:rPr>
            </w:pPr>
            <w:r w:rsidRPr="004E71E1">
              <w:rPr>
                <w:rFonts w:ascii="Times New Roman" w:hAnsi="Times New Roman"/>
                <w:sz w:val="20"/>
                <w:szCs w:val="20"/>
              </w:rPr>
              <w:t xml:space="preserve">Predmet ugovora o javnoj nabavi koji će izvršavati podugovaratelj </w:t>
            </w:r>
          </w:p>
        </w:tc>
        <w:tc>
          <w:tcPr>
            <w:tcW w:w="4948" w:type="dxa"/>
            <w:gridSpan w:val="2"/>
            <w:vAlign w:val="center"/>
          </w:tcPr>
          <w:p w14:paraId="09001B6E" w14:textId="77777777" w:rsidR="004E71E1" w:rsidRPr="004E71E1" w:rsidRDefault="004E71E1" w:rsidP="004E71E1">
            <w:pPr>
              <w:spacing w:after="80" w:line="276" w:lineRule="auto"/>
              <w:rPr>
                <w:rFonts w:ascii="Times New Roman" w:hAnsi="Times New Roman"/>
                <w:sz w:val="20"/>
                <w:szCs w:val="20"/>
              </w:rPr>
            </w:pPr>
          </w:p>
        </w:tc>
      </w:tr>
      <w:tr w:rsidR="004E71E1" w:rsidRPr="004E71E1" w14:paraId="2B0319DF" w14:textId="77777777" w:rsidTr="00BF0A45">
        <w:trPr>
          <w:trHeight w:val="445"/>
        </w:trPr>
        <w:tc>
          <w:tcPr>
            <w:tcW w:w="4644" w:type="dxa"/>
            <w:gridSpan w:val="2"/>
            <w:vAlign w:val="center"/>
          </w:tcPr>
          <w:p w14:paraId="140C1C7C" w14:textId="77777777" w:rsidR="004E71E1" w:rsidRPr="004E71E1" w:rsidRDefault="004E71E1" w:rsidP="004E71E1">
            <w:pPr>
              <w:spacing w:after="80" w:line="276" w:lineRule="auto"/>
              <w:rPr>
                <w:rFonts w:ascii="Times New Roman" w:hAnsi="Times New Roman"/>
                <w:sz w:val="20"/>
                <w:szCs w:val="20"/>
              </w:rPr>
            </w:pPr>
            <w:r w:rsidRPr="004E71E1">
              <w:rPr>
                <w:rFonts w:ascii="Times New Roman" w:hAnsi="Times New Roman"/>
                <w:sz w:val="20"/>
                <w:szCs w:val="20"/>
              </w:rPr>
              <w:t>Vrijednost podugovora</w:t>
            </w:r>
          </w:p>
        </w:tc>
        <w:tc>
          <w:tcPr>
            <w:tcW w:w="4948" w:type="dxa"/>
            <w:gridSpan w:val="2"/>
            <w:vAlign w:val="center"/>
          </w:tcPr>
          <w:p w14:paraId="2FAD6B88" w14:textId="77777777" w:rsidR="004E71E1" w:rsidRPr="004E71E1" w:rsidRDefault="004E71E1" w:rsidP="004E71E1">
            <w:pPr>
              <w:spacing w:after="80" w:line="276" w:lineRule="auto"/>
              <w:rPr>
                <w:rFonts w:ascii="Times New Roman" w:hAnsi="Times New Roman"/>
                <w:sz w:val="20"/>
                <w:szCs w:val="20"/>
              </w:rPr>
            </w:pPr>
          </w:p>
        </w:tc>
      </w:tr>
      <w:tr w:rsidR="004E71E1" w:rsidRPr="004E71E1" w14:paraId="1F2D65D2" w14:textId="77777777" w:rsidTr="00BF0A45">
        <w:trPr>
          <w:trHeight w:val="463"/>
        </w:trPr>
        <w:tc>
          <w:tcPr>
            <w:tcW w:w="4644" w:type="dxa"/>
            <w:gridSpan w:val="2"/>
            <w:vAlign w:val="center"/>
          </w:tcPr>
          <w:p w14:paraId="31045535" w14:textId="77777777" w:rsidR="004E71E1" w:rsidRPr="004E71E1" w:rsidRDefault="004E71E1" w:rsidP="004E71E1">
            <w:pPr>
              <w:spacing w:after="80" w:line="276" w:lineRule="auto"/>
              <w:rPr>
                <w:rFonts w:ascii="Times New Roman" w:hAnsi="Times New Roman"/>
                <w:sz w:val="20"/>
                <w:szCs w:val="20"/>
              </w:rPr>
            </w:pPr>
            <w:r w:rsidRPr="004E71E1">
              <w:rPr>
                <w:rFonts w:ascii="Times New Roman" w:hAnsi="Times New Roman"/>
                <w:sz w:val="20"/>
                <w:szCs w:val="20"/>
              </w:rPr>
              <w:t>Količina radova podugovora</w:t>
            </w:r>
          </w:p>
        </w:tc>
        <w:tc>
          <w:tcPr>
            <w:tcW w:w="4948" w:type="dxa"/>
            <w:gridSpan w:val="2"/>
            <w:vAlign w:val="center"/>
          </w:tcPr>
          <w:p w14:paraId="0E4599E4" w14:textId="77777777" w:rsidR="004E71E1" w:rsidRPr="004E71E1" w:rsidRDefault="004E71E1" w:rsidP="004E71E1">
            <w:pPr>
              <w:spacing w:after="80" w:line="276" w:lineRule="auto"/>
              <w:rPr>
                <w:rFonts w:ascii="Times New Roman" w:hAnsi="Times New Roman"/>
                <w:sz w:val="20"/>
                <w:szCs w:val="20"/>
              </w:rPr>
            </w:pPr>
          </w:p>
        </w:tc>
      </w:tr>
      <w:tr w:rsidR="004E71E1" w:rsidRPr="004E71E1" w14:paraId="53C707A0" w14:textId="77777777" w:rsidTr="00BF0A45">
        <w:trPr>
          <w:trHeight w:val="387"/>
        </w:trPr>
        <w:tc>
          <w:tcPr>
            <w:tcW w:w="4644" w:type="dxa"/>
            <w:gridSpan w:val="2"/>
            <w:vAlign w:val="center"/>
          </w:tcPr>
          <w:p w14:paraId="2BA7E04A" w14:textId="77777777" w:rsidR="004E71E1" w:rsidRPr="004E71E1" w:rsidRDefault="004E71E1" w:rsidP="004E71E1">
            <w:pPr>
              <w:spacing w:after="80" w:line="276" w:lineRule="auto"/>
              <w:rPr>
                <w:rFonts w:ascii="Times New Roman" w:hAnsi="Times New Roman"/>
                <w:sz w:val="20"/>
                <w:szCs w:val="20"/>
              </w:rPr>
            </w:pPr>
            <w:r w:rsidRPr="004E71E1">
              <w:rPr>
                <w:rFonts w:ascii="Times New Roman" w:hAnsi="Times New Roman"/>
                <w:sz w:val="20"/>
                <w:szCs w:val="20"/>
              </w:rPr>
              <w:t>Postotni dio ugovora o javnoj nabavi</w:t>
            </w:r>
          </w:p>
        </w:tc>
        <w:tc>
          <w:tcPr>
            <w:tcW w:w="4948" w:type="dxa"/>
            <w:gridSpan w:val="2"/>
            <w:vAlign w:val="center"/>
          </w:tcPr>
          <w:p w14:paraId="625436CB" w14:textId="77777777" w:rsidR="004E71E1" w:rsidRPr="004E71E1" w:rsidRDefault="004E71E1" w:rsidP="004E71E1">
            <w:pPr>
              <w:spacing w:after="80" w:line="276" w:lineRule="auto"/>
              <w:rPr>
                <w:rFonts w:ascii="Times New Roman" w:hAnsi="Times New Roman"/>
                <w:sz w:val="20"/>
                <w:szCs w:val="20"/>
              </w:rPr>
            </w:pPr>
          </w:p>
        </w:tc>
      </w:tr>
    </w:tbl>
    <w:p w14:paraId="157C64F6" w14:textId="77777777" w:rsidR="004E71E1" w:rsidRPr="004E71E1" w:rsidRDefault="004E71E1" w:rsidP="004E71E1">
      <w:pPr>
        <w:tabs>
          <w:tab w:val="left" w:pos="720"/>
        </w:tabs>
        <w:spacing w:after="80" w:line="276" w:lineRule="auto"/>
        <w:rPr>
          <w:rFonts w:ascii="Times New Roman" w:hAnsi="Times New Roman"/>
        </w:rPr>
      </w:pPr>
      <w:r w:rsidRPr="004E71E1">
        <w:rPr>
          <w:rFonts w:ascii="Times New Roman" w:hAnsi="Times New Roman"/>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5"/>
        <w:gridCol w:w="3297"/>
        <w:gridCol w:w="1263"/>
        <w:gridCol w:w="3549"/>
      </w:tblGrid>
      <w:tr w:rsidR="004E71E1" w:rsidRPr="004E71E1" w14:paraId="4D3A1EA5" w14:textId="77777777" w:rsidTr="00BF0A45">
        <w:trPr>
          <w:trHeight w:val="594"/>
        </w:trPr>
        <w:tc>
          <w:tcPr>
            <w:tcW w:w="4644" w:type="dxa"/>
            <w:gridSpan w:val="2"/>
            <w:vAlign w:val="center"/>
          </w:tcPr>
          <w:p w14:paraId="6039F10E" w14:textId="77777777" w:rsidR="004E71E1" w:rsidRPr="004E71E1" w:rsidRDefault="004E71E1" w:rsidP="004E71E1">
            <w:pPr>
              <w:spacing w:after="80" w:line="276" w:lineRule="auto"/>
              <w:rPr>
                <w:rFonts w:ascii="Times New Roman" w:hAnsi="Times New Roman"/>
                <w:sz w:val="20"/>
                <w:szCs w:val="20"/>
              </w:rPr>
            </w:pPr>
            <w:r w:rsidRPr="004E71E1">
              <w:rPr>
                <w:rFonts w:ascii="Times New Roman" w:hAnsi="Times New Roman"/>
                <w:sz w:val="20"/>
                <w:szCs w:val="20"/>
              </w:rPr>
              <w:t>Naziv/tvrtka i sjedište podugovaratelja</w:t>
            </w:r>
          </w:p>
        </w:tc>
        <w:tc>
          <w:tcPr>
            <w:tcW w:w="4948" w:type="dxa"/>
            <w:gridSpan w:val="2"/>
            <w:vAlign w:val="center"/>
          </w:tcPr>
          <w:p w14:paraId="29E18F10" w14:textId="77777777" w:rsidR="004E71E1" w:rsidRPr="004E71E1" w:rsidRDefault="004E71E1" w:rsidP="004E71E1">
            <w:pPr>
              <w:spacing w:after="80" w:line="276" w:lineRule="auto"/>
              <w:rPr>
                <w:rFonts w:ascii="Times New Roman" w:hAnsi="Times New Roman"/>
                <w:sz w:val="20"/>
                <w:szCs w:val="20"/>
              </w:rPr>
            </w:pPr>
          </w:p>
        </w:tc>
      </w:tr>
      <w:tr w:rsidR="004E71E1" w:rsidRPr="004E71E1" w14:paraId="72F00AB8" w14:textId="77777777" w:rsidTr="00BF0A45">
        <w:trPr>
          <w:trHeight w:val="505"/>
        </w:trPr>
        <w:tc>
          <w:tcPr>
            <w:tcW w:w="4644" w:type="dxa"/>
            <w:gridSpan w:val="2"/>
            <w:vAlign w:val="center"/>
          </w:tcPr>
          <w:p w14:paraId="49B684DF" w14:textId="77777777" w:rsidR="004E71E1" w:rsidRPr="004E71E1" w:rsidRDefault="004E71E1" w:rsidP="004E71E1">
            <w:pPr>
              <w:spacing w:after="80" w:line="276" w:lineRule="auto"/>
              <w:rPr>
                <w:rFonts w:ascii="Times New Roman" w:hAnsi="Times New Roman"/>
                <w:sz w:val="20"/>
                <w:szCs w:val="20"/>
              </w:rPr>
            </w:pPr>
            <w:r w:rsidRPr="004E71E1">
              <w:rPr>
                <w:rFonts w:ascii="Times New Roman" w:hAnsi="Times New Roman"/>
                <w:sz w:val="20"/>
                <w:szCs w:val="20"/>
              </w:rPr>
              <w:t>Skraćena tvrtka</w:t>
            </w:r>
          </w:p>
        </w:tc>
        <w:tc>
          <w:tcPr>
            <w:tcW w:w="4948" w:type="dxa"/>
            <w:gridSpan w:val="2"/>
            <w:vAlign w:val="center"/>
          </w:tcPr>
          <w:p w14:paraId="7A142C2F" w14:textId="77777777" w:rsidR="004E71E1" w:rsidRPr="004E71E1" w:rsidRDefault="004E71E1" w:rsidP="004E71E1">
            <w:pPr>
              <w:spacing w:after="80" w:line="276" w:lineRule="auto"/>
              <w:rPr>
                <w:rFonts w:ascii="Times New Roman" w:hAnsi="Times New Roman"/>
                <w:sz w:val="20"/>
                <w:szCs w:val="20"/>
              </w:rPr>
            </w:pPr>
          </w:p>
        </w:tc>
      </w:tr>
      <w:tr w:rsidR="004E71E1" w:rsidRPr="004E71E1" w14:paraId="7EC34CD6" w14:textId="77777777" w:rsidTr="00BF0A45">
        <w:trPr>
          <w:trHeight w:val="297"/>
        </w:trPr>
        <w:tc>
          <w:tcPr>
            <w:tcW w:w="1242" w:type="dxa"/>
            <w:vAlign w:val="center"/>
          </w:tcPr>
          <w:p w14:paraId="7DD83A96" w14:textId="77777777" w:rsidR="004E71E1" w:rsidRPr="004E71E1" w:rsidRDefault="004E71E1" w:rsidP="004E71E1">
            <w:pPr>
              <w:spacing w:after="80" w:line="276" w:lineRule="auto"/>
              <w:rPr>
                <w:rFonts w:ascii="Times New Roman" w:hAnsi="Times New Roman"/>
                <w:sz w:val="20"/>
                <w:szCs w:val="20"/>
              </w:rPr>
            </w:pPr>
            <w:r w:rsidRPr="004E71E1">
              <w:rPr>
                <w:rFonts w:ascii="Times New Roman" w:hAnsi="Times New Roman"/>
                <w:sz w:val="20"/>
                <w:szCs w:val="20"/>
              </w:rPr>
              <w:t>OIB</w:t>
            </w:r>
            <w:r w:rsidRPr="004E71E1">
              <w:rPr>
                <w:rFonts w:ascii="Times New Roman" w:hAnsi="Times New Roman"/>
                <w:sz w:val="20"/>
                <w:szCs w:val="20"/>
                <w:vertAlign w:val="superscript"/>
              </w:rPr>
              <w:footnoteReference w:id="5"/>
            </w:r>
          </w:p>
        </w:tc>
        <w:tc>
          <w:tcPr>
            <w:tcW w:w="3402" w:type="dxa"/>
            <w:vAlign w:val="center"/>
          </w:tcPr>
          <w:p w14:paraId="6B4C9589" w14:textId="77777777" w:rsidR="004E71E1" w:rsidRPr="004E71E1" w:rsidRDefault="004E71E1" w:rsidP="004E71E1">
            <w:pPr>
              <w:spacing w:after="80" w:line="276" w:lineRule="auto"/>
              <w:rPr>
                <w:rFonts w:ascii="Times New Roman" w:hAnsi="Times New Roman"/>
                <w:sz w:val="20"/>
                <w:szCs w:val="20"/>
              </w:rPr>
            </w:pPr>
          </w:p>
        </w:tc>
        <w:tc>
          <w:tcPr>
            <w:tcW w:w="1276" w:type="dxa"/>
            <w:vAlign w:val="center"/>
          </w:tcPr>
          <w:p w14:paraId="74118B26" w14:textId="77777777" w:rsidR="004E71E1" w:rsidRPr="004E71E1" w:rsidRDefault="004E71E1" w:rsidP="004E71E1">
            <w:pPr>
              <w:spacing w:after="80" w:line="276" w:lineRule="auto"/>
              <w:rPr>
                <w:rFonts w:ascii="Times New Roman" w:hAnsi="Times New Roman"/>
                <w:sz w:val="20"/>
                <w:szCs w:val="20"/>
              </w:rPr>
            </w:pPr>
            <w:r w:rsidRPr="004E71E1">
              <w:rPr>
                <w:rFonts w:ascii="Times New Roman" w:hAnsi="Times New Roman"/>
                <w:sz w:val="20"/>
                <w:szCs w:val="20"/>
              </w:rPr>
              <w:t>broj računa</w:t>
            </w:r>
          </w:p>
        </w:tc>
        <w:tc>
          <w:tcPr>
            <w:tcW w:w="3672" w:type="dxa"/>
            <w:vAlign w:val="center"/>
          </w:tcPr>
          <w:p w14:paraId="60141DAD" w14:textId="77777777" w:rsidR="004E71E1" w:rsidRPr="004E71E1" w:rsidRDefault="004E71E1" w:rsidP="004E71E1">
            <w:pPr>
              <w:spacing w:after="80" w:line="276" w:lineRule="auto"/>
              <w:rPr>
                <w:rFonts w:ascii="Times New Roman" w:hAnsi="Times New Roman"/>
                <w:sz w:val="20"/>
                <w:szCs w:val="20"/>
              </w:rPr>
            </w:pPr>
          </w:p>
        </w:tc>
      </w:tr>
      <w:tr w:rsidR="004E71E1" w:rsidRPr="004E71E1" w14:paraId="56FB6255" w14:textId="77777777" w:rsidTr="00BF0A45">
        <w:trPr>
          <w:trHeight w:val="308"/>
        </w:trPr>
        <w:tc>
          <w:tcPr>
            <w:tcW w:w="4644" w:type="dxa"/>
            <w:gridSpan w:val="2"/>
            <w:vAlign w:val="center"/>
          </w:tcPr>
          <w:p w14:paraId="2567A987" w14:textId="77777777" w:rsidR="004E71E1" w:rsidRPr="004E71E1" w:rsidRDefault="004E71E1" w:rsidP="004E71E1">
            <w:pPr>
              <w:spacing w:after="80" w:line="276" w:lineRule="auto"/>
              <w:rPr>
                <w:rFonts w:ascii="Times New Roman" w:hAnsi="Times New Roman"/>
                <w:sz w:val="20"/>
                <w:szCs w:val="20"/>
              </w:rPr>
            </w:pPr>
            <w:r w:rsidRPr="004E71E1">
              <w:rPr>
                <w:rFonts w:ascii="Times New Roman" w:hAnsi="Times New Roman"/>
                <w:sz w:val="20"/>
                <w:szCs w:val="20"/>
              </w:rPr>
              <w:t>Gospodarski subjekt u sustavu PDV-a (zaokružiti)</w:t>
            </w:r>
          </w:p>
        </w:tc>
        <w:tc>
          <w:tcPr>
            <w:tcW w:w="4948" w:type="dxa"/>
            <w:gridSpan w:val="2"/>
            <w:vAlign w:val="center"/>
          </w:tcPr>
          <w:p w14:paraId="14DF5638" w14:textId="77777777" w:rsidR="004E71E1" w:rsidRPr="004E71E1" w:rsidRDefault="004E71E1" w:rsidP="004E71E1">
            <w:pPr>
              <w:spacing w:after="80" w:line="276" w:lineRule="auto"/>
              <w:jc w:val="center"/>
              <w:rPr>
                <w:rFonts w:ascii="Times New Roman" w:hAnsi="Times New Roman"/>
                <w:sz w:val="20"/>
                <w:szCs w:val="20"/>
              </w:rPr>
            </w:pPr>
            <w:r w:rsidRPr="004E71E1">
              <w:rPr>
                <w:rFonts w:ascii="Times New Roman" w:hAnsi="Times New Roman"/>
                <w:sz w:val="20"/>
                <w:szCs w:val="20"/>
              </w:rPr>
              <w:t>DA                 NE</w:t>
            </w:r>
          </w:p>
        </w:tc>
      </w:tr>
      <w:tr w:rsidR="004E71E1" w:rsidRPr="004E71E1" w14:paraId="1F004A91" w14:textId="77777777" w:rsidTr="00BF0A45">
        <w:trPr>
          <w:trHeight w:val="297"/>
        </w:trPr>
        <w:tc>
          <w:tcPr>
            <w:tcW w:w="1242" w:type="dxa"/>
            <w:vAlign w:val="center"/>
          </w:tcPr>
          <w:p w14:paraId="04F8355E" w14:textId="77777777" w:rsidR="004E71E1" w:rsidRPr="004E71E1" w:rsidRDefault="004E71E1" w:rsidP="004E71E1">
            <w:pPr>
              <w:spacing w:after="80" w:line="276" w:lineRule="auto"/>
              <w:rPr>
                <w:rFonts w:ascii="Times New Roman" w:hAnsi="Times New Roman"/>
                <w:sz w:val="20"/>
                <w:szCs w:val="20"/>
              </w:rPr>
            </w:pPr>
            <w:r w:rsidRPr="004E71E1">
              <w:rPr>
                <w:rFonts w:ascii="Times New Roman" w:hAnsi="Times New Roman"/>
                <w:sz w:val="20"/>
                <w:szCs w:val="20"/>
              </w:rPr>
              <w:t>Adresa</w:t>
            </w:r>
          </w:p>
        </w:tc>
        <w:tc>
          <w:tcPr>
            <w:tcW w:w="8350" w:type="dxa"/>
            <w:gridSpan w:val="3"/>
            <w:vAlign w:val="center"/>
          </w:tcPr>
          <w:p w14:paraId="41240C7F" w14:textId="77777777" w:rsidR="004E71E1" w:rsidRPr="004E71E1" w:rsidRDefault="004E71E1" w:rsidP="004E71E1">
            <w:pPr>
              <w:spacing w:after="80" w:line="276" w:lineRule="auto"/>
              <w:rPr>
                <w:rFonts w:ascii="Times New Roman" w:hAnsi="Times New Roman"/>
                <w:sz w:val="20"/>
                <w:szCs w:val="20"/>
              </w:rPr>
            </w:pPr>
          </w:p>
        </w:tc>
      </w:tr>
      <w:tr w:rsidR="004E71E1" w:rsidRPr="004E71E1" w14:paraId="5B20D5BB" w14:textId="77777777" w:rsidTr="00BF0A45">
        <w:trPr>
          <w:trHeight w:val="297"/>
        </w:trPr>
        <w:tc>
          <w:tcPr>
            <w:tcW w:w="1242" w:type="dxa"/>
            <w:vAlign w:val="center"/>
          </w:tcPr>
          <w:p w14:paraId="69395BC3" w14:textId="77777777" w:rsidR="004E71E1" w:rsidRPr="004E71E1" w:rsidRDefault="004E71E1" w:rsidP="004E71E1">
            <w:pPr>
              <w:spacing w:after="80" w:line="276" w:lineRule="auto"/>
              <w:rPr>
                <w:rFonts w:ascii="Times New Roman" w:hAnsi="Times New Roman"/>
                <w:sz w:val="20"/>
                <w:szCs w:val="20"/>
              </w:rPr>
            </w:pPr>
            <w:r w:rsidRPr="004E71E1">
              <w:rPr>
                <w:rFonts w:ascii="Times New Roman" w:hAnsi="Times New Roman"/>
                <w:sz w:val="20"/>
                <w:szCs w:val="20"/>
              </w:rPr>
              <w:t>Telefon</w:t>
            </w:r>
          </w:p>
        </w:tc>
        <w:tc>
          <w:tcPr>
            <w:tcW w:w="3402" w:type="dxa"/>
            <w:vAlign w:val="center"/>
          </w:tcPr>
          <w:p w14:paraId="588245CB" w14:textId="77777777" w:rsidR="004E71E1" w:rsidRPr="004E71E1" w:rsidRDefault="004E71E1" w:rsidP="004E71E1">
            <w:pPr>
              <w:spacing w:after="80" w:line="276" w:lineRule="auto"/>
              <w:rPr>
                <w:rFonts w:ascii="Times New Roman" w:hAnsi="Times New Roman"/>
                <w:sz w:val="20"/>
                <w:szCs w:val="20"/>
              </w:rPr>
            </w:pPr>
          </w:p>
        </w:tc>
        <w:tc>
          <w:tcPr>
            <w:tcW w:w="1276" w:type="dxa"/>
            <w:vAlign w:val="center"/>
          </w:tcPr>
          <w:p w14:paraId="18BC638D" w14:textId="77777777" w:rsidR="004E71E1" w:rsidRPr="004E71E1" w:rsidRDefault="004E71E1" w:rsidP="004E71E1">
            <w:pPr>
              <w:spacing w:after="80" w:line="276" w:lineRule="auto"/>
              <w:rPr>
                <w:rFonts w:ascii="Times New Roman" w:hAnsi="Times New Roman"/>
                <w:sz w:val="20"/>
                <w:szCs w:val="20"/>
              </w:rPr>
            </w:pPr>
            <w:r w:rsidRPr="004E71E1">
              <w:rPr>
                <w:rFonts w:ascii="Times New Roman" w:hAnsi="Times New Roman"/>
                <w:sz w:val="20"/>
                <w:szCs w:val="20"/>
              </w:rPr>
              <w:t>Telefaks</w:t>
            </w:r>
          </w:p>
        </w:tc>
        <w:tc>
          <w:tcPr>
            <w:tcW w:w="3672" w:type="dxa"/>
            <w:vAlign w:val="center"/>
          </w:tcPr>
          <w:p w14:paraId="0E43D3CB" w14:textId="77777777" w:rsidR="004E71E1" w:rsidRPr="004E71E1" w:rsidRDefault="004E71E1" w:rsidP="004E71E1">
            <w:pPr>
              <w:spacing w:after="80" w:line="276" w:lineRule="auto"/>
              <w:rPr>
                <w:rFonts w:ascii="Times New Roman" w:hAnsi="Times New Roman"/>
                <w:sz w:val="20"/>
                <w:szCs w:val="20"/>
              </w:rPr>
            </w:pPr>
          </w:p>
        </w:tc>
      </w:tr>
      <w:tr w:rsidR="004E71E1" w:rsidRPr="004E71E1" w14:paraId="705D7CAF" w14:textId="77777777" w:rsidTr="00BF0A45">
        <w:trPr>
          <w:trHeight w:val="297"/>
        </w:trPr>
        <w:tc>
          <w:tcPr>
            <w:tcW w:w="1242" w:type="dxa"/>
            <w:vAlign w:val="center"/>
          </w:tcPr>
          <w:p w14:paraId="15B44F9C" w14:textId="77777777" w:rsidR="004E71E1" w:rsidRPr="004E71E1" w:rsidRDefault="004E71E1" w:rsidP="004E71E1">
            <w:pPr>
              <w:spacing w:after="80" w:line="276" w:lineRule="auto"/>
              <w:rPr>
                <w:rFonts w:ascii="Times New Roman" w:hAnsi="Times New Roman"/>
                <w:sz w:val="20"/>
                <w:szCs w:val="20"/>
              </w:rPr>
            </w:pPr>
            <w:r w:rsidRPr="004E71E1">
              <w:rPr>
                <w:rFonts w:ascii="Times New Roman" w:hAnsi="Times New Roman"/>
                <w:sz w:val="20"/>
                <w:szCs w:val="20"/>
              </w:rPr>
              <w:t>E-mail</w:t>
            </w:r>
          </w:p>
        </w:tc>
        <w:tc>
          <w:tcPr>
            <w:tcW w:w="8350" w:type="dxa"/>
            <w:gridSpan w:val="3"/>
            <w:vAlign w:val="center"/>
          </w:tcPr>
          <w:p w14:paraId="415EE3FF" w14:textId="77777777" w:rsidR="004E71E1" w:rsidRPr="004E71E1" w:rsidRDefault="004E71E1" w:rsidP="004E71E1">
            <w:pPr>
              <w:spacing w:after="80" w:line="276" w:lineRule="auto"/>
              <w:rPr>
                <w:rFonts w:ascii="Times New Roman" w:hAnsi="Times New Roman"/>
                <w:sz w:val="20"/>
                <w:szCs w:val="20"/>
              </w:rPr>
            </w:pPr>
          </w:p>
        </w:tc>
      </w:tr>
      <w:tr w:rsidR="004E71E1" w:rsidRPr="004E71E1" w14:paraId="207ED387" w14:textId="77777777" w:rsidTr="00BF0A45">
        <w:trPr>
          <w:trHeight w:val="293"/>
        </w:trPr>
        <w:tc>
          <w:tcPr>
            <w:tcW w:w="4644" w:type="dxa"/>
            <w:gridSpan w:val="2"/>
            <w:vAlign w:val="center"/>
          </w:tcPr>
          <w:p w14:paraId="4D85379D" w14:textId="77777777" w:rsidR="004E71E1" w:rsidRPr="004E71E1" w:rsidRDefault="004E71E1" w:rsidP="004E71E1">
            <w:pPr>
              <w:spacing w:after="80" w:line="276" w:lineRule="auto"/>
              <w:rPr>
                <w:rFonts w:ascii="Times New Roman" w:hAnsi="Times New Roman"/>
                <w:sz w:val="20"/>
                <w:szCs w:val="20"/>
              </w:rPr>
            </w:pPr>
            <w:r w:rsidRPr="004E71E1">
              <w:rPr>
                <w:rFonts w:ascii="Times New Roman" w:hAnsi="Times New Roman"/>
                <w:sz w:val="20"/>
                <w:szCs w:val="20"/>
              </w:rPr>
              <w:t>Ime, prezime i funkcija osobe za kontakt</w:t>
            </w:r>
          </w:p>
        </w:tc>
        <w:tc>
          <w:tcPr>
            <w:tcW w:w="4948" w:type="dxa"/>
            <w:gridSpan w:val="2"/>
            <w:vAlign w:val="center"/>
          </w:tcPr>
          <w:p w14:paraId="0AB36D90" w14:textId="77777777" w:rsidR="004E71E1" w:rsidRPr="004E71E1" w:rsidRDefault="004E71E1" w:rsidP="004E71E1">
            <w:pPr>
              <w:spacing w:after="80" w:line="276" w:lineRule="auto"/>
              <w:rPr>
                <w:rFonts w:ascii="Times New Roman" w:hAnsi="Times New Roman"/>
                <w:sz w:val="20"/>
                <w:szCs w:val="20"/>
              </w:rPr>
            </w:pPr>
          </w:p>
        </w:tc>
      </w:tr>
      <w:tr w:rsidR="004E71E1" w:rsidRPr="004E71E1" w14:paraId="0EFFFBA9" w14:textId="77777777" w:rsidTr="00BF0A45">
        <w:trPr>
          <w:trHeight w:val="445"/>
        </w:trPr>
        <w:tc>
          <w:tcPr>
            <w:tcW w:w="4644" w:type="dxa"/>
            <w:gridSpan w:val="2"/>
            <w:vAlign w:val="center"/>
          </w:tcPr>
          <w:p w14:paraId="3C85ADF2" w14:textId="77777777" w:rsidR="004E71E1" w:rsidRPr="004E71E1" w:rsidRDefault="004E71E1" w:rsidP="004E71E1">
            <w:pPr>
              <w:spacing w:after="80" w:line="276" w:lineRule="auto"/>
              <w:rPr>
                <w:rFonts w:ascii="Times New Roman" w:hAnsi="Times New Roman"/>
                <w:sz w:val="20"/>
                <w:szCs w:val="20"/>
              </w:rPr>
            </w:pPr>
            <w:r w:rsidRPr="004E71E1">
              <w:rPr>
                <w:rFonts w:ascii="Times New Roman" w:hAnsi="Times New Roman"/>
                <w:sz w:val="20"/>
                <w:szCs w:val="20"/>
              </w:rPr>
              <w:t xml:space="preserve">Predmet ugovora o javnoj nabavi koji će izvršavati podugovaratelj </w:t>
            </w:r>
          </w:p>
        </w:tc>
        <w:tc>
          <w:tcPr>
            <w:tcW w:w="4948" w:type="dxa"/>
            <w:gridSpan w:val="2"/>
            <w:vAlign w:val="center"/>
          </w:tcPr>
          <w:p w14:paraId="6F6EF6D3" w14:textId="77777777" w:rsidR="004E71E1" w:rsidRPr="004E71E1" w:rsidRDefault="004E71E1" w:rsidP="004E71E1">
            <w:pPr>
              <w:spacing w:after="80" w:line="276" w:lineRule="auto"/>
              <w:rPr>
                <w:rFonts w:ascii="Times New Roman" w:hAnsi="Times New Roman"/>
                <w:sz w:val="20"/>
                <w:szCs w:val="20"/>
              </w:rPr>
            </w:pPr>
          </w:p>
        </w:tc>
      </w:tr>
      <w:tr w:rsidR="004E71E1" w:rsidRPr="004E71E1" w14:paraId="04BAAA87" w14:textId="77777777" w:rsidTr="00BF0A45">
        <w:trPr>
          <w:trHeight w:val="463"/>
        </w:trPr>
        <w:tc>
          <w:tcPr>
            <w:tcW w:w="4644" w:type="dxa"/>
            <w:gridSpan w:val="2"/>
            <w:vAlign w:val="center"/>
          </w:tcPr>
          <w:p w14:paraId="0D663161" w14:textId="77777777" w:rsidR="004E71E1" w:rsidRPr="004E71E1" w:rsidRDefault="004E71E1" w:rsidP="004E71E1">
            <w:pPr>
              <w:spacing w:after="80" w:line="276" w:lineRule="auto"/>
              <w:rPr>
                <w:rFonts w:ascii="Times New Roman" w:hAnsi="Times New Roman"/>
                <w:sz w:val="20"/>
                <w:szCs w:val="20"/>
              </w:rPr>
            </w:pPr>
            <w:r w:rsidRPr="004E71E1">
              <w:rPr>
                <w:rFonts w:ascii="Times New Roman" w:hAnsi="Times New Roman"/>
                <w:sz w:val="20"/>
                <w:szCs w:val="20"/>
              </w:rPr>
              <w:t>Vrijednost podugovora</w:t>
            </w:r>
          </w:p>
        </w:tc>
        <w:tc>
          <w:tcPr>
            <w:tcW w:w="4948" w:type="dxa"/>
            <w:gridSpan w:val="2"/>
            <w:vAlign w:val="center"/>
          </w:tcPr>
          <w:p w14:paraId="24810572" w14:textId="77777777" w:rsidR="004E71E1" w:rsidRPr="004E71E1" w:rsidRDefault="004E71E1" w:rsidP="004E71E1">
            <w:pPr>
              <w:spacing w:after="80" w:line="276" w:lineRule="auto"/>
              <w:rPr>
                <w:rFonts w:ascii="Times New Roman" w:hAnsi="Times New Roman"/>
                <w:sz w:val="20"/>
                <w:szCs w:val="20"/>
              </w:rPr>
            </w:pPr>
          </w:p>
        </w:tc>
      </w:tr>
      <w:tr w:rsidR="004E71E1" w:rsidRPr="004E71E1" w14:paraId="1925EA12" w14:textId="77777777" w:rsidTr="00BF0A45">
        <w:trPr>
          <w:trHeight w:val="387"/>
        </w:trPr>
        <w:tc>
          <w:tcPr>
            <w:tcW w:w="4644" w:type="dxa"/>
            <w:gridSpan w:val="2"/>
            <w:vAlign w:val="center"/>
          </w:tcPr>
          <w:p w14:paraId="082CB4CB" w14:textId="77777777" w:rsidR="004E71E1" w:rsidRPr="004E71E1" w:rsidRDefault="004E71E1" w:rsidP="004E71E1">
            <w:pPr>
              <w:spacing w:after="80" w:line="276" w:lineRule="auto"/>
              <w:rPr>
                <w:rFonts w:ascii="Times New Roman" w:hAnsi="Times New Roman"/>
                <w:sz w:val="20"/>
                <w:szCs w:val="20"/>
              </w:rPr>
            </w:pPr>
            <w:r w:rsidRPr="004E71E1">
              <w:rPr>
                <w:rFonts w:ascii="Times New Roman" w:hAnsi="Times New Roman"/>
                <w:sz w:val="20"/>
                <w:szCs w:val="20"/>
              </w:rPr>
              <w:t>Količina radova podugovora</w:t>
            </w:r>
          </w:p>
        </w:tc>
        <w:tc>
          <w:tcPr>
            <w:tcW w:w="4948" w:type="dxa"/>
            <w:gridSpan w:val="2"/>
            <w:vAlign w:val="center"/>
          </w:tcPr>
          <w:p w14:paraId="3620889E" w14:textId="77777777" w:rsidR="004E71E1" w:rsidRPr="004E71E1" w:rsidRDefault="004E71E1" w:rsidP="004E71E1">
            <w:pPr>
              <w:spacing w:after="80" w:line="276" w:lineRule="auto"/>
              <w:rPr>
                <w:rFonts w:ascii="Times New Roman" w:hAnsi="Times New Roman"/>
                <w:sz w:val="20"/>
                <w:szCs w:val="20"/>
              </w:rPr>
            </w:pPr>
          </w:p>
        </w:tc>
      </w:tr>
      <w:tr w:rsidR="004E71E1" w:rsidRPr="004E71E1" w14:paraId="1E87F1CE" w14:textId="77777777" w:rsidTr="00BF0A45">
        <w:trPr>
          <w:trHeight w:val="403"/>
        </w:trPr>
        <w:tc>
          <w:tcPr>
            <w:tcW w:w="4644" w:type="dxa"/>
            <w:gridSpan w:val="2"/>
            <w:vAlign w:val="center"/>
          </w:tcPr>
          <w:p w14:paraId="5E9171C1" w14:textId="77777777" w:rsidR="004E71E1" w:rsidRPr="004E71E1" w:rsidRDefault="004E71E1" w:rsidP="004E71E1">
            <w:pPr>
              <w:spacing w:after="80" w:line="276" w:lineRule="auto"/>
              <w:rPr>
                <w:rFonts w:ascii="Times New Roman" w:hAnsi="Times New Roman"/>
                <w:sz w:val="20"/>
                <w:szCs w:val="20"/>
              </w:rPr>
            </w:pPr>
            <w:r w:rsidRPr="004E71E1">
              <w:rPr>
                <w:rFonts w:ascii="Times New Roman" w:hAnsi="Times New Roman"/>
                <w:sz w:val="20"/>
                <w:szCs w:val="20"/>
              </w:rPr>
              <w:t>Postotni dio ugovora o javnoj nabavi</w:t>
            </w:r>
          </w:p>
        </w:tc>
        <w:tc>
          <w:tcPr>
            <w:tcW w:w="4948" w:type="dxa"/>
            <w:gridSpan w:val="2"/>
            <w:vAlign w:val="center"/>
          </w:tcPr>
          <w:p w14:paraId="0CC5E251" w14:textId="77777777" w:rsidR="004E71E1" w:rsidRPr="004E71E1" w:rsidRDefault="004E71E1" w:rsidP="004E71E1">
            <w:pPr>
              <w:spacing w:after="80" w:line="276" w:lineRule="auto"/>
              <w:rPr>
                <w:rFonts w:ascii="Times New Roman" w:hAnsi="Times New Roman"/>
                <w:sz w:val="20"/>
                <w:szCs w:val="20"/>
              </w:rPr>
            </w:pPr>
          </w:p>
        </w:tc>
      </w:tr>
    </w:tbl>
    <w:p w14:paraId="60541E09" w14:textId="77777777" w:rsidR="004E71E1" w:rsidRPr="004E71E1" w:rsidRDefault="004E71E1" w:rsidP="004E71E1">
      <w:pPr>
        <w:spacing w:after="80" w:line="276" w:lineRule="auto"/>
        <w:jc w:val="right"/>
        <w:rPr>
          <w:rFonts w:ascii="Times New Roman" w:hAnsi="Times New Roman"/>
        </w:rPr>
      </w:pPr>
    </w:p>
    <w:p w14:paraId="161133F0" w14:textId="77777777" w:rsidR="004E71E1" w:rsidRDefault="004E71E1" w:rsidP="004E71E1">
      <w:pPr>
        <w:spacing w:after="80" w:line="276" w:lineRule="auto"/>
        <w:rPr>
          <w:rFonts w:ascii="Times New Roman" w:hAnsi="Times New Roman" w:cs="Tahoma"/>
        </w:rPr>
      </w:pPr>
      <w:r w:rsidRPr="004E71E1">
        <w:rPr>
          <w:rFonts w:ascii="Times New Roman" w:hAnsi="Times New Roman" w:cs="Tahoma"/>
        </w:rPr>
        <w:t>Datum:__________________.</w:t>
      </w:r>
    </w:p>
    <w:p w14:paraId="75BB4DFD" w14:textId="77777777" w:rsidR="006634B2" w:rsidRPr="004E71E1" w:rsidRDefault="006634B2" w:rsidP="004E71E1">
      <w:pPr>
        <w:spacing w:after="80" w:line="276" w:lineRule="auto"/>
        <w:rPr>
          <w:rFonts w:ascii="Times New Roman" w:hAnsi="Times New Roman" w:cs="Tahoma"/>
        </w:rPr>
      </w:pPr>
    </w:p>
    <w:p w14:paraId="2DABE86F" w14:textId="77777777" w:rsidR="004E71E1" w:rsidRPr="00872001" w:rsidRDefault="004E71E1" w:rsidP="00CF3E3B">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Times New Roman" w:hAnsi="Times New Roman"/>
        </w:rPr>
      </w:pPr>
      <w:r w:rsidRPr="00B30774">
        <w:rPr>
          <w:rFonts w:ascii="Times New Roman" w:hAnsi="Times New Roman"/>
          <w:b/>
          <w:u w:val="single"/>
        </w:rPr>
        <w:t>Obrazac 1</w:t>
      </w:r>
      <w:r w:rsidRPr="00B30774">
        <w:rPr>
          <w:rFonts w:ascii="Times New Roman" w:hAnsi="Times New Roman"/>
        </w:rPr>
        <w:t xml:space="preserve">  –  Ogledni predložak sadržaja Izjave o nekažnjavanju </w:t>
      </w:r>
    </w:p>
    <w:p w14:paraId="3700B82D" w14:textId="77777777" w:rsidR="004E71E1" w:rsidRPr="00872001" w:rsidRDefault="004E71E1" w:rsidP="00CF3E3B">
      <w:pPr>
        <w:rPr>
          <w:rFonts w:ascii="Times New Roman" w:hAnsi="Times New Roman"/>
          <w:bCs/>
          <w:color w:val="000000"/>
        </w:rPr>
      </w:pPr>
      <w:r w:rsidRPr="00872001">
        <w:rPr>
          <w:rFonts w:ascii="Times New Roman" w:hAnsi="Times New Roman"/>
          <w:bCs/>
          <w:color w:val="000000"/>
        </w:rPr>
        <w:t xml:space="preserve">(ispuniti obrazac, </w:t>
      </w:r>
      <w:r w:rsidRPr="00872001">
        <w:rPr>
          <w:rFonts w:ascii="Times New Roman" w:hAnsi="Times New Roman"/>
          <w:bCs/>
        </w:rPr>
        <w:t>potpisati i ovjeriti pečatom</w:t>
      </w:r>
      <w:r w:rsidRPr="00872001">
        <w:rPr>
          <w:rFonts w:ascii="Times New Roman" w:hAnsi="Times New Roman"/>
          <w:bCs/>
          <w:color w:val="000000"/>
        </w:rPr>
        <w:t>)</w:t>
      </w:r>
    </w:p>
    <w:p w14:paraId="31A6659F" w14:textId="77777777" w:rsidR="004E71E1" w:rsidRDefault="004E71E1" w:rsidP="004E71E1">
      <w:pPr>
        <w:spacing w:after="200" w:line="276" w:lineRule="auto"/>
        <w:jc w:val="both"/>
        <w:rPr>
          <w:rFonts w:ascii="Times New Roman" w:hAnsi="Times New Roman"/>
          <w:color w:val="000000"/>
        </w:rPr>
      </w:pPr>
    </w:p>
    <w:p w14:paraId="57956558" w14:textId="77777777" w:rsidR="004E71E1" w:rsidRPr="00B30774" w:rsidRDefault="004E71E1" w:rsidP="004E71E1">
      <w:pPr>
        <w:spacing w:after="200" w:line="276" w:lineRule="auto"/>
        <w:jc w:val="both"/>
        <w:rPr>
          <w:rFonts w:ascii="Times New Roman" w:hAnsi="Times New Roman"/>
          <w:color w:val="000000"/>
        </w:rPr>
      </w:pPr>
    </w:p>
    <w:p w14:paraId="195DBFFB" w14:textId="77777777" w:rsidR="004E71E1" w:rsidRPr="00BE5CF1" w:rsidRDefault="004E71E1" w:rsidP="004E71E1">
      <w:pPr>
        <w:jc w:val="both"/>
        <w:rPr>
          <w:rFonts w:ascii="Times New Roman" w:eastAsia="DengXian" w:hAnsi="Times New Roman"/>
          <w:lang w:eastAsia="zh-CN"/>
        </w:rPr>
      </w:pPr>
      <w:r w:rsidRPr="00BE5CF1">
        <w:rPr>
          <w:rFonts w:ascii="Times New Roman" w:eastAsia="DengXian" w:hAnsi="Times New Roman"/>
          <w:lang w:eastAsia="zh-CN"/>
        </w:rPr>
        <w:t>Temeljem članka 251 stavka 1. točka 1. i članka 265. stavka 2. Zakona o javnoj nabavi (Narodne novine, br. 120/2016), kao ovlaštena osoba za zastupanje gospodarskog subjekta dajem sljedeću:</w:t>
      </w:r>
    </w:p>
    <w:p w14:paraId="3C9ABFF3" w14:textId="77777777" w:rsidR="004E71E1" w:rsidRPr="00BE5CF1" w:rsidRDefault="004E71E1" w:rsidP="004E71E1">
      <w:pPr>
        <w:jc w:val="center"/>
        <w:rPr>
          <w:rFonts w:ascii="Times New Roman" w:eastAsia="DengXian" w:hAnsi="Times New Roman"/>
          <w:b/>
          <w:lang w:eastAsia="zh-CN"/>
        </w:rPr>
      </w:pPr>
    </w:p>
    <w:p w14:paraId="17C296DC" w14:textId="77777777" w:rsidR="004E71E1" w:rsidRPr="00BE5CF1" w:rsidRDefault="004E71E1" w:rsidP="004E71E1">
      <w:pPr>
        <w:jc w:val="center"/>
        <w:rPr>
          <w:rFonts w:ascii="Times New Roman" w:eastAsia="DengXian" w:hAnsi="Times New Roman"/>
          <w:b/>
          <w:lang w:eastAsia="zh-CN"/>
        </w:rPr>
      </w:pPr>
      <w:r w:rsidRPr="00BE5CF1">
        <w:rPr>
          <w:rFonts w:ascii="Times New Roman" w:eastAsia="DengXian" w:hAnsi="Times New Roman"/>
          <w:b/>
          <w:lang w:eastAsia="zh-CN"/>
        </w:rPr>
        <w:t>I Z J A V U   O   N E K A Ž N J A V A N J U</w:t>
      </w:r>
    </w:p>
    <w:p w14:paraId="1F2237A3" w14:textId="77777777" w:rsidR="004E71E1" w:rsidRPr="00BE5CF1" w:rsidRDefault="004E71E1" w:rsidP="004E71E1">
      <w:pPr>
        <w:rPr>
          <w:rFonts w:ascii="Times New Roman" w:eastAsia="DengXian" w:hAnsi="Times New Roman"/>
          <w:lang w:eastAsia="zh-CN"/>
        </w:rPr>
      </w:pPr>
      <w:r w:rsidRPr="00BE5CF1">
        <w:rPr>
          <w:rFonts w:ascii="Times New Roman" w:eastAsia="DengXian" w:hAnsi="Times New Roman"/>
          <w:lang w:eastAsia="zh-CN"/>
        </w:rPr>
        <w:t>kojom ja _______________________________ iz ____________________________________</w:t>
      </w:r>
    </w:p>
    <w:p w14:paraId="7EBD2727" w14:textId="77777777" w:rsidR="004E71E1" w:rsidRPr="00BE5CF1" w:rsidRDefault="004E71E1" w:rsidP="004E71E1">
      <w:pPr>
        <w:ind w:left="1416" w:firstLine="708"/>
        <w:rPr>
          <w:rFonts w:ascii="Times New Roman" w:eastAsia="DengXian" w:hAnsi="Times New Roman"/>
          <w:i/>
          <w:sz w:val="18"/>
          <w:szCs w:val="18"/>
          <w:lang w:eastAsia="zh-CN"/>
        </w:rPr>
      </w:pPr>
      <w:r w:rsidRPr="00BE5CF1">
        <w:rPr>
          <w:rFonts w:ascii="Times New Roman" w:eastAsia="DengXian" w:hAnsi="Times New Roman"/>
          <w:i/>
          <w:sz w:val="18"/>
          <w:szCs w:val="18"/>
          <w:lang w:eastAsia="zh-CN"/>
        </w:rPr>
        <w:t xml:space="preserve">(ime i prezime) </w:t>
      </w:r>
      <w:r w:rsidRPr="00BE5CF1">
        <w:rPr>
          <w:rFonts w:ascii="Times New Roman" w:eastAsia="DengXian" w:hAnsi="Times New Roman"/>
          <w:i/>
          <w:sz w:val="18"/>
          <w:szCs w:val="18"/>
          <w:lang w:eastAsia="zh-CN"/>
        </w:rPr>
        <w:tab/>
      </w:r>
      <w:r w:rsidRPr="00BE5CF1">
        <w:rPr>
          <w:rFonts w:ascii="Times New Roman" w:eastAsia="DengXian" w:hAnsi="Times New Roman"/>
          <w:i/>
          <w:sz w:val="18"/>
          <w:szCs w:val="18"/>
          <w:lang w:eastAsia="zh-CN"/>
        </w:rPr>
        <w:tab/>
      </w:r>
      <w:r w:rsidRPr="00BE5CF1">
        <w:rPr>
          <w:rFonts w:ascii="Times New Roman" w:eastAsia="DengXian" w:hAnsi="Times New Roman"/>
          <w:i/>
          <w:sz w:val="18"/>
          <w:szCs w:val="18"/>
          <w:lang w:eastAsia="zh-CN"/>
        </w:rPr>
        <w:tab/>
      </w:r>
      <w:r w:rsidRPr="00BE5CF1">
        <w:rPr>
          <w:rFonts w:ascii="Times New Roman" w:eastAsia="DengXian" w:hAnsi="Times New Roman"/>
          <w:i/>
          <w:sz w:val="18"/>
          <w:szCs w:val="18"/>
          <w:lang w:eastAsia="zh-CN"/>
        </w:rPr>
        <w:tab/>
      </w:r>
      <w:r w:rsidRPr="00BE5CF1">
        <w:rPr>
          <w:rFonts w:ascii="Times New Roman" w:eastAsia="DengXian" w:hAnsi="Times New Roman"/>
          <w:i/>
          <w:sz w:val="18"/>
          <w:szCs w:val="18"/>
          <w:lang w:eastAsia="zh-CN"/>
        </w:rPr>
        <w:tab/>
        <w:t>(adresa stanovanja)</w:t>
      </w:r>
    </w:p>
    <w:p w14:paraId="3993F330" w14:textId="77777777" w:rsidR="004E71E1" w:rsidRPr="00BE5CF1" w:rsidRDefault="004E71E1" w:rsidP="004E71E1">
      <w:pPr>
        <w:rPr>
          <w:rFonts w:ascii="Times New Roman" w:eastAsia="DengXian" w:hAnsi="Times New Roman"/>
          <w:lang w:eastAsia="zh-CN"/>
        </w:rPr>
      </w:pPr>
      <w:r w:rsidRPr="00BE5CF1">
        <w:rPr>
          <w:rFonts w:ascii="Times New Roman" w:eastAsia="DengXian" w:hAnsi="Times New Roman"/>
          <w:lang w:eastAsia="zh-CN"/>
        </w:rPr>
        <w:t>broj identifikacijskog dokumenta __________________ izdanog od____________________________,</w:t>
      </w:r>
    </w:p>
    <w:p w14:paraId="7BE54131" w14:textId="77777777" w:rsidR="004E71E1" w:rsidRPr="00BE5CF1" w:rsidRDefault="004E71E1" w:rsidP="004E71E1">
      <w:pPr>
        <w:rPr>
          <w:rFonts w:ascii="Times New Roman" w:eastAsia="DengXian" w:hAnsi="Times New Roman"/>
          <w:lang w:eastAsia="zh-CN"/>
        </w:rPr>
      </w:pPr>
      <w:r w:rsidRPr="00BE5CF1">
        <w:rPr>
          <w:rFonts w:ascii="Times New Roman" w:eastAsia="DengXian" w:hAnsi="Times New Roman"/>
          <w:lang w:eastAsia="zh-CN"/>
        </w:rPr>
        <w:t xml:space="preserve">kao osoba iz članka 251. stavka 1. točke 1. Zakona o javnoj nabavi </w:t>
      </w:r>
      <w:r w:rsidRPr="00BE5CF1">
        <w:rPr>
          <w:rFonts w:ascii="Times New Roman" w:eastAsia="DengXian" w:hAnsi="Times New Roman"/>
          <w:b/>
          <w:lang w:eastAsia="zh-CN"/>
        </w:rPr>
        <w:t>za sebe i za gospodarski subjekt</w:t>
      </w:r>
      <w:r w:rsidRPr="00BE5CF1">
        <w:rPr>
          <w:rFonts w:ascii="Times New Roman" w:eastAsia="DengXian" w:hAnsi="Times New Roman"/>
          <w:lang w:eastAsia="zh-CN"/>
        </w:rPr>
        <w:t>:</w:t>
      </w:r>
    </w:p>
    <w:p w14:paraId="2502DCF4" w14:textId="77777777" w:rsidR="004E71E1" w:rsidRPr="00BE5CF1" w:rsidRDefault="004E71E1" w:rsidP="004E71E1">
      <w:pPr>
        <w:rPr>
          <w:rFonts w:ascii="Times New Roman" w:eastAsia="DengXian" w:hAnsi="Times New Roman"/>
          <w:lang w:eastAsia="zh-CN"/>
        </w:rPr>
      </w:pPr>
      <w:r w:rsidRPr="00BE5CF1">
        <w:rPr>
          <w:rFonts w:ascii="Times New Roman" w:eastAsia="DengXian" w:hAnsi="Times New Roman"/>
          <w:lang w:eastAsia="zh-CN"/>
        </w:rPr>
        <w:t>_______________________________________________________________________________</w:t>
      </w:r>
    </w:p>
    <w:p w14:paraId="79E342B2" w14:textId="77777777" w:rsidR="004E71E1" w:rsidRPr="00BE5CF1" w:rsidRDefault="004E71E1" w:rsidP="004E71E1">
      <w:pPr>
        <w:ind w:left="2552"/>
        <w:rPr>
          <w:rFonts w:ascii="Times New Roman" w:eastAsia="DengXian" w:hAnsi="Times New Roman"/>
          <w:lang w:eastAsia="zh-CN"/>
        </w:rPr>
      </w:pPr>
      <w:r w:rsidRPr="00BE5CF1">
        <w:rPr>
          <w:rFonts w:ascii="Times New Roman" w:eastAsia="DengXian" w:hAnsi="Times New Roman"/>
          <w:lang w:eastAsia="zh-CN"/>
        </w:rPr>
        <w:t>(naziv i sjedište gospodarskog subjekta, OIB)</w:t>
      </w:r>
    </w:p>
    <w:p w14:paraId="1E82A080" w14:textId="77777777" w:rsidR="004E71E1" w:rsidRPr="00BE5CF1" w:rsidRDefault="004E71E1" w:rsidP="004E71E1">
      <w:pPr>
        <w:jc w:val="both"/>
        <w:rPr>
          <w:rFonts w:ascii="Times New Roman" w:eastAsia="DengXian" w:hAnsi="Times New Roman"/>
          <w:lang w:eastAsia="zh-CN"/>
        </w:rPr>
      </w:pPr>
      <w:r w:rsidRPr="00BE5CF1">
        <w:rPr>
          <w:rFonts w:ascii="Times New Roman" w:eastAsia="DengXian" w:hAnsi="Times New Roman"/>
          <w:lang w:eastAsia="zh-CN"/>
        </w:rPr>
        <w:t>Izjavljujem da ja osobno niti gore navedeni gospodarski subjekt niti osobe koje su članovi upravnog, upravljačkog ili nadzornog tijela ili imaju ovlast zastupanja, donošenja odluka ili nadzora gore navedenog gospodarskog subjekta, nismo pravomoćnom presudom osuđeni za bilo koje od niže navedenih kaznenih djela u Republici Hrvatskoj ili za odgovarajuća kaznena djela prema nacionalnim propisima države poslovnog nastana gospodarskog subjekta odnosno države čiji su državljani  osobe koje su članovi upravnog, upravljačkog ili nadzornog tijela ili imaju ovlast zastupanja, donošenja odluka ili nadzora, koja obuhvaćaju razloge za isključenje iz članka 57. stavka 1. točaka a.) do F.) Direktive 2014/24/EU.</w:t>
      </w:r>
    </w:p>
    <w:p w14:paraId="14540F77" w14:textId="77777777" w:rsidR="004E71E1" w:rsidRPr="00BE5CF1" w:rsidRDefault="004E71E1" w:rsidP="004E71E1">
      <w:pPr>
        <w:jc w:val="both"/>
        <w:rPr>
          <w:rFonts w:ascii="Times New Roman" w:eastAsia="DengXian" w:hAnsi="Times New Roman"/>
          <w:lang w:eastAsia="zh-CN"/>
        </w:rPr>
      </w:pPr>
      <w:r w:rsidRPr="00BE5CF1">
        <w:rPr>
          <w:rFonts w:ascii="Times New Roman" w:eastAsia="DengXian" w:hAnsi="Times New Roman"/>
          <w:lang w:eastAsia="zh-CN"/>
        </w:rPr>
        <w:t>Kaznena djela za koja potvrđujem da ne postoji pravomoćna presuda:</w:t>
      </w:r>
    </w:p>
    <w:p w14:paraId="77E20E36" w14:textId="77777777" w:rsidR="004E71E1" w:rsidRPr="00BE5CF1" w:rsidRDefault="004E71E1" w:rsidP="004E71E1">
      <w:pPr>
        <w:numPr>
          <w:ilvl w:val="0"/>
          <w:numId w:val="21"/>
        </w:numPr>
        <w:spacing w:after="80" w:line="276" w:lineRule="auto"/>
        <w:contextualSpacing/>
        <w:jc w:val="both"/>
        <w:rPr>
          <w:rFonts w:ascii="Times New Roman" w:eastAsia="DengXian" w:hAnsi="Times New Roman"/>
          <w:b/>
          <w:lang w:eastAsia="zh-CN"/>
        </w:rPr>
      </w:pPr>
      <w:r w:rsidRPr="00BE5CF1">
        <w:rPr>
          <w:rFonts w:ascii="Times New Roman" w:eastAsia="DengXian" w:hAnsi="Times New Roman"/>
          <w:b/>
          <w:lang w:eastAsia="zh-CN"/>
        </w:rPr>
        <w:t>sudjelovanje u zločinačkoj organizaciji, na temelju:</w:t>
      </w:r>
    </w:p>
    <w:p w14:paraId="3648207C" w14:textId="77777777" w:rsidR="004E71E1" w:rsidRPr="00BE5CF1" w:rsidRDefault="004E71E1" w:rsidP="004E71E1">
      <w:pPr>
        <w:numPr>
          <w:ilvl w:val="0"/>
          <w:numId w:val="20"/>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328. (zločinačko udruženje) i članka 329. (počinjenje kaznenog djela u sastavu zločinačkog udruženja) Kaznenog zakona i</w:t>
      </w:r>
    </w:p>
    <w:p w14:paraId="0812FA0F" w14:textId="77777777" w:rsidR="004E71E1" w:rsidRPr="00BE5CF1" w:rsidRDefault="004E71E1" w:rsidP="004E71E1">
      <w:pPr>
        <w:numPr>
          <w:ilvl w:val="0"/>
          <w:numId w:val="20"/>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333. (udruživanje za počinjenje kaznenih djela), iz Kaznenog zakona (»Narodne novine«, br. 110/97., 27/98., 50/00., 129/00., 51/01., 111/03., 190/03., 105/04., 84/05., 71/06., 110/07., 152/08., 57/11., 77/11. i 143/12.);</w:t>
      </w:r>
    </w:p>
    <w:p w14:paraId="5B0FD017" w14:textId="77777777" w:rsidR="004E71E1" w:rsidRPr="00BE5CF1" w:rsidRDefault="004E71E1" w:rsidP="004E71E1">
      <w:pPr>
        <w:numPr>
          <w:ilvl w:val="0"/>
          <w:numId w:val="21"/>
        </w:numPr>
        <w:spacing w:after="80" w:line="276" w:lineRule="auto"/>
        <w:contextualSpacing/>
        <w:jc w:val="both"/>
        <w:rPr>
          <w:rFonts w:ascii="Times New Roman" w:eastAsia="DengXian" w:hAnsi="Times New Roman"/>
          <w:b/>
          <w:lang w:eastAsia="zh-CN"/>
        </w:rPr>
      </w:pPr>
      <w:r w:rsidRPr="00BE5CF1">
        <w:rPr>
          <w:rFonts w:ascii="Times New Roman" w:eastAsia="DengXian" w:hAnsi="Times New Roman"/>
          <w:b/>
          <w:lang w:eastAsia="zh-CN"/>
        </w:rPr>
        <w:t>korupciju, na temelju:</w:t>
      </w:r>
    </w:p>
    <w:p w14:paraId="08AED681" w14:textId="77777777" w:rsidR="004E71E1" w:rsidRPr="00BE5CF1" w:rsidRDefault="004E71E1" w:rsidP="004E71E1">
      <w:pPr>
        <w:numPr>
          <w:ilvl w:val="0"/>
          <w:numId w:val="20"/>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3667C5AA" w14:textId="77777777" w:rsidR="004E71E1" w:rsidRPr="00BE5CF1" w:rsidRDefault="004E71E1" w:rsidP="004E71E1">
      <w:pPr>
        <w:numPr>
          <w:ilvl w:val="0"/>
          <w:numId w:val="20"/>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4616EA71" w14:textId="77777777" w:rsidR="004E71E1" w:rsidRPr="00BE5CF1" w:rsidRDefault="004E71E1" w:rsidP="004E71E1">
      <w:pPr>
        <w:numPr>
          <w:ilvl w:val="0"/>
          <w:numId w:val="21"/>
        </w:numPr>
        <w:spacing w:after="80" w:line="276" w:lineRule="auto"/>
        <w:contextualSpacing/>
        <w:jc w:val="both"/>
        <w:rPr>
          <w:rFonts w:ascii="Times New Roman" w:eastAsia="DengXian" w:hAnsi="Times New Roman"/>
          <w:b/>
          <w:lang w:eastAsia="zh-CN"/>
        </w:rPr>
      </w:pPr>
      <w:r w:rsidRPr="00BE5CF1">
        <w:rPr>
          <w:rFonts w:ascii="Times New Roman" w:eastAsia="DengXian" w:hAnsi="Times New Roman"/>
          <w:b/>
          <w:lang w:eastAsia="zh-CN"/>
        </w:rPr>
        <w:t>prijevaru, na temelju:</w:t>
      </w:r>
    </w:p>
    <w:p w14:paraId="782CC92A" w14:textId="77777777" w:rsidR="004E71E1" w:rsidRPr="00BE5CF1" w:rsidRDefault="004E71E1" w:rsidP="004E71E1">
      <w:pPr>
        <w:numPr>
          <w:ilvl w:val="0"/>
          <w:numId w:val="20"/>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236. (prijevara), članka 247. (prijevara u gospodarskom poslovanju), članka 256. (utaja poreza ili carine) i članka 258. (subvencijska prijevara) Kaznenog zakona i</w:t>
      </w:r>
    </w:p>
    <w:p w14:paraId="692E4179" w14:textId="77777777" w:rsidR="004E71E1" w:rsidRPr="00BE5CF1" w:rsidRDefault="004E71E1" w:rsidP="004E71E1">
      <w:pPr>
        <w:numPr>
          <w:ilvl w:val="0"/>
          <w:numId w:val="20"/>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224. (prijevara), članka 293. (prijevara u gospodarskom poslovanju) i članka 286. (utaja poreza i drugih davanja) iz Kaznenog zakona (»Narodne novine«, br. 110/97., 27/98., 50/00., 129/00., 51/01., 111/03., 190/03., 105/04., 84/05., 71/06., 110/07., 152/08., 57/11., 77/11. i 143/12.);</w:t>
      </w:r>
    </w:p>
    <w:p w14:paraId="2E92AA7B" w14:textId="77777777" w:rsidR="004E71E1" w:rsidRPr="00BE5CF1" w:rsidRDefault="004E71E1" w:rsidP="004E71E1">
      <w:pPr>
        <w:contextualSpacing/>
        <w:jc w:val="both"/>
        <w:rPr>
          <w:rFonts w:ascii="Times New Roman" w:eastAsia="DengXian" w:hAnsi="Times New Roman"/>
          <w:lang w:eastAsia="zh-CN"/>
        </w:rPr>
      </w:pPr>
    </w:p>
    <w:p w14:paraId="4BA2FD43" w14:textId="77777777" w:rsidR="004E71E1" w:rsidRPr="00BE5CF1" w:rsidRDefault="004E71E1" w:rsidP="004E71E1">
      <w:pPr>
        <w:contextualSpacing/>
        <w:jc w:val="both"/>
        <w:rPr>
          <w:rFonts w:ascii="Times New Roman" w:eastAsia="DengXian" w:hAnsi="Times New Roman"/>
          <w:lang w:eastAsia="zh-CN"/>
        </w:rPr>
      </w:pPr>
    </w:p>
    <w:p w14:paraId="46DABF3E" w14:textId="77777777" w:rsidR="004E71E1" w:rsidRPr="00BE5CF1" w:rsidRDefault="004E71E1" w:rsidP="004E71E1">
      <w:pPr>
        <w:numPr>
          <w:ilvl w:val="0"/>
          <w:numId w:val="21"/>
        </w:numPr>
        <w:spacing w:after="80" w:line="276" w:lineRule="auto"/>
        <w:contextualSpacing/>
        <w:jc w:val="both"/>
        <w:rPr>
          <w:rFonts w:ascii="Times New Roman" w:eastAsia="DengXian" w:hAnsi="Times New Roman"/>
          <w:b/>
          <w:lang w:eastAsia="zh-CN"/>
        </w:rPr>
      </w:pPr>
      <w:r w:rsidRPr="00BE5CF1">
        <w:rPr>
          <w:rFonts w:ascii="Times New Roman" w:eastAsia="DengXian" w:hAnsi="Times New Roman"/>
          <w:b/>
          <w:lang w:eastAsia="zh-CN"/>
        </w:rPr>
        <w:t>terorizam ili kaznena djela povezana s terorističkim aktivnostima, na temelju:</w:t>
      </w:r>
    </w:p>
    <w:p w14:paraId="50E78770" w14:textId="77777777" w:rsidR="004E71E1" w:rsidRPr="00BE5CF1" w:rsidRDefault="004E71E1" w:rsidP="004E71E1">
      <w:pPr>
        <w:numPr>
          <w:ilvl w:val="0"/>
          <w:numId w:val="20"/>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97. (terorizam), članka 99. (javno poticanje na terorizam), članka 100. (novačenje za terorizam), članka 101. (obuka za terorizam) i članka 102. (terorističko udruženje) Kaznenog zakona</w:t>
      </w:r>
    </w:p>
    <w:p w14:paraId="5D43AC54" w14:textId="77777777" w:rsidR="004E71E1" w:rsidRPr="00BE5CF1" w:rsidRDefault="004E71E1" w:rsidP="004E71E1">
      <w:pPr>
        <w:numPr>
          <w:ilvl w:val="0"/>
          <w:numId w:val="20"/>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169. (terorizam), članka 169.a (javno poticanje na terorizam) i članka 169.b (novačenje i obuka za terorizam) iz Kaznenog zakona (»Narodne novine«, br. 110/97., 27/98., 50/00., 129/00., 51/01., 111/03., 190/03., 105/04., 84/05., 71/06., 110/07., 152/08., 57/11., 77/11. i 143/12.);</w:t>
      </w:r>
    </w:p>
    <w:p w14:paraId="0836E7CA" w14:textId="77777777" w:rsidR="004E71E1" w:rsidRPr="00BE5CF1" w:rsidRDefault="004E71E1" w:rsidP="004E71E1">
      <w:pPr>
        <w:numPr>
          <w:ilvl w:val="0"/>
          <w:numId w:val="21"/>
        </w:numPr>
        <w:spacing w:after="80" w:line="276" w:lineRule="auto"/>
        <w:contextualSpacing/>
        <w:jc w:val="both"/>
        <w:rPr>
          <w:rFonts w:ascii="Times New Roman" w:eastAsia="DengXian" w:hAnsi="Times New Roman"/>
          <w:b/>
          <w:lang w:eastAsia="zh-CN"/>
        </w:rPr>
      </w:pPr>
      <w:r w:rsidRPr="00BE5CF1">
        <w:rPr>
          <w:rFonts w:ascii="Times New Roman" w:eastAsia="DengXian" w:hAnsi="Times New Roman"/>
          <w:b/>
          <w:lang w:eastAsia="zh-CN"/>
        </w:rPr>
        <w:t>pranje novca ili financiranje terorizma, na temelju:</w:t>
      </w:r>
    </w:p>
    <w:p w14:paraId="3D66D89F" w14:textId="77777777" w:rsidR="004E71E1" w:rsidRPr="00BE5CF1" w:rsidRDefault="004E71E1" w:rsidP="004E71E1">
      <w:pPr>
        <w:numPr>
          <w:ilvl w:val="0"/>
          <w:numId w:val="20"/>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98. (financiranje terorizma) i članka 265. (pranje novca) Kaznenog zakona i</w:t>
      </w:r>
    </w:p>
    <w:p w14:paraId="2D9113FE" w14:textId="77777777" w:rsidR="004E71E1" w:rsidRPr="00BE5CF1" w:rsidRDefault="004E71E1" w:rsidP="004E71E1">
      <w:pPr>
        <w:numPr>
          <w:ilvl w:val="0"/>
          <w:numId w:val="20"/>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279. (pranje novca) iz Kaznenog zakona (»Narodne novine«, br. 110/97., 27/98., 50/00., 129/00., 51/01., 111/03., 190/03., 105/04., 84/05., 71/06., 110/07., 152/08., 57/11., 77/11. i 143/12.);</w:t>
      </w:r>
    </w:p>
    <w:p w14:paraId="31B8D503" w14:textId="77777777" w:rsidR="004E71E1" w:rsidRPr="00BE5CF1" w:rsidRDefault="004E71E1" w:rsidP="004E71E1">
      <w:pPr>
        <w:numPr>
          <w:ilvl w:val="0"/>
          <w:numId w:val="21"/>
        </w:numPr>
        <w:spacing w:after="80" w:line="276" w:lineRule="auto"/>
        <w:contextualSpacing/>
        <w:jc w:val="both"/>
        <w:rPr>
          <w:rFonts w:ascii="Times New Roman" w:eastAsia="DengXian" w:hAnsi="Times New Roman"/>
          <w:b/>
          <w:lang w:eastAsia="zh-CN"/>
        </w:rPr>
      </w:pPr>
      <w:r w:rsidRPr="00BE5CF1">
        <w:rPr>
          <w:rFonts w:ascii="Times New Roman" w:eastAsia="DengXian" w:hAnsi="Times New Roman"/>
          <w:b/>
          <w:lang w:eastAsia="zh-CN"/>
        </w:rPr>
        <w:t>dječji rad ili druge oblike trgovanja ljudima, na temelju:</w:t>
      </w:r>
    </w:p>
    <w:p w14:paraId="1AD0907C" w14:textId="77777777" w:rsidR="004E71E1" w:rsidRPr="00BE5CF1" w:rsidRDefault="004E71E1" w:rsidP="004E71E1">
      <w:pPr>
        <w:numPr>
          <w:ilvl w:val="0"/>
          <w:numId w:val="20"/>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106. (trgovanje ljudima) Kaznenog zakona</w:t>
      </w:r>
    </w:p>
    <w:p w14:paraId="4E43A7F5" w14:textId="77777777" w:rsidR="004E71E1" w:rsidRPr="00BE5CF1" w:rsidRDefault="004E71E1" w:rsidP="004E71E1">
      <w:pPr>
        <w:numPr>
          <w:ilvl w:val="0"/>
          <w:numId w:val="20"/>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175. (trgovanje ljudima i ropstvo) iz Kaznenog zakona (»Narodne novine«, br. 110/97., 27/98., 50/00., 129/00., 51/01., 111/03., 190/03., 105/04., 84/05., 71/06., 110/07., 152/08., 57/11., 77/11. i 143/12.)</w:t>
      </w:r>
    </w:p>
    <w:p w14:paraId="148F43B7" w14:textId="77777777" w:rsidR="004E71E1" w:rsidRPr="00BE5CF1" w:rsidRDefault="004E71E1" w:rsidP="004E71E1">
      <w:pPr>
        <w:rPr>
          <w:rFonts w:ascii="Times New Roman" w:eastAsia="DengXian" w:hAnsi="Times New Roman"/>
          <w:lang w:eastAsia="zh-CN"/>
        </w:rPr>
      </w:pPr>
    </w:p>
    <w:p w14:paraId="5725718F" w14:textId="77777777" w:rsidR="004E71E1" w:rsidRPr="00BE5CF1" w:rsidRDefault="004E71E1" w:rsidP="004E71E1">
      <w:pPr>
        <w:ind w:left="3540" w:firstLine="4"/>
        <w:rPr>
          <w:rFonts w:ascii="Times New Roman" w:eastAsia="DengXian" w:hAnsi="Times New Roman"/>
          <w:lang w:eastAsia="zh-CN"/>
        </w:rPr>
      </w:pPr>
      <w:r w:rsidRPr="00BE5CF1">
        <w:rPr>
          <w:rFonts w:ascii="Times New Roman" w:eastAsia="DengXian" w:hAnsi="Times New Roman"/>
          <w:lang w:eastAsia="zh-CN"/>
        </w:rPr>
        <w:t>_____________________________________________</w:t>
      </w:r>
    </w:p>
    <w:p w14:paraId="52826FFD" w14:textId="77777777" w:rsidR="004E71E1" w:rsidRPr="00BE5CF1" w:rsidRDefault="004E71E1" w:rsidP="004E71E1">
      <w:pPr>
        <w:ind w:left="3686"/>
        <w:rPr>
          <w:rFonts w:ascii="Times New Roman" w:eastAsia="DengXian" w:hAnsi="Times New Roman"/>
          <w:lang w:eastAsia="zh-CN"/>
        </w:rPr>
      </w:pPr>
      <w:r w:rsidRPr="00BE5CF1">
        <w:rPr>
          <w:rFonts w:ascii="Times New Roman" w:eastAsia="DengXian" w:hAnsi="Times New Roman"/>
          <w:lang w:eastAsia="zh-CN"/>
        </w:rPr>
        <w:t>(ime, prezime osobe/a koja ima ovlasti zastupanja prema sudskom ili odgovarajućem registru/statutu društva)</w:t>
      </w:r>
    </w:p>
    <w:p w14:paraId="710F0C1B" w14:textId="77777777" w:rsidR="004E71E1" w:rsidRPr="00BE5CF1" w:rsidRDefault="004E71E1" w:rsidP="004E71E1">
      <w:pPr>
        <w:ind w:left="3540" w:firstLine="4"/>
        <w:rPr>
          <w:rFonts w:ascii="Times New Roman" w:eastAsia="DengXian" w:hAnsi="Times New Roman"/>
          <w:lang w:eastAsia="zh-CN"/>
        </w:rPr>
      </w:pPr>
    </w:p>
    <w:p w14:paraId="695067C9" w14:textId="77777777" w:rsidR="004E71E1" w:rsidRPr="00BE5CF1" w:rsidRDefault="004E71E1" w:rsidP="004E71E1">
      <w:pPr>
        <w:ind w:left="3540" w:firstLine="4"/>
        <w:rPr>
          <w:rFonts w:ascii="Times New Roman" w:eastAsia="DengXian" w:hAnsi="Times New Roman"/>
          <w:lang w:eastAsia="zh-CN"/>
        </w:rPr>
      </w:pPr>
      <w:r w:rsidRPr="00BE5CF1" w:rsidDel="006651C3">
        <w:rPr>
          <w:rFonts w:ascii="Times New Roman" w:eastAsia="DengXian" w:hAnsi="Times New Roman"/>
          <w:lang w:eastAsia="zh-CN"/>
        </w:rPr>
        <w:t xml:space="preserve"> </w:t>
      </w:r>
      <w:r w:rsidRPr="00BE5CF1">
        <w:rPr>
          <w:rFonts w:ascii="Times New Roman" w:eastAsia="DengXian" w:hAnsi="Times New Roman"/>
          <w:lang w:eastAsia="zh-CN"/>
        </w:rPr>
        <w:t>______________________________________________</w:t>
      </w:r>
    </w:p>
    <w:p w14:paraId="4CAA6D26" w14:textId="77777777" w:rsidR="004E71E1" w:rsidRPr="00BE5CF1" w:rsidRDefault="004E71E1" w:rsidP="004E71E1">
      <w:pPr>
        <w:ind w:left="3632"/>
        <w:rPr>
          <w:rFonts w:ascii="Times New Roman" w:eastAsia="DengXian" w:hAnsi="Times New Roman"/>
          <w:lang w:eastAsia="zh-CN"/>
        </w:rPr>
      </w:pPr>
      <w:r w:rsidRPr="00BE5CF1">
        <w:rPr>
          <w:rFonts w:ascii="Times New Roman" w:eastAsia="DengXian" w:hAnsi="Times New Roman"/>
          <w:lang w:eastAsia="zh-CN"/>
        </w:rPr>
        <w:t>(potpis osobe koja ima ovlasti zastupanja prema sudskom ili odgovarajućem registru/statutu društva)</w:t>
      </w:r>
    </w:p>
    <w:p w14:paraId="412A308F" w14:textId="77777777" w:rsidR="004E71E1" w:rsidRPr="00BE5CF1" w:rsidRDefault="004E71E1" w:rsidP="004E71E1">
      <w:pPr>
        <w:rPr>
          <w:rFonts w:ascii="Times New Roman" w:eastAsia="DengXian" w:hAnsi="Times New Roman"/>
          <w:lang w:eastAsia="zh-CN"/>
        </w:rPr>
      </w:pPr>
      <w:r w:rsidRPr="00BE5CF1" w:rsidDel="006651C3">
        <w:rPr>
          <w:rFonts w:ascii="Times New Roman" w:eastAsia="DengXian" w:hAnsi="Times New Roman"/>
          <w:lang w:eastAsia="zh-CN"/>
        </w:rPr>
        <w:t xml:space="preserve"> </w:t>
      </w:r>
    </w:p>
    <w:p w14:paraId="0A95AB0E" w14:textId="77777777" w:rsidR="004E71E1" w:rsidRPr="00BE5CF1" w:rsidRDefault="004E71E1" w:rsidP="004E71E1">
      <w:pPr>
        <w:jc w:val="both"/>
        <w:rPr>
          <w:rFonts w:ascii="Times New Roman" w:eastAsia="DengXian" w:hAnsi="Times New Roman"/>
          <w:b/>
          <w:lang w:eastAsia="zh-CN"/>
        </w:rPr>
      </w:pPr>
    </w:p>
    <w:p w14:paraId="2ACFE80B" w14:textId="77777777" w:rsidR="004E71E1" w:rsidRPr="00BE5CF1" w:rsidRDefault="004E71E1" w:rsidP="004E71E1">
      <w:pPr>
        <w:jc w:val="both"/>
        <w:rPr>
          <w:rFonts w:ascii="Times New Roman" w:eastAsia="DengXian" w:hAnsi="Times New Roman"/>
          <w:lang w:eastAsia="zh-CN"/>
        </w:rPr>
      </w:pPr>
      <w:r w:rsidRPr="00BE5CF1">
        <w:rPr>
          <w:rFonts w:ascii="Times New Roman" w:eastAsia="DengXian" w:hAnsi="Times New Roman"/>
          <w:b/>
          <w:lang w:eastAsia="zh-CN"/>
        </w:rPr>
        <w:t>UPUTA:</w:t>
      </w:r>
      <w:r w:rsidRPr="00BE5CF1">
        <w:rPr>
          <w:rFonts w:ascii="Times New Roman" w:eastAsia="DengXian" w:hAnsi="Times New Roman"/>
          <w:lang w:eastAsia="zh-CN"/>
        </w:rPr>
        <w:t xml:space="preserve"> Ovaj obrazac potpisuje osoba ovlaštena za samostalno i pojedinačno zastupanje gospodarskog subjekta (ili osobe koje su ovlaštene za skupno zastupanje gospodarskog subjekta). Potpis </w:t>
      </w:r>
      <w:r w:rsidRPr="00BE5CF1">
        <w:rPr>
          <w:rFonts w:ascii="Times New Roman" w:eastAsia="DengXian" w:hAnsi="Times New Roman"/>
          <w:b/>
          <w:u w:val="single"/>
          <w:lang w:eastAsia="zh-CN"/>
        </w:rPr>
        <w:t>ne mora biti ovjeren kod javnog bilježnika</w:t>
      </w:r>
      <w:r w:rsidRPr="00BE5CF1">
        <w:rPr>
          <w:rFonts w:ascii="Times New Roman" w:eastAsia="DengXian" w:hAnsi="Times New Roman"/>
          <w:lang w:eastAsia="zh-CN"/>
        </w:rPr>
        <w:t xml:space="preserve"> ili kod nadležne sudske ili upravne vlasti ili strukovnog ili trgovinskog tijela u državi poslovnog nastana gospodarskog subjekta, odnosno državi čija je osoba državljanin.</w:t>
      </w:r>
    </w:p>
    <w:p w14:paraId="0505AB11" w14:textId="77777777" w:rsidR="004E71E1" w:rsidRPr="00BE5CF1" w:rsidRDefault="004E71E1" w:rsidP="004E71E1">
      <w:pPr>
        <w:jc w:val="both"/>
        <w:rPr>
          <w:rFonts w:ascii="Times New Roman" w:eastAsia="DengXian" w:hAnsi="Times New Roman"/>
          <w:lang w:eastAsia="zh-CN"/>
        </w:rPr>
      </w:pPr>
      <w:r w:rsidRPr="00BE5CF1">
        <w:rPr>
          <w:rFonts w:ascii="Times New Roman" w:eastAsia="DengXian" w:hAnsi="Times New Roman"/>
          <w:lang w:eastAsia="zh-CN"/>
        </w:rPr>
        <w:t>Davatelj ove Izjave dužan je provjeriti sve okolnosti i činjenice koje ovom Izjavom potvrđuje.</w:t>
      </w:r>
    </w:p>
    <w:p w14:paraId="45806013" w14:textId="77777777" w:rsidR="004E71E1" w:rsidRPr="00BE5CF1" w:rsidRDefault="004E71E1" w:rsidP="004E71E1">
      <w:pPr>
        <w:jc w:val="both"/>
        <w:rPr>
          <w:rFonts w:ascii="Times New Roman" w:eastAsia="DengXian" w:hAnsi="Times New Roman"/>
          <w:lang w:eastAsia="zh-CN"/>
        </w:rPr>
      </w:pPr>
    </w:p>
    <w:p w14:paraId="68F29BE1" w14:textId="77777777" w:rsidR="004E71E1" w:rsidRDefault="004E71E1" w:rsidP="004E71E1">
      <w:pPr>
        <w:spacing w:after="80" w:line="276" w:lineRule="auto"/>
        <w:rPr>
          <w:rFonts w:ascii="Times New Roman" w:hAnsi="Times New Roman"/>
        </w:rPr>
      </w:pPr>
    </w:p>
    <w:p w14:paraId="3E5304EB" w14:textId="77777777" w:rsidR="004E71E1" w:rsidRDefault="004E71E1" w:rsidP="004E71E1">
      <w:pPr>
        <w:spacing w:after="80" w:line="276" w:lineRule="auto"/>
        <w:rPr>
          <w:rFonts w:ascii="Times New Roman" w:hAnsi="Times New Roman"/>
        </w:rPr>
      </w:pPr>
    </w:p>
    <w:p w14:paraId="11F080B8" w14:textId="77777777" w:rsidR="004E71E1" w:rsidRDefault="004E71E1" w:rsidP="004E71E1">
      <w:pPr>
        <w:spacing w:after="80" w:line="276" w:lineRule="auto"/>
        <w:rPr>
          <w:rFonts w:ascii="Times New Roman" w:hAnsi="Times New Roman"/>
        </w:rPr>
      </w:pPr>
    </w:p>
    <w:p w14:paraId="5286C20C" w14:textId="77777777" w:rsidR="004E71E1" w:rsidRDefault="004E71E1" w:rsidP="00274A19">
      <w:pPr>
        <w:pStyle w:val="Odlomakpopisa"/>
        <w:jc w:val="both"/>
        <w:rPr>
          <w:rFonts w:ascii="Times New Roman" w:hAnsi="Times New Roman"/>
        </w:rPr>
      </w:pPr>
    </w:p>
    <w:p w14:paraId="16CF30D6" w14:textId="77777777" w:rsidR="004E71E1" w:rsidRDefault="004E71E1" w:rsidP="00274A19">
      <w:pPr>
        <w:pStyle w:val="Odlomakpopisa"/>
        <w:jc w:val="both"/>
        <w:rPr>
          <w:rFonts w:ascii="Times New Roman" w:hAnsi="Times New Roman"/>
        </w:rPr>
      </w:pPr>
    </w:p>
    <w:p w14:paraId="2591397E" w14:textId="77777777" w:rsidR="004E71E1" w:rsidRDefault="004E71E1" w:rsidP="00274A19">
      <w:pPr>
        <w:pStyle w:val="Odlomakpopisa"/>
        <w:jc w:val="both"/>
        <w:rPr>
          <w:rFonts w:ascii="Times New Roman" w:hAnsi="Times New Roman"/>
        </w:rPr>
      </w:pPr>
    </w:p>
    <w:p w14:paraId="4F574FA5" w14:textId="77777777" w:rsidR="004E71E1" w:rsidRDefault="004E71E1" w:rsidP="00274A19">
      <w:pPr>
        <w:pStyle w:val="Odlomakpopisa"/>
        <w:jc w:val="both"/>
        <w:rPr>
          <w:rFonts w:ascii="Times New Roman" w:hAnsi="Times New Roman"/>
        </w:rPr>
      </w:pPr>
    </w:p>
    <w:p w14:paraId="6397419C" w14:textId="77777777" w:rsidR="004E71E1" w:rsidRDefault="004E71E1" w:rsidP="00274A19">
      <w:pPr>
        <w:pStyle w:val="Odlomakpopisa"/>
        <w:jc w:val="both"/>
        <w:rPr>
          <w:rFonts w:ascii="Times New Roman" w:hAnsi="Times New Roman"/>
        </w:rPr>
      </w:pPr>
    </w:p>
    <w:p w14:paraId="3CBCE141" w14:textId="77777777" w:rsidR="004E71E1" w:rsidRDefault="004E71E1" w:rsidP="00274A19">
      <w:pPr>
        <w:pStyle w:val="Odlomakpopisa"/>
        <w:jc w:val="both"/>
        <w:rPr>
          <w:rFonts w:ascii="Times New Roman" w:hAnsi="Times New Roman"/>
        </w:rPr>
      </w:pPr>
    </w:p>
    <w:p w14:paraId="351A3D73" w14:textId="77777777" w:rsidR="004E71E1" w:rsidRDefault="004E71E1" w:rsidP="00274A19">
      <w:pPr>
        <w:pStyle w:val="Odlomakpopisa"/>
        <w:jc w:val="both"/>
        <w:rPr>
          <w:rFonts w:ascii="Times New Roman" w:hAnsi="Times New Roman"/>
        </w:rPr>
      </w:pPr>
    </w:p>
    <w:p w14:paraId="4AB43F84" w14:textId="77777777" w:rsidR="004E71E1" w:rsidRDefault="004E71E1" w:rsidP="00274A19">
      <w:pPr>
        <w:pStyle w:val="Odlomakpopisa"/>
        <w:jc w:val="both"/>
        <w:rPr>
          <w:rFonts w:ascii="Times New Roman" w:hAnsi="Times New Roman"/>
        </w:rPr>
      </w:pPr>
    </w:p>
    <w:p w14:paraId="7FF58384" w14:textId="77777777" w:rsidR="004E71E1" w:rsidRDefault="004E71E1" w:rsidP="00274A19">
      <w:pPr>
        <w:pStyle w:val="Odlomakpopisa"/>
        <w:jc w:val="both"/>
        <w:rPr>
          <w:rFonts w:ascii="Times New Roman" w:hAnsi="Times New Roman"/>
        </w:rPr>
      </w:pPr>
    </w:p>
    <w:p w14:paraId="08C3539F" w14:textId="77777777" w:rsidR="004E71E1" w:rsidRDefault="004E71E1" w:rsidP="00274A19">
      <w:pPr>
        <w:pStyle w:val="Odlomakpopisa"/>
        <w:jc w:val="both"/>
        <w:rPr>
          <w:rFonts w:ascii="Times New Roman" w:hAnsi="Times New Roman"/>
        </w:rPr>
      </w:pPr>
    </w:p>
    <w:p w14:paraId="486BA732" w14:textId="77777777" w:rsidR="004E71E1" w:rsidRDefault="004E71E1" w:rsidP="00274A19">
      <w:pPr>
        <w:pStyle w:val="Odlomakpopisa"/>
        <w:jc w:val="both"/>
        <w:rPr>
          <w:rFonts w:ascii="Times New Roman" w:hAnsi="Times New Roman"/>
        </w:rPr>
      </w:pPr>
    </w:p>
    <w:p w14:paraId="64F9F7FD" w14:textId="77777777" w:rsidR="004E71E1" w:rsidRDefault="004E71E1" w:rsidP="00274A19">
      <w:pPr>
        <w:pStyle w:val="Odlomakpopisa"/>
        <w:jc w:val="both"/>
        <w:rPr>
          <w:rFonts w:ascii="Times New Roman" w:hAnsi="Times New Roman"/>
        </w:rPr>
      </w:pPr>
    </w:p>
    <w:p w14:paraId="64AB820B" w14:textId="77777777" w:rsidR="004E71E1" w:rsidRDefault="004E71E1" w:rsidP="00274A19">
      <w:pPr>
        <w:pStyle w:val="Odlomakpopisa"/>
        <w:jc w:val="both"/>
        <w:rPr>
          <w:rFonts w:ascii="Times New Roman" w:hAnsi="Times New Roman"/>
        </w:rPr>
      </w:pPr>
    </w:p>
    <w:p w14:paraId="22A8D7BC" w14:textId="77777777" w:rsidR="004E71E1" w:rsidRPr="00F02A55" w:rsidRDefault="004E71E1" w:rsidP="00226A27">
      <w:pPr>
        <w:pBdr>
          <w:top w:val="single" w:sz="4" w:space="1" w:color="auto"/>
          <w:left w:val="single" w:sz="4" w:space="4" w:color="auto"/>
          <w:bottom w:val="single" w:sz="4" w:space="1" w:color="auto"/>
          <w:right w:val="single" w:sz="4" w:space="4" w:color="auto"/>
        </w:pBdr>
        <w:shd w:val="clear" w:color="auto" w:fill="D9D9D9" w:themeFill="background1" w:themeFillShade="D9"/>
        <w:outlineLvl w:val="1"/>
        <w:rPr>
          <w:rFonts w:ascii="Times New Roman" w:eastAsia="Times New Roman" w:hAnsi="Times New Roman"/>
        </w:rPr>
      </w:pPr>
      <w:bookmarkStart w:id="52" w:name="_Toc469407200"/>
      <w:r w:rsidRPr="00F02A55">
        <w:rPr>
          <w:rFonts w:ascii="Times New Roman" w:eastAsia="Times New Roman" w:hAnsi="Times New Roman"/>
          <w:b/>
        </w:rPr>
        <w:t xml:space="preserve">Obrazac 2 –  </w:t>
      </w:r>
      <w:r w:rsidRPr="00F02A55">
        <w:rPr>
          <w:rFonts w:ascii="Times New Roman" w:eastAsia="Times New Roman" w:hAnsi="Times New Roman"/>
        </w:rPr>
        <w:t>Ogledni predložak sadržaja Popisa ugovora o uredno izvršenim ugovorima</w:t>
      </w:r>
      <w:bookmarkEnd w:id="52"/>
    </w:p>
    <w:p w14:paraId="426904D0" w14:textId="77777777" w:rsidR="004E71E1" w:rsidRPr="00F02A55" w:rsidRDefault="004E71E1" w:rsidP="00226A27">
      <w:pPr>
        <w:rPr>
          <w:rFonts w:ascii="Times New Roman" w:eastAsia="Times New Roman" w:hAnsi="Times New Roman"/>
          <w:bCs/>
          <w:color w:val="000000"/>
        </w:rPr>
      </w:pPr>
      <w:r w:rsidRPr="00F02A55">
        <w:rPr>
          <w:rFonts w:ascii="Times New Roman" w:eastAsia="Times New Roman" w:hAnsi="Times New Roman"/>
          <w:bCs/>
          <w:color w:val="000000"/>
        </w:rPr>
        <w:t xml:space="preserve">(ispuniti obrazac, </w:t>
      </w:r>
      <w:r w:rsidRPr="00F02A55">
        <w:rPr>
          <w:rFonts w:ascii="Times New Roman" w:eastAsia="Times New Roman" w:hAnsi="Times New Roman"/>
          <w:bCs/>
        </w:rPr>
        <w:t>potpisati i ovjeriti pečatom</w:t>
      </w:r>
      <w:r w:rsidRPr="00F02A55">
        <w:rPr>
          <w:rFonts w:ascii="Times New Roman" w:eastAsia="Times New Roman" w:hAnsi="Times New Roman"/>
          <w:bCs/>
          <w:color w:val="000000"/>
        </w:rPr>
        <w:t>)</w:t>
      </w:r>
    </w:p>
    <w:p w14:paraId="51EA7E45" w14:textId="77777777" w:rsidR="004E71E1" w:rsidRPr="00F02A55" w:rsidRDefault="004E71E1" w:rsidP="004E71E1">
      <w:pPr>
        <w:spacing w:line="360" w:lineRule="auto"/>
        <w:rPr>
          <w:rFonts w:ascii="Times New Roman" w:eastAsia="Times New Roman" w:hAnsi="Times New Roman"/>
          <w:color w:val="000000"/>
        </w:rPr>
      </w:pPr>
    </w:p>
    <w:p w14:paraId="2BFB0DAF" w14:textId="77777777" w:rsidR="004E71E1" w:rsidRDefault="004E71E1" w:rsidP="004E71E1">
      <w:pPr>
        <w:autoSpaceDE w:val="0"/>
        <w:autoSpaceDN w:val="0"/>
        <w:adjustRightInd w:val="0"/>
        <w:jc w:val="center"/>
        <w:rPr>
          <w:rFonts w:ascii="Times New Roman" w:eastAsia="Times New Roman" w:hAnsi="Times New Roman"/>
          <w:b/>
          <w:bCs/>
          <w:sz w:val="24"/>
          <w:szCs w:val="24"/>
        </w:rPr>
      </w:pPr>
    </w:p>
    <w:p w14:paraId="5948CCA3" w14:textId="77777777" w:rsidR="004E71E1" w:rsidRPr="00F02A55" w:rsidRDefault="004E71E1" w:rsidP="004E71E1">
      <w:pPr>
        <w:autoSpaceDE w:val="0"/>
        <w:autoSpaceDN w:val="0"/>
        <w:adjustRightInd w:val="0"/>
        <w:jc w:val="center"/>
        <w:rPr>
          <w:rFonts w:ascii="Times New Roman" w:eastAsia="Times New Roman" w:hAnsi="Times New Roman"/>
          <w:b/>
          <w:bCs/>
          <w:sz w:val="24"/>
          <w:szCs w:val="24"/>
        </w:rPr>
      </w:pPr>
      <w:r w:rsidRPr="00F02A55">
        <w:rPr>
          <w:rFonts w:ascii="Times New Roman" w:eastAsia="Times New Roman" w:hAnsi="Times New Roman"/>
          <w:b/>
          <w:bCs/>
          <w:sz w:val="24"/>
          <w:szCs w:val="24"/>
        </w:rPr>
        <w:t xml:space="preserve">POPIS UGOVORA </w:t>
      </w:r>
    </w:p>
    <w:p w14:paraId="58DF6FCA" w14:textId="77777777" w:rsidR="004E71E1" w:rsidRPr="00F02A55" w:rsidRDefault="004E71E1" w:rsidP="004E71E1">
      <w:pPr>
        <w:autoSpaceDE w:val="0"/>
        <w:autoSpaceDN w:val="0"/>
        <w:adjustRightInd w:val="0"/>
        <w:jc w:val="center"/>
        <w:rPr>
          <w:rFonts w:ascii="Times New Roman" w:eastAsia="Times New Roman" w:hAnsi="Times New Roman"/>
          <w:b/>
          <w:sz w:val="24"/>
          <w:szCs w:val="24"/>
        </w:rPr>
      </w:pPr>
    </w:p>
    <w:p w14:paraId="0ED08BC7" w14:textId="77777777" w:rsidR="004E71E1" w:rsidRPr="00F02A55" w:rsidRDefault="004E71E1" w:rsidP="004E71E1">
      <w:pPr>
        <w:jc w:val="center"/>
        <w:rPr>
          <w:rFonts w:ascii="Times New Roman" w:eastAsia="Times New Roman" w:hAnsi="Times New Roman"/>
          <w:b/>
          <w:bCs/>
          <w:sz w:val="24"/>
          <w:szCs w:val="24"/>
        </w:rPr>
      </w:pPr>
    </w:p>
    <w:tbl>
      <w:tblPr>
        <w:tblpPr w:leftFromText="180" w:rightFromText="180" w:vertAnchor="text" w:horzAnchor="margin" w:tblpY="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409"/>
        <w:gridCol w:w="2410"/>
        <w:gridCol w:w="1985"/>
        <w:gridCol w:w="2409"/>
      </w:tblGrid>
      <w:tr w:rsidR="004E71E1" w:rsidRPr="00F02A55" w14:paraId="2AEB2828" w14:textId="77777777" w:rsidTr="00BF0A45">
        <w:tc>
          <w:tcPr>
            <w:tcW w:w="534" w:type="dxa"/>
            <w:vAlign w:val="center"/>
          </w:tcPr>
          <w:p w14:paraId="718EFA47" w14:textId="77777777" w:rsidR="004E71E1" w:rsidRPr="00F02A55" w:rsidRDefault="004E71E1" w:rsidP="00BF0A4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R.</w:t>
            </w:r>
          </w:p>
          <w:p w14:paraId="15245D59" w14:textId="77777777" w:rsidR="004E71E1" w:rsidRPr="00F02A55" w:rsidRDefault="004E71E1" w:rsidP="00BF0A4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br.</w:t>
            </w:r>
          </w:p>
        </w:tc>
        <w:tc>
          <w:tcPr>
            <w:tcW w:w="2409" w:type="dxa"/>
            <w:vAlign w:val="center"/>
          </w:tcPr>
          <w:p w14:paraId="2F1DD402" w14:textId="77777777" w:rsidR="004E71E1" w:rsidRPr="00F02A55" w:rsidRDefault="004E71E1" w:rsidP="00BF0A4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NARUČITELJ</w:t>
            </w:r>
          </w:p>
          <w:p w14:paraId="265B1ECE" w14:textId="77777777" w:rsidR="004E71E1" w:rsidRPr="00F02A55" w:rsidRDefault="004E71E1" w:rsidP="00BF0A4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(naziv i sjedište)</w:t>
            </w:r>
          </w:p>
        </w:tc>
        <w:tc>
          <w:tcPr>
            <w:tcW w:w="2410" w:type="dxa"/>
            <w:vAlign w:val="center"/>
          </w:tcPr>
          <w:p w14:paraId="10B982A8" w14:textId="77777777" w:rsidR="004E71E1" w:rsidRPr="00F02A55" w:rsidRDefault="004E71E1" w:rsidP="00BF0A4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PREDMET UGOVORA</w:t>
            </w:r>
          </w:p>
        </w:tc>
        <w:tc>
          <w:tcPr>
            <w:tcW w:w="1985" w:type="dxa"/>
            <w:vAlign w:val="center"/>
          </w:tcPr>
          <w:p w14:paraId="37D614E3" w14:textId="77777777" w:rsidR="004E71E1" w:rsidRDefault="004E71E1" w:rsidP="00BF0A4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VRIJEDNOST UGOVORA</w:t>
            </w:r>
          </w:p>
          <w:p w14:paraId="2AEC2899" w14:textId="77777777" w:rsidR="004E71E1" w:rsidRPr="00F02A55" w:rsidRDefault="004E71E1" w:rsidP="00BF0A45">
            <w:pPr>
              <w:autoSpaceDE w:val="0"/>
              <w:autoSpaceDN w:val="0"/>
              <w:adjustRightInd w:val="0"/>
              <w:jc w:val="center"/>
              <w:rPr>
                <w:rFonts w:ascii="Times New Roman" w:eastAsia="Times New Roman" w:hAnsi="Times New Roman"/>
                <w:b/>
                <w:sz w:val="18"/>
                <w:szCs w:val="18"/>
              </w:rPr>
            </w:pPr>
            <w:r w:rsidRPr="00F02A55">
              <w:rPr>
                <w:rFonts w:ascii="Times New Roman" w:eastAsia="Times New Roman" w:hAnsi="Times New Roman"/>
                <w:b/>
                <w:sz w:val="18"/>
                <w:szCs w:val="18"/>
              </w:rPr>
              <w:t>(</w:t>
            </w:r>
            <w:r w:rsidRPr="00F02A55">
              <w:rPr>
                <w:rFonts w:ascii="Times New Roman" w:eastAsia="Times New Roman" w:hAnsi="Times New Roman"/>
                <w:sz w:val="18"/>
                <w:szCs w:val="18"/>
              </w:rPr>
              <w:t>u kunama bez PDV-a)</w:t>
            </w:r>
          </w:p>
        </w:tc>
        <w:tc>
          <w:tcPr>
            <w:tcW w:w="2409" w:type="dxa"/>
            <w:vAlign w:val="center"/>
          </w:tcPr>
          <w:p w14:paraId="40DE5125" w14:textId="77777777" w:rsidR="004E71E1" w:rsidRPr="00F02A55" w:rsidRDefault="004E71E1" w:rsidP="00BF0A4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MJEST</w:t>
            </w:r>
            <w:r>
              <w:rPr>
                <w:rFonts w:ascii="Times New Roman" w:eastAsia="Times New Roman" w:hAnsi="Times New Roman"/>
                <w:b/>
                <w:sz w:val="20"/>
                <w:szCs w:val="20"/>
              </w:rPr>
              <w:t>O</w:t>
            </w:r>
            <w:r w:rsidRPr="00F02A55">
              <w:rPr>
                <w:rFonts w:ascii="Times New Roman" w:eastAsia="Times New Roman" w:hAnsi="Times New Roman"/>
                <w:b/>
                <w:sz w:val="20"/>
                <w:szCs w:val="20"/>
              </w:rPr>
              <w:t xml:space="preserve"> I DATUM</w:t>
            </w:r>
          </w:p>
          <w:p w14:paraId="2BDBD0EF" w14:textId="77777777" w:rsidR="004E71E1" w:rsidRPr="00F02A55" w:rsidRDefault="004E71E1" w:rsidP="00BF0A4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ZAVRŠETKA UGOVORA</w:t>
            </w:r>
          </w:p>
        </w:tc>
      </w:tr>
      <w:tr w:rsidR="004E71E1" w:rsidRPr="00F02A55" w14:paraId="19369B59" w14:textId="77777777" w:rsidTr="00BF0A45">
        <w:tc>
          <w:tcPr>
            <w:tcW w:w="534" w:type="dxa"/>
          </w:tcPr>
          <w:p w14:paraId="1A705D60" w14:textId="77777777" w:rsidR="004E71E1" w:rsidRPr="00F02A55" w:rsidRDefault="004E71E1" w:rsidP="00BF0A45">
            <w:pPr>
              <w:autoSpaceDE w:val="0"/>
              <w:autoSpaceDN w:val="0"/>
              <w:adjustRightInd w:val="0"/>
              <w:jc w:val="center"/>
              <w:rPr>
                <w:rFonts w:ascii="Times New Roman" w:eastAsia="Times New Roman" w:hAnsi="Times New Roman"/>
              </w:rPr>
            </w:pPr>
          </w:p>
        </w:tc>
        <w:tc>
          <w:tcPr>
            <w:tcW w:w="2409" w:type="dxa"/>
          </w:tcPr>
          <w:p w14:paraId="63BAF35B" w14:textId="77777777" w:rsidR="004E71E1" w:rsidRPr="00F02A55" w:rsidRDefault="004E71E1" w:rsidP="00BF0A45">
            <w:pPr>
              <w:autoSpaceDE w:val="0"/>
              <w:autoSpaceDN w:val="0"/>
              <w:adjustRightInd w:val="0"/>
              <w:rPr>
                <w:rFonts w:ascii="Times New Roman" w:eastAsia="Times New Roman" w:hAnsi="Times New Roman"/>
              </w:rPr>
            </w:pPr>
          </w:p>
          <w:p w14:paraId="1616CED7" w14:textId="77777777" w:rsidR="004E71E1" w:rsidRPr="00F02A55" w:rsidRDefault="004E71E1" w:rsidP="00BF0A45">
            <w:pPr>
              <w:autoSpaceDE w:val="0"/>
              <w:autoSpaceDN w:val="0"/>
              <w:adjustRightInd w:val="0"/>
              <w:rPr>
                <w:rFonts w:ascii="Times New Roman" w:eastAsia="Times New Roman" w:hAnsi="Times New Roman"/>
              </w:rPr>
            </w:pPr>
          </w:p>
        </w:tc>
        <w:tc>
          <w:tcPr>
            <w:tcW w:w="2410" w:type="dxa"/>
          </w:tcPr>
          <w:p w14:paraId="0409CD59" w14:textId="77777777" w:rsidR="004E71E1" w:rsidRPr="00F02A55" w:rsidRDefault="004E71E1" w:rsidP="00BF0A45">
            <w:pPr>
              <w:autoSpaceDE w:val="0"/>
              <w:autoSpaceDN w:val="0"/>
              <w:adjustRightInd w:val="0"/>
              <w:rPr>
                <w:rFonts w:ascii="Times New Roman" w:eastAsia="Times New Roman" w:hAnsi="Times New Roman"/>
              </w:rPr>
            </w:pPr>
          </w:p>
        </w:tc>
        <w:tc>
          <w:tcPr>
            <w:tcW w:w="1985" w:type="dxa"/>
          </w:tcPr>
          <w:p w14:paraId="07178E80" w14:textId="77777777" w:rsidR="004E71E1" w:rsidRPr="00F02A55" w:rsidRDefault="004E71E1" w:rsidP="00BF0A45">
            <w:pPr>
              <w:autoSpaceDE w:val="0"/>
              <w:autoSpaceDN w:val="0"/>
              <w:adjustRightInd w:val="0"/>
              <w:rPr>
                <w:rFonts w:ascii="Times New Roman" w:eastAsia="Times New Roman" w:hAnsi="Times New Roman"/>
              </w:rPr>
            </w:pPr>
          </w:p>
        </w:tc>
        <w:tc>
          <w:tcPr>
            <w:tcW w:w="2409" w:type="dxa"/>
          </w:tcPr>
          <w:p w14:paraId="2DC27CB3" w14:textId="77777777" w:rsidR="004E71E1" w:rsidRPr="00F02A55" w:rsidRDefault="004E71E1" w:rsidP="00BF0A45">
            <w:pPr>
              <w:autoSpaceDE w:val="0"/>
              <w:autoSpaceDN w:val="0"/>
              <w:adjustRightInd w:val="0"/>
              <w:rPr>
                <w:rFonts w:ascii="Times New Roman" w:eastAsia="Times New Roman" w:hAnsi="Times New Roman"/>
              </w:rPr>
            </w:pPr>
          </w:p>
        </w:tc>
      </w:tr>
      <w:tr w:rsidR="004E71E1" w:rsidRPr="00F02A55" w14:paraId="4559B5FD" w14:textId="77777777" w:rsidTr="00BF0A45">
        <w:tc>
          <w:tcPr>
            <w:tcW w:w="534" w:type="dxa"/>
          </w:tcPr>
          <w:p w14:paraId="5EF26146" w14:textId="77777777" w:rsidR="004E71E1" w:rsidRPr="00F02A55" w:rsidRDefault="004E71E1" w:rsidP="00BF0A45">
            <w:pPr>
              <w:autoSpaceDE w:val="0"/>
              <w:autoSpaceDN w:val="0"/>
              <w:adjustRightInd w:val="0"/>
              <w:jc w:val="center"/>
              <w:rPr>
                <w:rFonts w:ascii="Times New Roman" w:eastAsia="Times New Roman" w:hAnsi="Times New Roman"/>
              </w:rPr>
            </w:pPr>
          </w:p>
        </w:tc>
        <w:tc>
          <w:tcPr>
            <w:tcW w:w="2409" w:type="dxa"/>
          </w:tcPr>
          <w:p w14:paraId="138AA043" w14:textId="77777777" w:rsidR="004E71E1" w:rsidRPr="00F02A55" w:rsidRDefault="004E71E1" w:rsidP="00BF0A45">
            <w:pPr>
              <w:autoSpaceDE w:val="0"/>
              <w:autoSpaceDN w:val="0"/>
              <w:adjustRightInd w:val="0"/>
              <w:rPr>
                <w:rFonts w:ascii="Times New Roman" w:eastAsia="Times New Roman" w:hAnsi="Times New Roman"/>
              </w:rPr>
            </w:pPr>
          </w:p>
          <w:p w14:paraId="4832D80C" w14:textId="77777777" w:rsidR="004E71E1" w:rsidRPr="00F02A55" w:rsidRDefault="004E71E1" w:rsidP="00BF0A45">
            <w:pPr>
              <w:autoSpaceDE w:val="0"/>
              <w:autoSpaceDN w:val="0"/>
              <w:adjustRightInd w:val="0"/>
              <w:rPr>
                <w:rFonts w:ascii="Times New Roman" w:eastAsia="Times New Roman" w:hAnsi="Times New Roman"/>
              </w:rPr>
            </w:pPr>
          </w:p>
        </w:tc>
        <w:tc>
          <w:tcPr>
            <w:tcW w:w="2410" w:type="dxa"/>
          </w:tcPr>
          <w:p w14:paraId="6197168E" w14:textId="77777777" w:rsidR="004E71E1" w:rsidRPr="00F02A55" w:rsidRDefault="004E71E1" w:rsidP="00BF0A45">
            <w:pPr>
              <w:autoSpaceDE w:val="0"/>
              <w:autoSpaceDN w:val="0"/>
              <w:adjustRightInd w:val="0"/>
              <w:rPr>
                <w:rFonts w:ascii="Times New Roman" w:eastAsia="Times New Roman" w:hAnsi="Times New Roman"/>
              </w:rPr>
            </w:pPr>
          </w:p>
        </w:tc>
        <w:tc>
          <w:tcPr>
            <w:tcW w:w="1985" w:type="dxa"/>
          </w:tcPr>
          <w:p w14:paraId="7C492963" w14:textId="77777777" w:rsidR="004E71E1" w:rsidRPr="00F02A55" w:rsidRDefault="004E71E1" w:rsidP="00BF0A45">
            <w:pPr>
              <w:autoSpaceDE w:val="0"/>
              <w:autoSpaceDN w:val="0"/>
              <w:adjustRightInd w:val="0"/>
              <w:rPr>
                <w:rFonts w:ascii="Times New Roman" w:eastAsia="Times New Roman" w:hAnsi="Times New Roman"/>
              </w:rPr>
            </w:pPr>
          </w:p>
        </w:tc>
        <w:tc>
          <w:tcPr>
            <w:tcW w:w="2409" w:type="dxa"/>
          </w:tcPr>
          <w:p w14:paraId="1DC5B912" w14:textId="77777777" w:rsidR="004E71E1" w:rsidRPr="00F02A55" w:rsidRDefault="004E71E1" w:rsidP="00BF0A45">
            <w:pPr>
              <w:autoSpaceDE w:val="0"/>
              <w:autoSpaceDN w:val="0"/>
              <w:adjustRightInd w:val="0"/>
              <w:rPr>
                <w:rFonts w:ascii="Times New Roman" w:eastAsia="Times New Roman" w:hAnsi="Times New Roman"/>
              </w:rPr>
            </w:pPr>
          </w:p>
        </w:tc>
      </w:tr>
      <w:tr w:rsidR="004E71E1" w:rsidRPr="00F02A55" w14:paraId="652B4D0D" w14:textId="77777777" w:rsidTr="00BF0A45">
        <w:tc>
          <w:tcPr>
            <w:tcW w:w="534" w:type="dxa"/>
          </w:tcPr>
          <w:p w14:paraId="1DA78B92" w14:textId="77777777" w:rsidR="004E71E1" w:rsidRPr="00F02A55" w:rsidRDefault="004E71E1" w:rsidP="00BF0A45">
            <w:pPr>
              <w:autoSpaceDE w:val="0"/>
              <w:autoSpaceDN w:val="0"/>
              <w:adjustRightInd w:val="0"/>
              <w:jc w:val="center"/>
              <w:rPr>
                <w:rFonts w:ascii="Times New Roman" w:eastAsia="Times New Roman" w:hAnsi="Times New Roman"/>
              </w:rPr>
            </w:pPr>
          </w:p>
        </w:tc>
        <w:tc>
          <w:tcPr>
            <w:tcW w:w="2409" w:type="dxa"/>
          </w:tcPr>
          <w:p w14:paraId="3FA21FA7" w14:textId="77777777" w:rsidR="004E71E1" w:rsidRPr="00F02A55" w:rsidRDefault="004E71E1" w:rsidP="00BF0A45">
            <w:pPr>
              <w:autoSpaceDE w:val="0"/>
              <w:autoSpaceDN w:val="0"/>
              <w:adjustRightInd w:val="0"/>
              <w:rPr>
                <w:rFonts w:ascii="Times New Roman" w:eastAsia="Times New Roman" w:hAnsi="Times New Roman"/>
              </w:rPr>
            </w:pPr>
          </w:p>
          <w:p w14:paraId="49A52BAD" w14:textId="77777777" w:rsidR="004E71E1" w:rsidRPr="00F02A55" w:rsidRDefault="004E71E1" w:rsidP="00BF0A45">
            <w:pPr>
              <w:autoSpaceDE w:val="0"/>
              <w:autoSpaceDN w:val="0"/>
              <w:adjustRightInd w:val="0"/>
              <w:rPr>
                <w:rFonts w:ascii="Times New Roman" w:eastAsia="Times New Roman" w:hAnsi="Times New Roman"/>
              </w:rPr>
            </w:pPr>
          </w:p>
        </w:tc>
        <w:tc>
          <w:tcPr>
            <w:tcW w:w="2410" w:type="dxa"/>
          </w:tcPr>
          <w:p w14:paraId="608955CD" w14:textId="77777777" w:rsidR="004E71E1" w:rsidRPr="00F02A55" w:rsidRDefault="004E71E1" w:rsidP="00BF0A45">
            <w:pPr>
              <w:autoSpaceDE w:val="0"/>
              <w:autoSpaceDN w:val="0"/>
              <w:adjustRightInd w:val="0"/>
              <w:rPr>
                <w:rFonts w:ascii="Times New Roman" w:eastAsia="Times New Roman" w:hAnsi="Times New Roman"/>
              </w:rPr>
            </w:pPr>
          </w:p>
        </w:tc>
        <w:tc>
          <w:tcPr>
            <w:tcW w:w="1985" w:type="dxa"/>
          </w:tcPr>
          <w:p w14:paraId="0FAD7E08" w14:textId="77777777" w:rsidR="004E71E1" w:rsidRPr="00F02A55" w:rsidRDefault="004E71E1" w:rsidP="00BF0A45">
            <w:pPr>
              <w:autoSpaceDE w:val="0"/>
              <w:autoSpaceDN w:val="0"/>
              <w:adjustRightInd w:val="0"/>
              <w:rPr>
                <w:rFonts w:ascii="Times New Roman" w:eastAsia="Times New Roman" w:hAnsi="Times New Roman"/>
              </w:rPr>
            </w:pPr>
          </w:p>
        </w:tc>
        <w:tc>
          <w:tcPr>
            <w:tcW w:w="2409" w:type="dxa"/>
          </w:tcPr>
          <w:p w14:paraId="0DC8A33E" w14:textId="77777777" w:rsidR="004E71E1" w:rsidRPr="00F02A55" w:rsidRDefault="004E71E1" w:rsidP="00BF0A45">
            <w:pPr>
              <w:autoSpaceDE w:val="0"/>
              <w:autoSpaceDN w:val="0"/>
              <w:adjustRightInd w:val="0"/>
              <w:rPr>
                <w:rFonts w:ascii="Times New Roman" w:eastAsia="Times New Roman" w:hAnsi="Times New Roman"/>
              </w:rPr>
            </w:pPr>
          </w:p>
        </w:tc>
      </w:tr>
      <w:tr w:rsidR="004E71E1" w:rsidRPr="00F02A55" w14:paraId="1DCAAAED" w14:textId="77777777" w:rsidTr="00BF0A45">
        <w:tc>
          <w:tcPr>
            <w:tcW w:w="534" w:type="dxa"/>
          </w:tcPr>
          <w:p w14:paraId="4937C928" w14:textId="77777777" w:rsidR="004E71E1" w:rsidRPr="00F02A55" w:rsidRDefault="004E71E1" w:rsidP="00BF0A45">
            <w:pPr>
              <w:autoSpaceDE w:val="0"/>
              <w:autoSpaceDN w:val="0"/>
              <w:adjustRightInd w:val="0"/>
              <w:jc w:val="center"/>
              <w:rPr>
                <w:rFonts w:ascii="Times New Roman" w:eastAsia="Times New Roman" w:hAnsi="Times New Roman"/>
              </w:rPr>
            </w:pPr>
          </w:p>
        </w:tc>
        <w:tc>
          <w:tcPr>
            <w:tcW w:w="2409" w:type="dxa"/>
          </w:tcPr>
          <w:p w14:paraId="7C2CF0C6" w14:textId="77777777" w:rsidR="004E71E1" w:rsidRPr="00F02A55" w:rsidRDefault="004E71E1" w:rsidP="00BF0A45">
            <w:pPr>
              <w:autoSpaceDE w:val="0"/>
              <w:autoSpaceDN w:val="0"/>
              <w:adjustRightInd w:val="0"/>
              <w:rPr>
                <w:rFonts w:ascii="Times New Roman" w:eastAsia="Times New Roman" w:hAnsi="Times New Roman"/>
              </w:rPr>
            </w:pPr>
          </w:p>
          <w:p w14:paraId="631DD5B0" w14:textId="77777777" w:rsidR="004E71E1" w:rsidRPr="00F02A55" w:rsidRDefault="004E71E1" w:rsidP="00BF0A45">
            <w:pPr>
              <w:autoSpaceDE w:val="0"/>
              <w:autoSpaceDN w:val="0"/>
              <w:adjustRightInd w:val="0"/>
              <w:rPr>
                <w:rFonts w:ascii="Times New Roman" w:eastAsia="Times New Roman" w:hAnsi="Times New Roman"/>
              </w:rPr>
            </w:pPr>
          </w:p>
        </w:tc>
        <w:tc>
          <w:tcPr>
            <w:tcW w:w="2410" w:type="dxa"/>
          </w:tcPr>
          <w:p w14:paraId="0A9BA139" w14:textId="77777777" w:rsidR="004E71E1" w:rsidRPr="00F02A55" w:rsidRDefault="004E71E1" w:rsidP="00BF0A45">
            <w:pPr>
              <w:autoSpaceDE w:val="0"/>
              <w:autoSpaceDN w:val="0"/>
              <w:adjustRightInd w:val="0"/>
              <w:rPr>
                <w:rFonts w:ascii="Times New Roman" w:eastAsia="Times New Roman" w:hAnsi="Times New Roman"/>
              </w:rPr>
            </w:pPr>
          </w:p>
        </w:tc>
        <w:tc>
          <w:tcPr>
            <w:tcW w:w="1985" w:type="dxa"/>
          </w:tcPr>
          <w:p w14:paraId="0F84CAD9" w14:textId="77777777" w:rsidR="004E71E1" w:rsidRPr="00F02A55" w:rsidRDefault="004E71E1" w:rsidP="00BF0A45">
            <w:pPr>
              <w:autoSpaceDE w:val="0"/>
              <w:autoSpaceDN w:val="0"/>
              <w:adjustRightInd w:val="0"/>
              <w:rPr>
                <w:rFonts w:ascii="Times New Roman" w:eastAsia="Times New Roman" w:hAnsi="Times New Roman"/>
              </w:rPr>
            </w:pPr>
          </w:p>
        </w:tc>
        <w:tc>
          <w:tcPr>
            <w:tcW w:w="2409" w:type="dxa"/>
          </w:tcPr>
          <w:p w14:paraId="746690B7" w14:textId="77777777" w:rsidR="004E71E1" w:rsidRPr="00F02A55" w:rsidRDefault="004E71E1" w:rsidP="00BF0A45">
            <w:pPr>
              <w:autoSpaceDE w:val="0"/>
              <w:autoSpaceDN w:val="0"/>
              <w:adjustRightInd w:val="0"/>
              <w:rPr>
                <w:rFonts w:ascii="Times New Roman" w:eastAsia="Times New Roman" w:hAnsi="Times New Roman"/>
              </w:rPr>
            </w:pPr>
          </w:p>
        </w:tc>
      </w:tr>
      <w:tr w:rsidR="004E71E1" w:rsidRPr="00F02A55" w14:paraId="2A9447AE" w14:textId="77777777" w:rsidTr="00BF0A45">
        <w:tc>
          <w:tcPr>
            <w:tcW w:w="534" w:type="dxa"/>
          </w:tcPr>
          <w:p w14:paraId="030C160D" w14:textId="77777777" w:rsidR="004E71E1" w:rsidRPr="00F02A55" w:rsidRDefault="004E71E1" w:rsidP="00BF0A45">
            <w:pPr>
              <w:autoSpaceDE w:val="0"/>
              <w:autoSpaceDN w:val="0"/>
              <w:adjustRightInd w:val="0"/>
              <w:jc w:val="center"/>
              <w:rPr>
                <w:rFonts w:ascii="Times New Roman" w:eastAsia="Times New Roman" w:hAnsi="Times New Roman"/>
              </w:rPr>
            </w:pPr>
          </w:p>
        </w:tc>
        <w:tc>
          <w:tcPr>
            <w:tcW w:w="2409" w:type="dxa"/>
          </w:tcPr>
          <w:p w14:paraId="01B69CEF" w14:textId="77777777" w:rsidR="004E71E1" w:rsidRPr="00F02A55" w:rsidRDefault="004E71E1" w:rsidP="00BF0A45">
            <w:pPr>
              <w:autoSpaceDE w:val="0"/>
              <w:autoSpaceDN w:val="0"/>
              <w:adjustRightInd w:val="0"/>
              <w:rPr>
                <w:rFonts w:ascii="Times New Roman" w:eastAsia="Times New Roman" w:hAnsi="Times New Roman"/>
              </w:rPr>
            </w:pPr>
          </w:p>
          <w:p w14:paraId="55AF36BF" w14:textId="77777777" w:rsidR="004E71E1" w:rsidRPr="00F02A55" w:rsidRDefault="004E71E1" w:rsidP="00BF0A45">
            <w:pPr>
              <w:autoSpaceDE w:val="0"/>
              <w:autoSpaceDN w:val="0"/>
              <w:adjustRightInd w:val="0"/>
              <w:rPr>
                <w:rFonts w:ascii="Times New Roman" w:eastAsia="Times New Roman" w:hAnsi="Times New Roman"/>
              </w:rPr>
            </w:pPr>
          </w:p>
        </w:tc>
        <w:tc>
          <w:tcPr>
            <w:tcW w:w="2410" w:type="dxa"/>
          </w:tcPr>
          <w:p w14:paraId="3DD41785" w14:textId="77777777" w:rsidR="004E71E1" w:rsidRPr="00F02A55" w:rsidRDefault="004E71E1" w:rsidP="00BF0A45">
            <w:pPr>
              <w:autoSpaceDE w:val="0"/>
              <w:autoSpaceDN w:val="0"/>
              <w:adjustRightInd w:val="0"/>
              <w:rPr>
                <w:rFonts w:ascii="Times New Roman" w:eastAsia="Times New Roman" w:hAnsi="Times New Roman"/>
              </w:rPr>
            </w:pPr>
          </w:p>
        </w:tc>
        <w:tc>
          <w:tcPr>
            <w:tcW w:w="1985" w:type="dxa"/>
          </w:tcPr>
          <w:p w14:paraId="0C972F39" w14:textId="77777777" w:rsidR="004E71E1" w:rsidRPr="00F02A55" w:rsidRDefault="004E71E1" w:rsidP="00BF0A45">
            <w:pPr>
              <w:autoSpaceDE w:val="0"/>
              <w:autoSpaceDN w:val="0"/>
              <w:adjustRightInd w:val="0"/>
              <w:rPr>
                <w:rFonts w:ascii="Times New Roman" w:eastAsia="Times New Roman" w:hAnsi="Times New Roman"/>
              </w:rPr>
            </w:pPr>
          </w:p>
        </w:tc>
        <w:tc>
          <w:tcPr>
            <w:tcW w:w="2409" w:type="dxa"/>
          </w:tcPr>
          <w:p w14:paraId="1EFB5262" w14:textId="77777777" w:rsidR="004E71E1" w:rsidRPr="00F02A55" w:rsidRDefault="004E71E1" w:rsidP="00BF0A45">
            <w:pPr>
              <w:autoSpaceDE w:val="0"/>
              <w:autoSpaceDN w:val="0"/>
              <w:adjustRightInd w:val="0"/>
              <w:rPr>
                <w:rFonts w:ascii="Times New Roman" w:eastAsia="Times New Roman" w:hAnsi="Times New Roman"/>
              </w:rPr>
            </w:pPr>
          </w:p>
        </w:tc>
      </w:tr>
      <w:tr w:rsidR="004E71E1" w:rsidRPr="00F02A55" w14:paraId="66BDD7BF" w14:textId="77777777" w:rsidTr="00BF0A45">
        <w:tc>
          <w:tcPr>
            <w:tcW w:w="534" w:type="dxa"/>
          </w:tcPr>
          <w:p w14:paraId="158E9C08" w14:textId="77777777" w:rsidR="004E71E1" w:rsidRPr="00F02A55" w:rsidRDefault="004E71E1" w:rsidP="00BF0A45">
            <w:pPr>
              <w:autoSpaceDE w:val="0"/>
              <w:autoSpaceDN w:val="0"/>
              <w:adjustRightInd w:val="0"/>
              <w:jc w:val="center"/>
              <w:rPr>
                <w:rFonts w:ascii="Times New Roman" w:eastAsia="Times New Roman" w:hAnsi="Times New Roman"/>
              </w:rPr>
            </w:pPr>
          </w:p>
        </w:tc>
        <w:tc>
          <w:tcPr>
            <w:tcW w:w="2409" w:type="dxa"/>
          </w:tcPr>
          <w:p w14:paraId="1B048CC4" w14:textId="77777777" w:rsidR="004E71E1" w:rsidRPr="00F02A55" w:rsidRDefault="004E71E1" w:rsidP="00BF0A45">
            <w:pPr>
              <w:autoSpaceDE w:val="0"/>
              <w:autoSpaceDN w:val="0"/>
              <w:adjustRightInd w:val="0"/>
              <w:rPr>
                <w:rFonts w:ascii="Times New Roman" w:eastAsia="Times New Roman" w:hAnsi="Times New Roman"/>
              </w:rPr>
            </w:pPr>
          </w:p>
          <w:p w14:paraId="1898F4FA" w14:textId="77777777" w:rsidR="004E71E1" w:rsidRPr="00F02A55" w:rsidRDefault="004E71E1" w:rsidP="00BF0A45">
            <w:pPr>
              <w:autoSpaceDE w:val="0"/>
              <w:autoSpaceDN w:val="0"/>
              <w:adjustRightInd w:val="0"/>
              <w:rPr>
                <w:rFonts w:ascii="Times New Roman" w:eastAsia="Times New Roman" w:hAnsi="Times New Roman"/>
              </w:rPr>
            </w:pPr>
          </w:p>
        </w:tc>
        <w:tc>
          <w:tcPr>
            <w:tcW w:w="2410" w:type="dxa"/>
          </w:tcPr>
          <w:p w14:paraId="3EFAD005" w14:textId="77777777" w:rsidR="004E71E1" w:rsidRPr="00F02A55" w:rsidRDefault="004E71E1" w:rsidP="00BF0A45">
            <w:pPr>
              <w:autoSpaceDE w:val="0"/>
              <w:autoSpaceDN w:val="0"/>
              <w:adjustRightInd w:val="0"/>
              <w:rPr>
                <w:rFonts w:ascii="Times New Roman" w:eastAsia="Times New Roman" w:hAnsi="Times New Roman"/>
              </w:rPr>
            </w:pPr>
          </w:p>
        </w:tc>
        <w:tc>
          <w:tcPr>
            <w:tcW w:w="1985" w:type="dxa"/>
          </w:tcPr>
          <w:p w14:paraId="370B284F" w14:textId="77777777" w:rsidR="004E71E1" w:rsidRPr="00F02A55" w:rsidRDefault="004E71E1" w:rsidP="00BF0A45">
            <w:pPr>
              <w:autoSpaceDE w:val="0"/>
              <w:autoSpaceDN w:val="0"/>
              <w:adjustRightInd w:val="0"/>
              <w:rPr>
                <w:rFonts w:ascii="Times New Roman" w:eastAsia="Times New Roman" w:hAnsi="Times New Roman"/>
              </w:rPr>
            </w:pPr>
          </w:p>
        </w:tc>
        <w:tc>
          <w:tcPr>
            <w:tcW w:w="2409" w:type="dxa"/>
          </w:tcPr>
          <w:p w14:paraId="42162608" w14:textId="77777777" w:rsidR="004E71E1" w:rsidRPr="00F02A55" w:rsidRDefault="004E71E1" w:rsidP="00BF0A45">
            <w:pPr>
              <w:autoSpaceDE w:val="0"/>
              <w:autoSpaceDN w:val="0"/>
              <w:adjustRightInd w:val="0"/>
              <w:rPr>
                <w:rFonts w:ascii="Times New Roman" w:eastAsia="Times New Roman" w:hAnsi="Times New Roman"/>
              </w:rPr>
            </w:pPr>
          </w:p>
        </w:tc>
      </w:tr>
      <w:tr w:rsidR="004E71E1" w:rsidRPr="00F02A55" w14:paraId="1A16CAE5" w14:textId="77777777" w:rsidTr="00BF0A45">
        <w:tc>
          <w:tcPr>
            <w:tcW w:w="534" w:type="dxa"/>
          </w:tcPr>
          <w:p w14:paraId="1C0AA83C" w14:textId="77777777" w:rsidR="004E71E1" w:rsidRPr="00F02A55" w:rsidRDefault="004E71E1" w:rsidP="00BF0A45">
            <w:pPr>
              <w:autoSpaceDE w:val="0"/>
              <w:autoSpaceDN w:val="0"/>
              <w:adjustRightInd w:val="0"/>
              <w:jc w:val="center"/>
              <w:rPr>
                <w:rFonts w:ascii="Times New Roman" w:eastAsia="Times New Roman" w:hAnsi="Times New Roman"/>
              </w:rPr>
            </w:pPr>
          </w:p>
          <w:p w14:paraId="5FE4C436" w14:textId="77777777" w:rsidR="004E71E1" w:rsidRPr="00F02A55" w:rsidRDefault="004E71E1" w:rsidP="00BF0A45">
            <w:pPr>
              <w:autoSpaceDE w:val="0"/>
              <w:autoSpaceDN w:val="0"/>
              <w:adjustRightInd w:val="0"/>
              <w:jc w:val="center"/>
              <w:rPr>
                <w:rFonts w:ascii="Times New Roman" w:eastAsia="Times New Roman" w:hAnsi="Times New Roman"/>
              </w:rPr>
            </w:pPr>
          </w:p>
        </w:tc>
        <w:tc>
          <w:tcPr>
            <w:tcW w:w="2409" w:type="dxa"/>
          </w:tcPr>
          <w:p w14:paraId="66483138" w14:textId="77777777" w:rsidR="004E71E1" w:rsidRPr="00F02A55" w:rsidRDefault="004E71E1" w:rsidP="00BF0A45">
            <w:pPr>
              <w:autoSpaceDE w:val="0"/>
              <w:autoSpaceDN w:val="0"/>
              <w:adjustRightInd w:val="0"/>
              <w:rPr>
                <w:rFonts w:ascii="Times New Roman" w:eastAsia="Times New Roman" w:hAnsi="Times New Roman"/>
              </w:rPr>
            </w:pPr>
          </w:p>
        </w:tc>
        <w:tc>
          <w:tcPr>
            <w:tcW w:w="2410" w:type="dxa"/>
          </w:tcPr>
          <w:p w14:paraId="7A9516DE" w14:textId="77777777" w:rsidR="004E71E1" w:rsidRPr="00F02A55" w:rsidRDefault="004E71E1" w:rsidP="00BF0A45">
            <w:pPr>
              <w:autoSpaceDE w:val="0"/>
              <w:autoSpaceDN w:val="0"/>
              <w:adjustRightInd w:val="0"/>
              <w:rPr>
                <w:rFonts w:ascii="Times New Roman" w:eastAsia="Times New Roman" w:hAnsi="Times New Roman"/>
              </w:rPr>
            </w:pPr>
          </w:p>
        </w:tc>
        <w:tc>
          <w:tcPr>
            <w:tcW w:w="1985" w:type="dxa"/>
          </w:tcPr>
          <w:p w14:paraId="449B4792" w14:textId="77777777" w:rsidR="004E71E1" w:rsidRPr="00F02A55" w:rsidRDefault="004E71E1" w:rsidP="00BF0A45">
            <w:pPr>
              <w:autoSpaceDE w:val="0"/>
              <w:autoSpaceDN w:val="0"/>
              <w:adjustRightInd w:val="0"/>
              <w:rPr>
                <w:rFonts w:ascii="Times New Roman" w:eastAsia="Times New Roman" w:hAnsi="Times New Roman"/>
              </w:rPr>
            </w:pPr>
          </w:p>
        </w:tc>
        <w:tc>
          <w:tcPr>
            <w:tcW w:w="2409" w:type="dxa"/>
          </w:tcPr>
          <w:p w14:paraId="14158EDF" w14:textId="77777777" w:rsidR="004E71E1" w:rsidRPr="00F02A55" w:rsidRDefault="004E71E1" w:rsidP="00BF0A45">
            <w:pPr>
              <w:autoSpaceDE w:val="0"/>
              <w:autoSpaceDN w:val="0"/>
              <w:adjustRightInd w:val="0"/>
              <w:rPr>
                <w:rFonts w:ascii="Times New Roman" w:eastAsia="Times New Roman" w:hAnsi="Times New Roman"/>
              </w:rPr>
            </w:pPr>
          </w:p>
        </w:tc>
      </w:tr>
      <w:tr w:rsidR="004E71E1" w:rsidRPr="00F02A55" w14:paraId="719AD6DE" w14:textId="77777777" w:rsidTr="00BF0A45">
        <w:tc>
          <w:tcPr>
            <w:tcW w:w="534" w:type="dxa"/>
          </w:tcPr>
          <w:p w14:paraId="77726A69" w14:textId="77777777" w:rsidR="004E71E1" w:rsidRPr="00F02A55" w:rsidRDefault="004E71E1" w:rsidP="00BF0A45">
            <w:pPr>
              <w:autoSpaceDE w:val="0"/>
              <w:autoSpaceDN w:val="0"/>
              <w:adjustRightInd w:val="0"/>
              <w:jc w:val="center"/>
              <w:rPr>
                <w:rFonts w:ascii="Times New Roman" w:eastAsia="Times New Roman" w:hAnsi="Times New Roman"/>
              </w:rPr>
            </w:pPr>
          </w:p>
          <w:p w14:paraId="7B693953" w14:textId="77777777" w:rsidR="004E71E1" w:rsidRPr="00F02A55" w:rsidRDefault="004E71E1" w:rsidP="00BF0A45">
            <w:pPr>
              <w:autoSpaceDE w:val="0"/>
              <w:autoSpaceDN w:val="0"/>
              <w:adjustRightInd w:val="0"/>
              <w:jc w:val="center"/>
              <w:rPr>
                <w:rFonts w:ascii="Times New Roman" w:eastAsia="Times New Roman" w:hAnsi="Times New Roman"/>
              </w:rPr>
            </w:pPr>
          </w:p>
        </w:tc>
        <w:tc>
          <w:tcPr>
            <w:tcW w:w="2409" w:type="dxa"/>
          </w:tcPr>
          <w:p w14:paraId="0EC916AC" w14:textId="77777777" w:rsidR="004E71E1" w:rsidRPr="00F02A55" w:rsidRDefault="004E71E1" w:rsidP="00BF0A45">
            <w:pPr>
              <w:autoSpaceDE w:val="0"/>
              <w:autoSpaceDN w:val="0"/>
              <w:adjustRightInd w:val="0"/>
              <w:rPr>
                <w:rFonts w:ascii="Times New Roman" w:eastAsia="Times New Roman" w:hAnsi="Times New Roman"/>
              </w:rPr>
            </w:pPr>
          </w:p>
        </w:tc>
        <w:tc>
          <w:tcPr>
            <w:tcW w:w="2410" w:type="dxa"/>
          </w:tcPr>
          <w:p w14:paraId="53777F27" w14:textId="77777777" w:rsidR="004E71E1" w:rsidRPr="00F02A55" w:rsidRDefault="004E71E1" w:rsidP="00BF0A45">
            <w:pPr>
              <w:autoSpaceDE w:val="0"/>
              <w:autoSpaceDN w:val="0"/>
              <w:adjustRightInd w:val="0"/>
              <w:rPr>
                <w:rFonts w:ascii="Times New Roman" w:eastAsia="Times New Roman" w:hAnsi="Times New Roman"/>
              </w:rPr>
            </w:pPr>
          </w:p>
        </w:tc>
        <w:tc>
          <w:tcPr>
            <w:tcW w:w="1985" w:type="dxa"/>
          </w:tcPr>
          <w:p w14:paraId="2A55DDA0" w14:textId="77777777" w:rsidR="004E71E1" w:rsidRPr="00F02A55" w:rsidRDefault="004E71E1" w:rsidP="00BF0A45">
            <w:pPr>
              <w:autoSpaceDE w:val="0"/>
              <w:autoSpaceDN w:val="0"/>
              <w:adjustRightInd w:val="0"/>
              <w:rPr>
                <w:rFonts w:ascii="Times New Roman" w:eastAsia="Times New Roman" w:hAnsi="Times New Roman"/>
              </w:rPr>
            </w:pPr>
          </w:p>
        </w:tc>
        <w:tc>
          <w:tcPr>
            <w:tcW w:w="2409" w:type="dxa"/>
          </w:tcPr>
          <w:p w14:paraId="3B241087" w14:textId="77777777" w:rsidR="004E71E1" w:rsidRPr="00F02A55" w:rsidRDefault="004E71E1" w:rsidP="00BF0A45">
            <w:pPr>
              <w:autoSpaceDE w:val="0"/>
              <w:autoSpaceDN w:val="0"/>
              <w:adjustRightInd w:val="0"/>
              <w:rPr>
                <w:rFonts w:ascii="Times New Roman" w:eastAsia="Times New Roman" w:hAnsi="Times New Roman"/>
              </w:rPr>
            </w:pPr>
          </w:p>
        </w:tc>
      </w:tr>
    </w:tbl>
    <w:p w14:paraId="5C31FBF5" w14:textId="77777777" w:rsidR="004E71E1" w:rsidRPr="00F02A55" w:rsidRDefault="004E71E1" w:rsidP="004E71E1">
      <w:pPr>
        <w:autoSpaceDE w:val="0"/>
        <w:autoSpaceDN w:val="0"/>
        <w:adjustRightInd w:val="0"/>
        <w:jc w:val="center"/>
        <w:rPr>
          <w:rFonts w:ascii="Times New Roman" w:eastAsia="Times New Roman" w:hAnsi="Times New Roman"/>
          <w:b/>
        </w:rPr>
      </w:pPr>
    </w:p>
    <w:p w14:paraId="049BC2D8" w14:textId="77777777" w:rsidR="004E71E1" w:rsidRPr="00F02A55" w:rsidRDefault="004E71E1" w:rsidP="004E71E1">
      <w:pPr>
        <w:autoSpaceDE w:val="0"/>
        <w:autoSpaceDN w:val="0"/>
        <w:adjustRightInd w:val="0"/>
        <w:rPr>
          <w:rFonts w:ascii="Times New Roman" w:eastAsia="Times New Roman" w:hAnsi="Times New Roman"/>
        </w:rPr>
      </w:pPr>
    </w:p>
    <w:p w14:paraId="668E8DF7" w14:textId="77777777" w:rsidR="004E71E1" w:rsidRPr="00F02A55" w:rsidRDefault="004E71E1" w:rsidP="004E71E1">
      <w:pPr>
        <w:autoSpaceDE w:val="0"/>
        <w:autoSpaceDN w:val="0"/>
        <w:adjustRightInd w:val="0"/>
        <w:jc w:val="both"/>
        <w:rPr>
          <w:rFonts w:ascii="Times New Roman" w:eastAsia="Times New Roman" w:hAnsi="Times New Roman"/>
        </w:rPr>
      </w:pPr>
      <w:r w:rsidRPr="00F02A55">
        <w:rPr>
          <w:rFonts w:ascii="Times New Roman" w:eastAsia="Times New Roman" w:hAnsi="Times New Roman"/>
        </w:rPr>
        <w:t>Potvrđujem da smo u gore navedenim ugovorima nastupali kao druga ugovorna strana te da smo navedene ugovore izvršili uredno i u svemu prema pravilima struke i ugovornim obvezama.</w:t>
      </w:r>
    </w:p>
    <w:p w14:paraId="05E93119" w14:textId="77777777" w:rsidR="004E71E1" w:rsidRPr="00F02A55" w:rsidRDefault="004E71E1" w:rsidP="004E71E1">
      <w:pPr>
        <w:jc w:val="center"/>
        <w:rPr>
          <w:rFonts w:eastAsia="Times New Roman"/>
          <w:color w:val="FF0000"/>
          <w:szCs w:val="20"/>
        </w:rPr>
      </w:pPr>
    </w:p>
    <w:p w14:paraId="5E0D42EE" w14:textId="77777777" w:rsidR="004E71E1" w:rsidRPr="00F02A55" w:rsidRDefault="004E71E1" w:rsidP="004E71E1">
      <w:pPr>
        <w:spacing w:before="100" w:beforeAutospacing="1" w:after="100" w:afterAutospacing="1" w:line="360" w:lineRule="auto"/>
        <w:jc w:val="both"/>
        <w:rPr>
          <w:rFonts w:ascii="Times New Roman" w:eastAsia="Times New Roman" w:hAnsi="Times New Roman"/>
          <w:lang w:eastAsia="hr-HR"/>
        </w:rPr>
      </w:pPr>
      <w:r w:rsidRPr="00F02A55">
        <w:rPr>
          <w:rFonts w:ascii="Times New Roman" w:eastAsia="Times New Roman" w:hAnsi="Times New Roman"/>
          <w:lang w:eastAsia="hr-HR"/>
        </w:rPr>
        <w:t>U ___</w:t>
      </w:r>
      <w:r>
        <w:rPr>
          <w:rFonts w:ascii="Times New Roman" w:eastAsia="Times New Roman" w:hAnsi="Times New Roman"/>
          <w:lang w:eastAsia="hr-HR"/>
        </w:rPr>
        <w:t>______________, ___________ 2020</w:t>
      </w:r>
      <w:r w:rsidRPr="00F02A55">
        <w:rPr>
          <w:rFonts w:ascii="Times New Roman" w:eastAsia="Times New Roman" w:hAnsi="Times New Roman"/>
          <w:lang w:eastAsia="hr-HR"/>
        </w:rPr>
        <w:t>.</w:t>
      </w:r>
      <w:r w:rsidRPr="00F02A55">
        <w:rPr>
          <w:rFonts w:ascii="Times New Roman" w:hAnsi="Times New Roman"/>
          <w:color w:val="000000"/>
        </w:rPr>
        <w:t xml:space="preserve"> </w:t>
      </w:r>
      <w:r>
        <w:rPr>
          <w:rFonts w:ascii="Times New Roman" w:hAnsi="Times New Roman"/>
          <w:color w:val="000000"/>
        </w:rPr>
        <w:t>g</w:t>
      </w:r>
      <w:r w:rsidRPr="00B30774">
        <w:rPr>
          <w:rFonts w:ascii="Times New Roman" w:hAnsi="Times New Roman"/>
          <w:color w:val="000000"/>
        </w:rPr>
        <w:t>odine</w:t>
      </w:r>
      <w:r>
        <w:rPr>
          <w:rFonts w:ascii="Times New Roman" w:hAnsi="Times New Roman"/>
          <w:color w:val="000000"/>
        </w:rPr>
        <w:t>.</w:t>
      </w:r>
    </w:p>
    <w:p w14:paraId="3DCD7CCD" w14:textId="77777777" w:rsidR="004E71E1" w:rsidRPr="00F02A55" w:rsidRDefault="004E71E1" w:rsidP="004E71E1">
      <w:pPr>
        <w:jc w:val="both"/>
        <w:rPr>
          <w:rFonts w:ascii="Times New Roman" w:eastAsia="Times New Roman" w:hAnsi="Times New Roman"/>
        </w:rPr>
      </w:pPr>
    </w:p>
    <w:p w14:paraId="0F39A43C" w14:textId="77777777" w:rsidR="004E71E1" w:rsidRPr="00B30774" w:rsidRDefault="004E71E1" w:rsidP="004E71E1">
      <w:pPr>
        <w:spacing w:after="200" w:line="276" w:lineRule="auto"/>
        <w:jc w:val="both"/>
        <w:rPr>
          <w:rFonts w:ascii="Times New Roman" w:hAnsi="Times New Roman"/>
          <w:color w:val="000000"/>
        </w:rPr>
      </w:pPr>
    </w:p>
    <w:p w14:paraId="315E4A85" w14:textId="77777777" w:rsidR="004E71E1" w:rsidRPr="00B30774" w:rsidRDefault="004E71E1" w:rsidP="004E71E1">
      <w:pPr>
        <w:jc w:val="center"/>
        <w:rPr>
          <w:rFonts w:ascii="Times New Roman" w:hAnsi="Times New Roman"/>
        </w:rPr>
      </w:pPr>
      <w:r>
        <w:rPr>
          <w:rFonts w:ascii="Times New Roman" w:hAnsi="Times New Roman"/>
        </w:rPr>
        <w:t xml:space="preserve">                                 </w:t>
      </w:r>
      <w:r w:rsidRPr="00B30774">
        <w:rPr>
          <w:rFonts w:ascii="Times New Roman" w:hAnsi="Times New Roman"/>
        </w:rPr>
        <w:t>______________________________________________________________</w:t>
      </w:r>
    </w:p>
    <w:p w14:paraId="095D970D" w14:textId="77777777" w:rsidR="004E71E1" w:rsidRPr="00B30774" w:rsidRDefault="004E71E1" w:rsidP="004E71E1">
      <w:pPr>
        <w:jc w:val="right"/>
        <w:rPr>
          <w:rFonts w:ascii="Times New Roman" w:hAnsi="Times New Roman"/>
        </w:rPr>
      </w:pPr>
      <w:r w:rsidRPr="00B30774">
        <w:rPr>
          <w:rFonts w:ascii="Times New Roman" w:hAnsi="Times New Roman"/>
          <w:b/>
          <w:bCs/>
        </w:rPr>
        <w:tab/>
      </w:r>
      <w:r w:rsidRPr="00B30774">
        <w:rPr>
          <w:rFonts w:ascii="Times New Roman" w:hAnsi="Times New Roman"/>
          <w:b/>
          <w:bCs/>
        </w:rPr>
        <w:tab/>
      </w:r>
      <w:r>
        <w:rPr>
          <w:rFonts w:ascii="Times New Roman" w:hAnsi="Times New Roman"/>
          <w:b/>
          <w:bCs/>
        </w:rPr>
        <w:t xml:space="preserve">        </w:t>
      </w:r>
      <w:r w:rsidRPr="00B30774">
        <w:rPr>
          <w:rFonts w:ascii="Times New Roman" w:hAnsi="Times New Roman"/>
          <w:b/>
          <w:bCs/>
        </w:rPr>
        <w:t xml:space="preserve"> </w:t>
      </w:r>
      <w:r w:rsidRPr="00B30774">
        <w:rPr>
          <w:rFonts w:ascii="Times New Roman" w:hAnsi="Times New Roman"/>
        </w:rPr>
        <w:t>(ime i prezime osobe ovlaštene po zakonu za  za</w:t>
      </w:r>
      <w:r>
        <w:rPr>
          <w:rFonts w:ascii="Times New Roman" w:hAnsi="Times New Roman"/>
        </w:rPr>
        <w:t>stupanje gospodarskog subjekta)</w:t>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p>
    <w:p w14:paraId="6678932E" w14:textId="77777777" w:rsidR="004E71E1" w:rsidRPr="00B30774" w:rsidRDefault="004E71E1" w:rsidP="004E71E1">
      <w:pPr>
        <w:autoSpaceDE w:val="0"/>
        <w:autoSpaceDN w:val="0"/>
        <w:adjustRightInd w:val="0"/>
        <w:spacing w:after="200" w:line="276" w:lineRule="auto"/>
        <w:rPr>
          <w:rFonts w:ascii="Times New Roman" w:hAnsi="Times New Roman"/>
        </w:rPr>
      </w:pP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t xml:space="preserve">            </w:t>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t>_______________________________</w:t>
      </w:r>
    </w:p>
    <w:p w14:paraId="3AB33429" w14:textId="77777777" w:rsidR="004E71E1" w:rsidRPr="00B30774" w:rsidRDefault="004E71E1" w:rsidP="004E71E1">
      <w:pPr>
        <w:autoSpaceDE w:val="0"/>
        <w:autoSpaceDN w:val="0"/>
        <w:adjustRightInd w:val="0"/>
        <w:spacing w:after="200" w:line="276" w:lineRule="auto"/>
        <w:ind w:left="720"/>
        <w:contextualSpacing/>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sidRPr="00B30774">
        <w:rPr>
          <w:rFonts w:ascii="Times New Roman" w:hAnsi="Times New Roman"/>
        </w:rPr>
        <w:t xml:space="preserve"> (vlastoručni potpis, pečat)</w:t>
      </w:r>
    </w:p>
    <w:p w14:paraId="07E4EAAE" w14:textId="77777777" w:rsidR="004E71E1" w:rsidRDefault="004E71E1" w:rsidP="004E71E1">
      <w:pPr>
        <w:autoSpaceDE w:val="0"/>
        <w:autoSpaceDN w:val="0"/>
        <w:adjustRightInd w:val="0"/>
        <w:spacing w:after="200" w:line="276" w:lineRule="auto"/>
        <w:ind w:left="720"/>
        <w:contextualSpacing/>
        <w:rPr>
          <w:rFonts w:ascii="Times New Roman" w:hAnsi="Times New Roman"/>
        </w:rPr>
      </w:pPr>
    </w:p>
    <w:p w14:paraId="740BCA42" w14:textId="77777777" w:rsidR="004E71E1" w:rsidRPr="00F02A55" w:rsidRDefault="004E71E1" w:rsidP="004E71E1">
      <w:pPr>
        <w:rPr>
          <w:rFonts w:ascii="Arial" w:eastAsia="Times New Roman" w:hAnsi="Arial"/>
          <w:szCs w:val="20"/>
        </w:rPr>
      </w:pPr>
    </w:p>
    <w:p w14:paraId="035B36E6" w14:textId="77777777" w:rsidR="004E71E1" w:rsidRDefault="004E71E1" w:rsidP="004E71E1"/>
    <w:p w14:paraId="5D55BED7" w14:textId="77777777" w:rsidR="004E71E1" w:rsidRDefault="004E71E1" w:rsidP="004E71E1">
      <w:pPr>
        <w:pStyle w:val="Odlomakpopisa"/>
        <w:jc w:val="both"/>
        <w:rPr>
          <w:rFonts w:ascii="Times New Roman" w:hAnsi="Times New Roman"/>
        </w:rPr>
      </w:pPr>
    </w:p>
    <w:p w14:paraId="3D871B2B" w14:textId="77777777" w:rsidR="004E71E1" w:rsidRDefault="004E71E1" w:rsidP="004E71E1">
      <w:pPr>
        <w:pStyle w:val="Odlomakpopisa"/>
        <w:jc w:val="both"/>
        <w:rPr>
          <w:rFonts w:ascii="Times New Roman" w:hAnsi="Times New Roman"/>
        </w:rPr>
      </w:pPr>
    </w:p>
    <w:p w14:paraId="032A0B07" w14:textId="77777777" w:rsidR="004E71E1" w:rsidRDefault="004E71E1" w:rsidP="004E71E1">
      <w:pPr>
        <w:pStyle w:val="Odlomakpopisa"/>
        <w:jc w:val="both"/>
        <w:rPr>
          <w:rFonts w:ascii="Times New Roman" w:hAnsi="Times New Roman"/>
        </w:rPr>
      </w:pPr>
    </w:p>
    <w:p w14:paraId="7EF5CD2D" w14:textId="77777777" w:rsidR="004E71E1" w:rsidRDefault="004E71E1" w:rsidP="004E71E1">
      <w:pPr>
        <w:pStyle w:val="Odlomakpopisa"/>
        <w:jc w:val="both"/>
        <w:rPr>
          <w:rFonts w:ascii="Times New Roman" w:hAnsi="Times New Roman"/>
        </w:rPr>
      </w:pPr>
    </w:p>
    <w:p w14:paraId="36CD3C0D" w14:textId="77777777" w:rsidR="004E71E1" w:rsidRDefault="004E71E1" w:rsidP="00226A27">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Times New Roman" w:hAnsi="Times New Roman"/>
          <w:b/>
        </w:rPr>
      </w:pPr>
      <w:r>
        <w:rPr>
          <w:rFonts w:ascii="Times New Roman" w:hAnsi="Times New Roman"/>
          <w:b/>
        </w:rPr>
        <w:t>Obrazac 3</w:t>
      </w:r>
    </w:p>
    <w:p w14:paraId="7A857D22" w14:textId="77777777" w:rsidR="004E71E1" w:rsidRPr="00DF261E" w:rsidRDefault="004E71E1" w:rsidP="004E71E1">
      <w:pPr>
        <w:rPr>
          <w:rFonts w:ascii="Times New Roman" w:hAnsi="Times New Roman"/>
          <w:b/>
        </w:rPr>
      </w:pPr>
    </w:p>
    <w:p w14:paraId="6E1E8D51" w14:textId="77777777" w:rsidR="004E71E1" w:rsidRPr="00DF261E" w:rsidRDefault="004E71E1" w:rsidP="004E71E1">
      <w:pPr>
        <w:autoSpaceDE w:val="0"/>
        <w:autoSpaceDN w:val="0"/>
        <w:adjustRightInd w:val="0"/>
        <w:jc w:val="both"/>
        <w:rPr>
          <w:rFonts w:ascii="Times New Roman" w:hAnsi="Times New Roman"/>
          <w:iCs/>
        </w:rPr>
      </w:pPr>
      <w:r>
        <w:rPr>
          <w:rFonts w:ascii="Times New Roman" w:hAnsi="Times New Roman"/>
          <w:iCs/>
        </w:rPr>
        <w:t>Sukladno članku 50</w:t>
      </w:r>
      <w:r w:rsidRPr="00DF261E">
        <w:rPr>
          <w:rFonts w:ascii="Times New Roman" w:hAnsi="Times New Roman"/>
          <w:iCs/>
        </w:rPr>
        <w:t xml:space="preserve">.  Zakona o javnoj nabavi („Narodne novine“ broj </w:t>
      </w:r>
      <w:r>
        <w:rPr>
          <w:rFonts w:ascii="Times New Roman" w:hAnsi="Times New Roman"/>
          <w:iCs/>
        </w:rPr>
        <w:t>120/16</w:t>
      </w:r>
      <w:r w:rsidRPr="00DF261E">
        <w:rPr>
          <w:rFonts w:ascii="Times New Roman" w:hAnsi="Times New Roman"/>
          <w:iCs/>
        </w:rPr>
        <w:t>) ponuditelji u zajednici ponuditelja daju slijedeću</w:t>
      </w:r>
    </w:p>
    <w:p w14:paraId="252041F5" w14:textId="77777777" w:rsidR="004E71E1" w:rsidRPr="00DF261E" w:rsidRDefault="004E71E1" w:rsidP="004E71E1">
      <w:pPr>
        <w:autoSpaceDE w:val="0"/>
        <w:autoSpaceDN w:val="0"/>
        <w:adjustRightInd w:val="0"/>
        <w:rPr>
          <w:rFonts w:ascii="Times New Roman" w:hAnsi="Times New Roman"/>
          <w:iCs/>
        </w:rPr>
      </w:pPr>
    </w:p>
    <w:p w14:paraId="618F0C46" w14:textId="77777777" w:rsidR="004E71E1" w:rsidRPr="00DF261E" w:rsidRDefault="004E71E1" w:rsidP="004E71E1">
      <w:pPr>
        <w:autoSpaceDE w:val="0"/>
        <w:autoSpaceDN w:val="0"/>
        <w:adjustRightInd w:val="0"/>
        <w:rPr>
          <w:rFonts w:ascii="Times New Roman" w:hAnsi="Times New Roman"/>
          <w:iCs/>
        </w:rPr>
      </w:pPr>
    </w:p>
    <w:p w14:paraId="47D6C314" w14:textId="77777777" w:rsidR="004E71E1" w:rsidRDefault="004E71E1" w:rsidP="004E71E1">
      <w:pPr>
        <w:autoSpaceDE w:val="0"/>
        <w:autoSpaceDN w:val="0"/>
        <w:adjustRightInd w:val="0"/>
        <w:jc w:val="center"/>
        <w:rPr>
          <w:rFonts w:ascii="Times New Roman" w:hAnsi="Times New Roman"/>
          <w:b/>
          <w:iCs/>
        </w:rPr>
      </w:pPr>
      <w:r w:rsidRPr="00DF261E">
        <w:rPr>
          <w:rFonts w:ascii="Times New Roman" w:hAnsi="Times New Roman"/>
          <w:b/>
          <w:iCs/>
        </w:rPr>
        <w:t>IZJAVU</w:t>
      </w:r>
    </w:p>
    <w:p w14:paraId="1506B474" w14:textId="77777777" w:rsidR="004E71E1" w:rsidRPr="00DF261E" w:rsidRDefault="004E71E1" w:rsidP="004E71E1">
      <w:pPr>
        <w:autoSpaceDE w:val="0"/>
        <w:autoSpaceDN w:val="0"/>
        <w:adjustRightInd w:val="0"/>
        <w:jc w:val="center"/>
        <w:rPr>
          <w:rFonts w:ascii="Times New Roman" w:hAnsi="Times New Roman"/>
          <w:b/>
          <w:iCs/>
        </w:rPr>
      </w:pPr>
    </w:p>
    <w:p w14:paraId="3D4585FB" w14:textId="77777777" w:rsidR="004E71E1" w:rsidRPr="00DF261E" w:rsidRDefault="004E71E1" w:rsidP="004E71E1">
      <w:pPr>
        <w:autoSpaceDE w:val="0"/>
        <w:autoSpaceDN w:val="0"/>
        <w:adjustRightInd w:val="0"/>
        <w:jc w:val="center"/>
        <w:rPr>
          <w:rFonts w:ascii="Times New Roman" w:hAnsi="Times New Roman"/>
          <w:b/>
          <w:iCs/>
        </w:rPr>
      </w:pPr>
      <w:r w:rsidRPr="00DF261E">
        <w:rPr>
          <w:rFonts w:ascii="Times New Roman" w:hAnsi="Times New Roman"/>
          <w:b/>
          <w:iCs/>
        </w:rPr>
        <w:t xml:space="preserve"> O SOLIDARNOJ ODGOVONOSTI ZAJEDNIČKIH PONUDITELJA</w:t>
      </w:r>
    </w:p>
    <w:p w14:paraId="2F31BEBC" w14:textId="77777777" w:rsidR="004E71E1" w:rsidRPr="00DF261E" w:rsidRDefault="004E71E1" w:rsidP="004E71E1">
      <w:pPr>
        <w:autoSpaceDE w:val="0"/>
        <w:autoSpaceDN w:val="0"/>
        <w:adjustRightInd w:val="0"/>
        <w:rPr>
          <w:rFonts w:ascii="Times New Roman" w:hAnsi="Times New Roman"/>
          <w:iCs/>
        </w:rPr>
      </w:pPr>
    </w:p>
    <w:p w14:paraId="226EEFE4" w14:textId="77777777" w:rsidR="004E71E1" w:rsidRPr="00DF261E" w:rsidRDefault="004E71E1" w:rsidP="004E71E1">
      <w:pPr>
        <w:autoSpaceDE w:val="0"/>
        <w:autoSpaceDN w:val="0"/>
        <w:adjustRightInd w:val="0"/>
        <w:jc w:val="both"/>
        <w:rPr>
          <w:rFonts w:ascii="Times New Roman" w:hAnsi="Times New Roman"/>
        </w:rPr>
      </w:pPr>
    </w:p>
    <w:p w14:paraId="14F5BD25" w14:textId="77777777" w:rsidR="004E71E1" w:rsidRPr="00DF261E" w:rsidRDefault="004E71E1" w:rsidP="004E71E1">
      <w:pPr>
        <w:jc w:val="both"/>
        <w:rPr>
          <w:rFonts w:ascii="Times New Roman" w:hAnsi="Times New Roman"/>
        </w:rPr>
      </w:pPr>
      <w:r w:rsidRPr="00DF261E">
        <w:rPr>
          <w:rFonts w:ascii="Times New Roman" w:hAnsi="Times New Roman"/>
        </w:rPr>
        <w:t xml:space="preserve">Izjavljujemo da kao članovi zajednice ponuditelja, u slučaju ugovornog odnosa između nas i naručitelja, solidarno odgovaramo naručitelju za uredno izvršenje ugovora </w:t>
      </w:r>
      <w:r>
        <w:rPr>
          <w:rFonts w:ascii="Times New Roman" w:hAnsi="Times New Roman"/>
          <w:b/>
        </w:rPr>
        <w:t>________________________________________________________________________</w:t>
      </w:r>
      <w:r w:rsidRPr="00DF261E">
        <w:rPr>
          <w:rFonts w:ascii="Times New Roman" w:hAnsi="Times New Roman"/>
        </w:rPr>
        <w:t>bez obzira na udio svakog gospodarskog subjektu u izvršenju ugovora te da ćemo poslije odabira dostaviti naručitelju dokaz o pravnom obliku našeg zajedničkog ustrojstva u mjeri u kojoj je to potrebno za zadovoljavajuće izvršenje ugovora.</w:t>
      </w:r>
    </w:p>
    <w:p w14:paraId="3265FA93" w14:textId="77777777" w:rsidR="004E71E1" w:rsidRPr="00DF261E" w:rsidRDefault="004E71E1" w:rsidP="004E71E1">
      <w:pPr>
        <w:autoSpaceDE w:val="0"/>
        <w:autoSpaceDN w:val="0"/>
        <w:adjustRightInd w:val="0"/>
        <w:rPr>
          <w:rFonts w:ascii="Times New Roman" w:hAnsi="Times New Roman"/>
        </w:rPr>
      </w:pPr>
    </w:p>
    <w:p w14:paraId="0D4AB3D8" w14:textId="77777777" w:rsidR="004E71E1" w:rsidRPr="00DF261E" w:rsidRDefault="004E71E1" w:rsidP="004E71E1">
      <w:pPr>
        <w:autoSpaceDE w:val="0"/>
        <w:autoSpaceDN w:val="0"/>
        <w:adjustRightInd w:val="0"/>
        <w:rPr>
          <w:rFonts w:ascii="Times New Roman" w:hAnsi="Times New Roman"/>
        </w:rPr>
      </w:pPr>
    </w:p>
    <w:p w14:paraId="05E2222A" w14:textId="77777777" w:rsidR="004E71E1" w:rsidRPr="00DF261E" w:rsidRDefault="004E71E1" w:rsidP="004E71E1">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Pr>
          <w:rFonts w:ascii="Times New Roman" w:hAnsi="Times New Roman"/>
        </w:rPr>
        <w:t xml:space="preserve">   </w:t>
      </w:r>
      <w:r w:rsidRPr="00DF261E">
        <w:rPr>
          <w:rFonts w:ascii="Times New Roman" w:hAnsi="Times New Roman"/>
        </w:rPr>
        <w:t>Potpisnici izjave:</w:t>
      </w:r>
    </w:p>
    <w:p w14:paraId="4F455DAE" w14:textId="77777777" w:rsidR="004E71E1" w:rsidRPr="00DF261E" w:rsidRDefault="004E71E1" w:rsidP="004E71E1">
      <w:pPr>
        <w:autoSpaceDE w:val="0"/>
        <w:autoSpaceDN w:val="0"/>
        <w:adjustRightInd w:val="0"/>
        <w:rPr>
          <w:rFonts w:ascii="Times New Roman" w:hAnsi="Times New Roman"/>
        </w:rPr>
      </w:pPr>
    </w:p>
    <w:p w14:paraId="3327AD6F" w14:textId="77777777" w:rsidR="004E71E1" w:rsidRPr="00DF261E" w:rsidRDefault="004E71E1" w:rsidP="004E71E1">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p>
    <w:p w14:paraId="14355145" w14:textId="77777777" w:rsidR="004E71E1" w:rsidRPr="00DF261E" w:rsidRDefault="004E71E1" w:rsidP="004E71E1">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t>MP</w:t>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r>
      <w:r>
        <w:rPr>
          <w:rFonts w:ascii="Times New Roman" w:hAnsi="Times New Roman"/>
        </w:rPr>
        <w:t xml:space="preserve">   </w:t>
      </w:r>
      <w:r w:rsidRPr="00DF261E">
        <w:rPr>
          <w:rFonts w:ascii="Times New Roman" w:hAnsi="Times New Roman"/>
        </w:rPr>
        <w:t xml:space="preserve"> _____________________________</w:t>
      </w:r>
    </w:p>
    <w:p w14:paraId="5C7B84A7" w14:textId="77777777" w:rsidR="004E71E1" w:rsidRPr="00DF261E" w:rsidRDefault="004E71E1" w:rsidP="004E71E1">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t>(ime i prezime odgovorne osobe člana zajednice ponuditelja)</w:t>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p>
    <w:p w14:paraId="099CEA8A" w14:textId="77777777" w:rsidR="004E71E1" w:rsidRPr="00DF261E" w:rsidRDefault="004E71E1" w:rsidP="004E71E1">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Pr>
          <w:rFonts w:ascii="Times New Roman" w:hAnsi="Times New Roman"/>
        </w:rPr>
        <w:t xml:space="preserve">       </w:t>
      </w:r>
      <w:r w:rsidRPr="00DF261E">
        <w:rPr>
          <w:rFonts w:ascii="Times New Roman" w:hAnsi="Times New Roman"/>
        </w:rPr>
        <w:t>______________________</w:t>
      </w:r>
    </w:p>
    <w:p w14:paraId="63DE6AE0" w14:textId="77777777" w:rsidR="004E71E1" w:rsidRPr="00DF261E" w:rsidRDefault="004E71E1" w:rsidP="004E71E1">
      <w:pPr>
        <w:autoSpaceDE w:val="0"/>
        <w:autoSpaceDN w:val="0"/>
        <w:adjustRightInd w:val="0"/>
        <w:rPr>
          <w:rFonts w:ascii="Times New Roman" w:hAnsi="Times New Roman"/>
          <w:iCs/>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t xml:space="preserve"> </w:t>
      </w:r>
      <w:r>
        <w:rPr>
          <w:rFonts w:ascii="Times New Roman" w:hAnsi="Times New Roman"/>
        </w:rPr>
        <w:t xml:space="preserve">      </w:t>
      </w:r>
      <w:r w:rsidRPr="00DF261E">
        <w:rPr>
          <w:rFonts w:ascii="Times New Roman" w:hAnsi="Times New Roman"/>
        </w:rPr>
        <w:t xml:space="preserve"> (potpis)</w:t>
      </w:r>
    </w:p>
    <w:p w14:paraId="66B6FCCC" w14:textId="77777777" w:rsidR="004E71E1" w:rsidRPr="00DF261E" w:rsidRDefault="004E71E1" w:rsidP="004E71E1">
      <w:pPr>
        <w:autoSpaceDE w:val="0"/>
        <w:autoSpaceDN w:val="0"/>
        <w:adjustRightInd w:val="0"/>
        <w:jc w:val="both"/>
        <w:rPr>
          <w:rFonts w:ascii="Times New Roman" w:hAnsi="Times New Roman"/>
        </w:rPr>
      </w:pPr>
    </w:p>
    <w:p w14:paraId="150D0DC1" w14:textId="77777777" w:rsidR="004E71E1" w:rsidRPr="00DF261E" w:rsidRDefault="004E71E1" w:rsidP="004E71E1">
      <w:pPr>
        <w:autoSpaceDE w:val="0"/>
        <w:autoSpaceDN w:val="0"/>
        <w:adjustRightInd w:val="0"/>
        <w:jc w:val="both"/>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p>
    <w:p w14:paraId="30D57151" w14:textId="77777777" w:rsidR="004E71E1" w:rsidRPr="00DF261E" w:rsidRDefault="004E71E1" w:rsidP="004E71E1">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t>MP</w:t>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r>
      <w:r>
        <w:rPr>
          <w:rFonts w:ascii="Times New Roman" w:hAnsi="Times New Roman"/>
        </w:rPr>
        <w:t xml:space="preserve">     </w:t>
      </w:r>
      <w:r w:rsidRPr="00DF261E">
        <w:rPr>
          <w:rFonts w:ascii="Times New Roman" w:hAnsi="Times New Roman"/>
        </w:rPr>
        <w:t xml:space="preserve"> _____________________________</w:t>
      </w:r>
    </w:p>
    <w:p w14:paraId="0768FFDB" w14:textId="77777777" w:rsidR="004E71E1" w:rsidRPr="00DF261E" w:rsidRDefault="004E71E1" w:rsidP="004E71E1">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t>(ime i prezime odgovorne osobe člana zajednice ponuditelja)</w:t>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p>
    <w:p w14:paraId="622C1659" w14:textId="77777777" w:rsidR="004E71E1" w:rsidRPr="00DF261E" w:rsidRDefault="004E71E1" w:rsidP="004E71E1">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Pr>
          <w:rFonts w:ascii="Times New Roman" w:hAnsi="Times New Roman"/>
        </w:rPr>
        <w:t xml:space="preserve">        </w:t>
      </w:r>
      <w:r w:rsidRPr="00DF261E">
        <w:rPr>
          <w:rFonts w:ascii="Times New Roman" w:hAnsi="Times New Roman"/>
        </w:rPr>
        <w:t>______________________</w:t>
      </w:r>
    </w:p>
    <w:p w14:paraId="50625176" w14:textId="77777777" w:rsidR="004E71E1" w:rsidRPr="00DF261E" w:rsidRDefault="004E71E1" w:rsidP="004E71E1">
      <w:pPr>
        <w:autoSpaceDE w:val="0"/>
        <w:autoSpaceDN w:val="0"/>
        <w:adjustRightInd w:val="0"/>
        <w:rPr>
          <w:rFonts w:ascii="Times New Roman" w:hAnsi="Times New Roman"/>
          <w:iCs/>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t xml:space="preserve"> </w:t>
      </w:r>
      <w:r>
        <w:rPr>
          <w:rFonts w:ascii="Times New Roman" w:hAnsi="Times New Roman"/>
        </w:rPr>
        <w:t xml:space="preserve">       </w:t>
      </w:r>
      <w:r w:rsidRPr="00DF261E">
        <w:rPr>
          <w:rFonts w:ascii="Times New Roman" w:hAnsi="Times New Roman"/>
        </w:rPr>
        <w:t xml:space="preserve"> (potpis)</w:t>
      </w:r>
    </w:p>
    <w:p w14:paraId="66DC02BE" w14:textId="77777777" w:rsidR="004E71E1" w:rsidRDefault="004E71E1" w:rsidP="004E71E1">
      <w:pPr>
        <w:autoSpaceDE w:val="0"/>
        <w:autoSpaceDN w:val="0"/>
        <w:adjustRightInd w:val="0"/>
        <w:rPr>
          <w:rFonts w:ascii="Times New Roman" w:hAnsi="Times New Roman"/>
        </w:rPr>
      </w:pPr>
    </w:p>
    <w:p w14:paraId="21621BED" w14:textId="77777777" w:rsidR="004E71E1" w:rsidRPr="00DF261E" w:rsidRDefault="004E71E1" w:rsidP="004E71E1">
      <w:pPr>
        <w:autoSpaceDE w:val="0"/>
        <w:autoSpaceDN w:val="0"/>
        <w:adjustRightInd w:val="0"/>
        <w:rPr>
          <w:rFonts w:ascii="Times New Roman" w:hAnsi="Times New Roman"/>
        </w:rPr>
      </w:pPr>
    </w:p>
    <w:p w14:paraId="4BD611F6" w14:textId="77777777" w:rsidR="004E71E1" w:rsidRPr="00DF261E" w:rsidRDefault="004E71E1" w:rsidP="004E71E1">
      <w:pPr>
        <w:autoSpaceDE w:val="0"/>
        <w:autoSpaceDN w:val="0"/>
        <w:adjustRightInd w:val="0"/>
        <w:ind w:left="1416" w:firstLine="708"/>
        <w:rPr>
          <w:rFonts w:ascii="Times New Roman" w:hAnsi="Times New Roman"/>
        </w:rPr>
      </w:pPr>
      <w:r w:rsidRPr="00DF261E">
        <w:rPr>
          <w:rFonts w:ascii="Times New Roman" w:hAnsi="Times New Roman"/>
        </w:rPr>
        <w:t>MP</w:t>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r>
      <w:r>
        <w:rPr>
          <w:rFonts w:ascii="Times New Roman" w:hAnsi="Times New Roman"/>
        </w:rPr>
        <w:t xml:space="preserve">     </w:t>
      </w:r>
      <w:r w:rsidRPr="00DF261E">
        <w:rPr>
          <w:rFonts w:ascii="Times New Roman" w:hAnsi="Times New Roman"/>
        </w:rPr>
        <w:t xml:space="preserve"> _____________________________</w:t>
      </w:r>
    </w:p>
    <w:p w14:paraId="6E7BF36A" w14:textId="77777777" w:rsidR="004E71E1" w:rsidRPr="00DF261E" w:rsidRDefault="004E71E1" w:rsidP="004E71E1">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t>(ime i prezime odgovorne osobe člana zajednice ponuditelja)</w:t>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p>
    <w:p w14:paraId="24361CAD" w14:textId="77777777" w:rsidR="004E71E1" w:rsidRPr="00DF261E" w:rsidRDefault="004E71E1" w:rsidP="004E71E1">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Pr>
          <w:rFonts w:ascii="Times New Roman" w:hAnsi="Times New Roman"/>
        </w:rPr>
        <w:t xml:space="preserve">        </w:t>
      </w:r>
      <w:r w:rsidRPr="00DF261E">
        <w:rPr>
          <w:rFonts w:ascii="Times New Roman" w:hAnsi="Times New Roman"/>
        </w:rPr>
        <w:t>______________________</w:t>
      </w:r>
    </w:p>
    <w:p w14:paraId="4AF6D35E" w14:textId="77777777" w:rsidR="004E71E1" w:rsidRPr="00DF261E" w:rsidRDefault="004E71E1" w:rsidP="004E71E1">
      <w:pPr>
        <w:autoSpaceDE w:val="0"/>
        <w:autoSpaceDN w:val="0"/>
        <w:adjustRightInd w:val="0"/>
        <w:rPr>
          <w:rFonts w:ascii="Times New Roman" w:hAnsi="Times New Roman"/>
          <w:iCs/>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t xml:space="preserve"> </w:t>
      </w:r>
      <w:r>
        <w:rPr>
          <w:rFonts w:ascii="Times New Roman" w:hAnsi="Times New Roman"/>
        </w:rPr>
        <w:t xml:space="preserve">      </w:t>
      </w:r>
      <w:r w:rsidRPr="00DF261E">
        <w:rPr>
          <w:rFonts w:ascii="Times New Roman" w:hAnsi="Times New Roman"/>
        </w:rPr>
        <w:t xml:space="preserve"> (potpis)</w:t>
      </w:r>
    </w:p>
    <w:p w14:paraId="7A1791AA" w14:textId="77777777" w:rsidR="004E71E1" w:rsidRPr="00DF261E" w:rsidRDefault="004E71E1" w:rsidP="004E71E1">
      <w:pPr>
        <w:autoSpaceDE w:val="0"/>
        <w:autoSpaceDN w:val="0"/>
        <w:adjustRightInd w:val="0"/>
        <w:rPr>
          <w:rFonts w:ascii="Times New Roman" w:hAnsi="Times New Roman"/>
        </w:rPr>
      </w:pPr>
      <w:r w:rsidRPr="00DF261E">
        <w:rPr>
          <w:rFonts w:ascii="Times New Roman" w:hAnsi="Times New Roman"/>
        </w:rPr>
        <w:tab/>
      </w:r>
    </w:p>
    <w:p w14:paraId="753C22C3" w14:textId="77777777" w:rsidR="004E71E1" w:rsidRDefault="004E71E1" w:rsidP="004E71E1">
      <w:pPr>
        <w:autoSpaceDE w:val="0"/>
        <w:autoSpaceDN w:val="0"/>
        <w:adjustRightInd w:val="0"/>
        <w:rPr>
          <w:rFonts w:ascii="Times New Roman" w:hAnsi="Times New Roman"/>
          <w:iCs/>
        </w:rPr>
      </w:pPr>
    </w:p>
    <w:p w14:paraId="1F0E845C" w14:textId="77777777" w:rsidR="004E71E1" w:rsidRDefault="004E71E1" w:rsidP="004E71E1">
      <w:pPr>
        <w:autoSpaceDE w:val="0"/>
        <w:autoSpaceDN w:val="0"/>
        <w:adjustRightInd w:val="0"/>
        <w:rPr>
          <w:rFonts w:ascii="Times New Roman" w:hAnsi="Times New Roman"/>
          <w:iCs/>
        </w:rPr>
      </w:pPr>
    </w:p>
    <w:p w14:paraId="0AF87818" w14:textId="77777777" w:rsidR="004E71E1" w:rsidRDefault="004E71E1" w:rsidP="004E71E1">
      <w:pPr>
        <w:autoSpaceDE w:val="0"/>
        <w:autoSpaceDN w:val="0"/>
        <w:adjustRightInd w:val="0"/>
        <w:rPr>
          <w:rFonts w:ascii="Times New Roman" w:hAnsi="Times New Roman"/>
          <w:iCs/>
        </w:rPr>
      </w:pPr>
    </w:p>
    <w:p w14:paraId="7923ECCF" w14:textId="77777777" w:rsidR="004E71E1" w:rsidRPr="00DF261E" w:rsidRDefault="004E71E1" w:rsidP="004E71E1">
      <w:pPr>
        <w:autoSpaceDE w:val="0"/>
        <w:autoSpaceDN w:val="0"/>
        <w:adjustRightInd w:val="0"/>
        <w:rPr>
          <w:rFonts w:ascii="Times New Roman" w:hAnsi="Times New Roman"/>
          <w:iCs/>
        </w:rPr>
      </w:pPr>
    </w:p>
    <w:p w14:paraId="7240B4F6" w14:textId="77777777" w:rsidR="004E71E1" w:rsidRPr="00DF261E" w:rsidRDefault="004E71E1" w:rsidP="004E71E1">
      <w:pPr>
        <w:autoSpaceDE w:val="0"/>
        <w:autoSpaceDN w:val="0"/>
        <w:adjustRightInd w:val="0"/>
        <w:rPr>
          <w:rFonts w:ascii="Times New Roman" w:hAnsi="Times New Roman"/>
        </w:rPr>
      </w:pPr>
      <w:r w:rsidRPr="00DF261E">
        <w:rPr>
          <w:rFonts w:ascii="Times New Roman" w:hAnsi="Times New Roman"/>
        </w:rPr>
        <w:t>U___</w:t>
      </w:r>
      <w:r>
        <w:rPr>
          <w:rFonts w:ascii="Times New Roman" w:hAnsi="Times New Roman"/>
        </w:rPr>
        <w:t>____________dana,_________2020. godine.</w:t>
      </w:r>
    </w:p>
    <w:p w14:paraId="376B33A2" w14:textId="77777777" w:rsidR="004E71E1" w:rsidRPr="00DF261E" w:rsidRDefault="004E71E1" w:rsidP="004E71E1">
      <w:pPr>
        <w:autoSpaceDE w:val="0"/>
        <w:autoSpaceDN w:val="0"/>
        <w:adjustRightInd w:val="0"/>
        <w:rPr>
          <w:rFonts w:ascii="Times New Roman" w:hAnsi="Times New Roman"/>
        </w:rPr>
      </w:pPr>
    </w:p>
    <w:sectPr w:rsidR="004E71E1" w:rsidRPr="00DF261E" w:rsidSect="00865180">
      <w:headerReference w:type="default" r:id="rId14"/>
      <w:footerReference w:type="default" r:id="rId15"/>
      <w:pgSz w:w="11906" w:h="16838" w:code="9"/>
      <w:pgMar w:top="1418" w:right="1134" w:bottom="1418" w:left="1418" w:header="170" w:footer="709"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E6A7F2" w14:textId="77777777" w:rsidR="00C65C2A" w:rsidRDefault="00C65C2A" w:rsidP="00DD623C">
      <w:r>
        <w:separator/>
      </w:r>
    </w:p>
  </w:endnote>
  <w:endnote w:type="continuationSeparator" w:id="0">
    <w:p w14:paraId="7A124184" w14:textId="77777777" w:rsidR="00C65C2A" w:rsidRDefault="00C65C2A" w:rsidP="00DD6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Bold">
    <w:panose1 w:val="00000000000000000000"/>
    <w:charset w:val="EE"/>
    <w:family w:val="auto"/>
    <w:notTrueType/>
    <w:pitch w:val="default"/>
    <w:sig w:usb0="00000005" w:usb1="00000000" w:usb2="00000000" w:usb3="00000000" w:csb0="00000002" w:csb1="00000000"/>
  </w:font>
  <w:font w:name="TimesNewRoman">
    <w:altName w:val="MS Gothic"/>
    <w:panose1 w:val="00000000000000000000"/>
    <w:charset w:val="80"/>
    <w:family w:val="auto"/>
    <w:notTrueType/>
    <w:pitch w:val="default"/>
    <w:sig w:usb0="00000000" w:usb1="08070000" w:usb2="00000010" w:usb3="00000000" w:csb0="00020000" w:csb1="00000000"/>
  </w:font>
  <w:font w:name="ArialOOEnc">
    <w:altName w:val="MS Mincho"/>
    <w:panose1 w:val="00000000000000000000"/>
    <w:charset w:val="80"/>
    <w:family w:val="auto"/>
    <w:notTrueType/>
    <w:pitch w:val="default"/>
    <w:sig w:usb0="00000001" w:usb1="08070000" w:usb2="00000010" w:usb3="00000000" w:csb0="00020000" w:csb1="00000000"/>
  </w:font>
  <w:font w:name="Arial,Bold">
    <w:altName w:val="MS Mincho"/>
    <w:panose1 w:val="00000000000000000000"/>
    <w:charset w:val="80"/>
    <w:family w:val="auto"/>
    <w:notTrueType/>
    <w:pitch w:val="default"/>
    <w:sig w:usb0="00000005" w:usb1="08070000" w:usb2="00000010" w:usb3="00000000" w:csb0="00020002" w:csb1="00000000"/>
  </w:font>
  <w:font w:name="DengXian">
    <w:altName w:val="SimSun"/>
    <w:charset w:val="86"/>
    <w:family w:val="modern"/>
    <w:pitch w:val="fixed"/>
    <w:sig w:usb0="00000000"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DA8C04" w14:textId="77777777" w:rsidR="00A95997" w:rsidRPr="001B69BD" w:rsidRDefault="00A95997">
    <w:pPr>
      <w:pStyle w:val="Podnoje"/>
      <w:jc w:val="center"/>
      <w:rPr>
        <w:rFonts w:ascii="Times New Roman" w:hAnsi="Times New Roman"/>
      </w:rPr>
    </w:pPr>
    <w:r w:rsidRPr="001B69BD">
      <w:rPr>
        <w:rFonts w:ascii="Times New Roman" w:hAnsi="Times New Roman"/>
      </w:rPr>
      <w:fldChar w:fldCharType="begin"/>
    </w:r>
    <w:r w:rsidRPr="001B69BD">
      <w:rPr>
        <w:rFonts w:ascii="Times New Roman" w:hAnsi="Times New Roman"/>
      </w:rPr>
      <w:instrText xml:space="preserve"> PAGE   \* MERGEFORMAT </w:instrText>
    </w:r>
    <w:r w:rsidRPr="001B69BD">
      <w:rPr>
        <w:rFonts w:ascii="Times New Roman" w:hAnsi="Times New Roman"/>
      </w:rPr>
      <w:fldChar w:fldCharType="separate"/>
    </w:r>
    <w:r w:rsidR="00693066">
      <w:rPr>
        <w:rFonts w:ascii="Times New Roman" w:hAnsi="Times New Roman"/>
        <w:noProof/>
      </w:rPr>
      <w:t>20</w:t>
    </w:r>
    <w:r w:rsidRPr="001B69BD">
      <w:rPr>
        <w:rFonts w:ascii="Times New Roman" w:hAnsi="Times New Roman"/>
        <w:noProof/>
      </w:rPr>
      <w:fldChar w:fldCharType="end"/>
    </w:r>
  </w:p>
  <w:p w14:paraId="753A5C7A" w14:textId="77777777" w:rsidR="00A95997" w:rsidRDefault="00A95997">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6B6DA0" w14:textId="77777777" w:rsidR="00C65C2A" w:rsidRDefault="00C65C2A" w:rsidP="00DD623C">
      <w:r>
        <w:separator/>
      </w:r>
    </w:p>
  </w:footnote>
  <w:footnote w:type="continuationSeparator" w:id="0">
    <w:p w14:paraId="0F734657" w14:textId="77777777" w:rsidR="00C65C2A" w:rsidRDefault="00C65C2A" w:rsidP="00DD623C">
      <w:r>
        <w:continuationSeparator/>
      </w:r>
    </w:p>
  </w:footnote>
  <w:footnote w:id="1">
    <w:p w14:paraId="73731160" w14:textId="77777777" w:rsidR="00A95997" w:rsidRPr="00F370A0" w:rsidRDefault="00A95997" w:rsidP="004E71E1">
      <w:pPr>
        <w:pStyle w:val="Tekstfusnote"/>
        <w:rPr>
          <w:i/>
          <w:sz w:val="18"/>
          <w:szCs w:val="18"/>
        </w:rPr>
      </w:pPr>
      <w:r>
        <w:rPr>
          <w:rStyle w:val="Referencafusnote"/>
        </w:rPr>
        <w:footnoteRef/>
      </w:r>
      <w:r>
        <w:t xml:space="preserve"> </w:t>
      </w:r>
      <w:r w:rsidRPr="00F370A0">
        <w:rPr>
          <w:i/>
          <w:sz w:val="18"/>
          <w:szCs w:val="18"/>
        </w:rPr>
        <w:t xml:space="preserve"> </w:t>
      </w:r>
      <w:r w:rsidRPr="00014C24">
        <w:rPr>
          <w:rFonts w:ascii="Times New Roman" w:hAnsi="Times New Roman"/>
          <w:i/>
          <w:sz w:val="18"/>
          <w:szCs w:val="18"/>
        </w:rPr>
        <w:t>Ponudi se može priložiti više obrazaca, ovisno o broju članova zajednice Ponuditelja.</w:t>
      </w:r>
    </w:p>
    <w:p w14:paraId="206E807F" w14:textId="77777777" w:rsidR="00A95997" w:rsidRDefault="00A95997" w:rsidP="004E71E1">
      <w:pPr>
        <w:pStyle w:val="Tekstfusnote"/>
      </w:pPr>
    </w:p>
  </w:footnote>
  <w:footnote w:id="2">
    <w:p w14:paraId="4A443BE9" w14:textId="77777777" w:rsidR="00A95997" w:rsidRPr="001A2424" w:rsidRDefault="00A95997" w:rsidP="004E71E1">
      <w:pPr>
        <w:pStyle w:val="Tekstfusnote"/>
        <w:rPr>
          <w:i/>
        </w:rPr>
      </w:pPr>
    </w:p>
  </w:footnote>
  <w:footnote w:id="3">
    <w:p w14:paraId="36BB4731" w14:textId="77777777" w:rsidR="00A95997" w:rsidRDefault="00A95997" w:rsidP="004E71E1">
      <w:pPr>
        <w:pStyle w:val="Tekstfusnote"/>
      </w:pPr>
      <w:r>
        <w:rPr>
          <w:rStyle w:val="Referencafusnote"/>
        </w:rPr>
        <w:footnoteRef/>
      </w:r>
      <w:r>
        <w:t xml:space="preserve"> </w:t>
      </w:r>
      <w:r w:rsidRPr="00014C24">
        <w:rPr>
          <w:rFonts w:ascii="Times New Roman" w:hAnsi="Times New Roman"/>
          <w:i/>
          <w:sz w:val="18"/>
          <w:szCs w:val="18"/>
        </w:rPr>
        <w:t>Ponudi se može priložiti više obrazaca, ovisno o broj</w:t>
      </w:r>
      <w:r>
        <w:rPr>
          <w:rFonts w:ascii="Times New Roman" w:hAnsi="Times New Roman"/>
          <w:i/>
          <w:sz w:val="18"/>
          <w:szCs w:val="18"/>
        </w:rPr>
        <w:t>u podugovaratelja</w:t>
      </w:r>
    </w:p>
  </w:footnote>
  <w:footnote w:id="4">
    <w:p w14:paraId="49A6EBB5" w14:textId="77777777" w:rsidR="00A95997" w:rsidRPr="00F370A0" w:rsidRDefault="00A95997" w:rsidP="004E71E1">
      <w:pPr>
        <w:pStyle w:val="Tekstfusnote"/>
        <w:rPr>
          <w:i/>
          <w:sz w:val="18"/>
          <w:szCs w:val="18"/>
        </w:rPr>
      </w:pPr>
    </w:p>
  </w:footnote>
  <w:footnote w:id="5">
    <w:p w14:paraId="23AD4E7B" w14:textId="77777777" w:rsidR="00A95997" w:rsidRPr="004A51D2" w:rsidRDefault="00A95997" w:rsidP="004E71E1">
      <w:pPr>
        <w:pStyle w:val="Tekstfusnote"/>
        <w:rPr>
          <w:rFonts w:ascii="Arial" w:hAnsi="Arial" w:cs="Arial"/>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6AAFE5" w14:textId="77777777" w:rsidR="00A95997" w:rsidRDefault="00A95997">
    <w:pPr>
      <w:pStyle w:val="Zaglavlje"/>
    </w:pPr>
    <w:r>
      <w:rPr>
        <w:noProof/>
        <w:lang w:eastAsia="hr-HR"/>
      </w:rPr>
      <w:drawing>
        <wp:inline distT="0" distB="0" distL="0" distR="0" wp14:anchorId="5191437E" wp14:editId="4CD71CA7">
          <wp:extent cx="1181100" cy="760366"/>
          <wp:effectExtent l="0" t="0" r="0" b="190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7708" cy="771058"/>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lvlText w:val=""/>
      <w:lvlJc w:val="left"/>
      <w:pPr>
        <w:tabs>
          <w:tab w:val="num" w:pos="4472"/>
        </w:tabs>
        <w:ind w:left="4472" w:hanging="360"/>
      </w:pPr>
      <w:rPr>
        <w:rFonts w:ascii="Symbol" w:hAnsi="Symbol"/>
      </w:rPr>
    </w:lvl>
    <w:lvl w:ilvl="1">
      <w:start w:val="1"/>
      <w:numFmt w:val="bullet"/>
      <w:lvlText w:val=""/>
      <w:lvlJc w:val="left"/>
      <w:pPr>
        <w:tabs>
          <w:tab w:val="num" w:pos="4832"/>
        </w:tabs>
        <w:ind w:left="4832" w:hanging="360"/>
      </w:pPr>
      <w:rPr>
        <w:rFonts w:ascii="Symbol" w:hAnsi="Symbol"/>
      </w:rPr>
    </w:lvl>
    <w:lvl w:ilvl="2">
      <w:start w:val="1"/>
      <w:numFmt w:val="bullet"/>
      <w:lvlText w:val=""/>
      <w:lvlJc w:val="left"/>
      <w:pPr>
        <w:tabs>
          <w:tab w:val="num" w:pos="5192"/>
        </w:tabs>
        <w:ind w:left="5192" w:hanging="360"/>
      </w:pPr>
      <w:rPr>
        <w:rFonts w:ascii="Symbol" w:hAnsi="Symbol"/>
      </w:rPr>
    </w:lvl>
    <w:lvl w:ilvl="3">
      <w:start w:val="1"/>
      <w:numFmt w:val="bullet"/>
      <w:lvlText w:val=""/>
      <w:lvlJc w:val="left"/>
      <w:pPr>
        <w:tabs>
          <w:tab w:val="num" w:pos="5552"/>
        </w:tabs>
        <w:ind w:left="5552" w:hanging="360"/>
      </w:pPr>
      <w:rPr>
        <w:rFonts w:ascii="Symbol" w:hAnsi="Symbol"/>
      </w:rPr>
    </w:lvl>
    <w:lvl w:ilvl="4">
      <w:start w:val="1"/>
      <w:numFmt w:val="bullet"/>
      <w:lvlText w:val=""/>
      <w:lvlJc w:val="left"/>
      <w:pPr>
        <w:tabs>
          <w:tab w:val="num" w:pos="5912"/>
        </w:tabs>
        <w:ind w:left="5912" w:hanging="360"/>
      </w:pPr>
      <w:rPr>
        <w:rFonts w:ascii="Symbol" w:hAnsi="Symbol"/>
      </w:rPr>
    </w:lvl>
    <w:lvl w:ilvl="5">
      <w:start w:val="1"/>
      <w:numFmt w:val="bullet"/>
      <w:lvlText w:val=""/>
      <w:lvlJc w:val="left"/>
      <w:pPr>
        <w:tabs>
          <w:tab w:val="num" w:pos="6272"/>
        </w:tabs>
        <w:ind w:left="6272" w:hanging="360"/>
      </w:pPr>
      <w:rPr>
        <w:rFonts w:ascii="Symbol" w:hAnsi="Symbol"/>
      </w:rPr>
    </w:lvl>
    <w:lvl w:ilvl="6">
      <w:start w:val="1"/>
      <w:numFmt w:val="bullet"/>
      <w:lvlText w:val=""/>
      <w:lvlJc w:val="left"/>
      <w:pPr>
        <w:tabs>
          <w:tab w:val="num" w:pos="6632"/>
        </w:tabs>
        <w:ind w:left="6632" w:hanging="360"/>
      </w:pPr>
      <w:rPr>
        <w:rFonts w:ascii="Symbol" w:hAnsi="Symbol"/>
      </w:rPr>
    </w:lvl>
    <w:lvl w:ilvl="7">
      <w:start w:val="1"/>
      <w:numFmt w:val="bullet"/>
      <w:lvlText w:val=""/>
      <w:lvlJc w:val="left"/>
      <w:pPr>
        <w:tabs>
          <w:tab w:val="num" w:pos="6992"/>
        </w:tabs>
        <w:ind w:left="6992" w:hanging="360"/>
      </w:pPr>
      <w:rPr>
        <w:rFonts w:ascii="Symbol" w:hAnsi="Symbol"/>
      </w:rPr>
    </w:lvl>
    <w:lvl w:ilvl="8">
      <w:start w:val="1"/>
      <w:numFmt w:val="bullet"/>
      <w:lvlText w:val=""/>
      <w:lvlJc w:val="left"/>
      <w:pPr>
        <w:tabs>
          <w:tab w:val="num" w:pos="7352"/>
        </w:tabs>
        <w:ind w:left="7352" w:hanging="360"/>
      </w:pPr>
      <w:rPr>
        <w:rFonts w:ascii="Symbol" w:hAnsi="Symbol"/>
      </w:rPr>
    </w:lvl>
  </w:abstractNum>
  <w:abstractNum w:abstractNumId="1" w15:restartNumberingAfterBreak="0">
    <w:nsid w:val="00000002"/>
    <w:multiLevelType w:val="singleLevel"/>
    <w:tmpl w:val="00000002"/>
    <w:name w:val="WW8Num2"/>
    <w:lvl w:ilvl="0">
      <w:start w:val="9"/>
      <w:numFmt w:val="bullet"/>
      <w:lvlText w:val="-"/>
      <w:lvlJc w:val="left"/>
      <w:pPr>
        <w:tabs>
          <w:tab w:val="num" w:pos="0"/>
        </w:tabs>
        <w:ind w:left="720" w:hanging="360"/>
      </w:pPr>
      <w:rPr>
        <w:rFonts w:ascii="Arial" w:hAnsi="Arial"/>
      </w:rPr>
    </w:lvl>
  </w:abstractNum>
  <w:abstractNum w:abstractNumId="2" w15:restartNumberingAfterBreak="0">
    <w:nsid w:val="000D316E"/>
    <w:multiLevelType w:val="multilevel"/>
    <w:tmpl w:val="4FC80964"/>
    <w:lvl w:ilvl="0">
      <w:start w:val="1"/>
      <w:numFmt w:val="decimal"/>
      <w:lvlText w:val="%1."/>
      <w:lvlJc w:val="left"/>
      <w:pPr>
        <w:ind w:left="360" w:hanging="360"/>
      </w:pPr>
      <w:rPr>
        <w:rFonts w:hint="default"/>
        <w:u w:val="none"/>
      </w:rPr>
    </w:lvl>
    <w:lvl w:ilvl="1">
      <w:start w:val="1"/>
      <w:numFmt w:val="decimal"/>
      <w:isLgl/>
      <w:lvlText w:val="%1.%2."/>
      <w:lvlJc w:val="left"/>
      <w:pPr>
        <w:ind w:left="654" w:hanging="360"/>
      </w:pPr>
      <w:rPr>
        <w:rFonts w:hint="default"/>
        <w:b/>
      </w:rPr>
    </w:lvl>
    <w:lvl w:ilvl="2">
      <w:start w:val="1"/>
      <w:numFmt w:val="decimal"/>
      <w:isLgl/>
      <w:lvlText w:val="%1.%2.%3."/>
      <w:lvlJc w:val="left"/>
      <w:pPr>
        <w:ind w:left="1308" w:hanging="720"/>
      </w:pPr>
      <w:rPr>
        <w:rFonts w:hint="default"/>
        <w:b/>
      </w:rPr>
    </w:lvl>
    <w:lvl w:ilvl="3">
      <w:start w:val="1"/>
      <w:numFmt w:val="decimal"/>
      <w:isLgl/>
      <w:lvlText w:val="%1.%2.%3.%4."/>
      <w:lvlJc w:val="left"/>
      <w:pPr>
        <w:ind w:left="1602" w:hanging="720"/>
      </w:pPr>
      <w:rPr>
        <w:rFonts w:hint="default"/>
        <w:b/>
      </w:rPr>
    </w:lvl>
    <w:lvl w:ilvl="4">
      <w:start w:val="1"/>
      <w:numFmt w:val="decimal"/>
      <w:isLgl/>
      <w:lvlText w:val="%1.%2.%3.%4.%5."/>
      <w:lvlJc w:val="left"/>
      <w:pPr>
        <w:ind w:left="2256" w:hanging="1080"/>
      </w:pPr>
      <w:rPr>
        <w:rFonts w:hint="default"/>
        <w:b/>
      </w:rPr>
    </w:lvl>
    <w:lvl w:ilvl="5">
      <w:start w:val="1"/>
      <w:numFmt w:val="decimal"/>
      <w:isLgl/>
      <w:lvlText w:val="%1.%2.%3.%4.%5.%6."/>
      <w:lvlJc w:val="left"/>
      <w:pPr>
        <w:ind w:left="2550" w:hanging="1080"/>
      </w:pPr>
      <w:rPr>
        <w:rFonts w:hint="default"/>
        <w:b/>
      </w:rPr>
    </w:lvl>
    <w:lvl w:ilvl="6">
      <w:start w:val="1"/>
      <w:numFmt w:val="decimal"/>
      <w:isLgl/>
      <w:lvlText w:val="%1.%2.%3.%4.%5.%6.%7."/>
      <w:lvlJc w:val="left"/>
      <w:pPr>
        <w:ind w:left="3204" w:hanging="1440"/>
      </w:pPr>
      <w:rPr>
        <w:rFonts w:hint="default"/>
        <w:b/>
      </w:rPr>
    </w:lvl>
    <w:lvl w:ilvl="7">
      <w:start w:val="1"/>
      <w:numFmt w:val="decimal"/>
      <w:isLgl/>
      <w:lvlText w:val="%1.%2.%3.%4.%5.%6.%7.%8."/>
      <w:lvlJc w:val="left"/>
      <w:pPr>
        <w:ind w:left="3498" w:hanging="1440"/>
      </w:pPr>
      <w:rPr>
        <w:rFonts w:hint="default"/>
        <w:b/>
      </w:rPr>
    </w:lvl>
    <w:lvl w:ilvl="8">
      <w:start w:val="1"/>
      <w:numFmt w:val="decimal"/>
      <w:isLgl/>
      <w:lvlText w:val="%1.%2.%3.%4.%5.%6.%7.%8.%9."/>
      <w:lvlJc w:val="left"/>
      <w:pPr>
        <w:ind w:left="4152" w:hanging="1800"/>
      </w:pPr>
      <w:rPr>
        <w:rFonts w:hint="default"/>
        <w:b/>
      </w:rPr>
    </w:lvl>
  </w:abstractNum>
  <w:abstractNum w:abstractNumId="3" w15:restartNumberingAfterBreak="0">
    <w:nsid w:val="003930E9"/>
    <w:multiLevelType w:val="hybridMultilevel"/>
    <w:tmpl w:val="1A86017E"/>
    <w:lvl w:ilvl="0" w:tplc="D9BC89F8">
      <w:numFmt w:val="bullet"/>
      <w:lvlText w:val="-"/>
      <w:lvlJc w:val="left"/>
      <w:pPr>
        <w:ind w:left="720" w:hanging="360"/>
      </w:pPr>
      <w:rPr>
        <w:rFonts w:ascii="Times New Roman" w:eastAsia="Times New Roman" w:hAnsi="Times New Roman" w:cs="Times New Roman" w:hint="default"/>
        <w:w w:val="99"/>
        <w:sz w:val="24"/>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A475150"/>
    <w:multiLevelType w:val="multilevel"/>
    <w:tmpl w:val="09A2F9C4"/>
    <w:lvl w:ilvl="0">
      <w:start w:val="1"/>
      <w:numFmt w:val="decimal"/>
      <w:lvlText w:val="%1."/>
      <w:lvlJc w:val="left"/>
      <w:pPr>
        <w:ind w:left="5676" w:hanging="360"/>
      </w:pPr>
      <w:rPr>
        <w:rFonts w:hint="default"/>
      </w:rPr>
    </w:lvl>
    <w:lvl w:ilvl="1">
      <w:start w:val="1"/>
      <w:numFmt w:val="decimal"/>
      <w:isLgl/>
      <w:lvlText w:val="%1.%2."/>
      <w:lvlJc w:val="left"/>
      <w:pPr>
        <w:ind w:left="5742" w:hanging="360"/>
      </w:pPr>
      <w:rPr>
        <w:rFonts w:hint="default"/>
        <w:b/>
      </w:rPr>
    </w:lvl>
    <w:lvl w:ilvl="2">
      <w:start w:val="1"/>
      <w:numFmt w:val="decimal"/>
      <w:isLgl/>
      <w:lvlText w:val="%1.%2.%3."/>
      <w:lvlJc w:val="left"/>
      <w:pPr>
        <w:ind w:left="6168" w:hanging="720"/>
      </w:pPr>
      <w:rPr>
        <w:rFonts w:hint="default"/>
      </w:rPr>
    </w:lvl>
    <w:lvl w:ilvl="3">
      <w:start w:val="1"/>
      <w:numFmt w:val="decimal"/>
      <w:isLgl/>
      <w:lvlText w:val="%1.%2.%3.%4."/>
      <w:lvlJc w:val="left"/>
      <w:pPr>
        <w:ind w:left="6234" w:hanging="720"/>
      </w:pPr>
      <w:rPr>
        <w:rFonts w:hint="default"/>
      </w:rPr>
    </w:lvl>
    <w:lvl w:ilvl="4">
      <w:start w:val="1"/>
      <w:numFmt w:val="decimal"/>
      <w:isLgl/>
      <w:lvlText w:val="%1.%2.%3.%4.%5."/>
      <w:lvlJc w:val="left"/>
      <w:pPr>
        <w:ind w:left="6660" w:hanging="1080"/>
      </w:pPr>
      <w:rPr>
        <w:rFonts w:hint="default"/>
      </w:rPr>
    </w:lvl>
    <w:lvl w:ilvl="5">
      <w:start w:val="1"/>
      <w:numFmt w:val="decimal"/>
      <w:isLgl/>
      <w:lvlText w:val="%1.%2.%3.%4.%5.%6."/>
      <w:lvlJc w:val="left"/>
      <w:pPr>
        <w:ind w:left="6726" w:hanging="1080"/>
      </w:pPr>
      <w:rPr>
        <w:rFonts w:hint="default"/>
      </w:rPr>
    </w:lvl>
    <w:lvl w:ilvl="6">
      <w:start w:val="1"/>
      <w:numFmt w:val="decimal"/>
      <w:isLgl/>
      <w:lvlText w:val="%1.%2.%3.%4.%5.%6.%7."/>
      <w:lvlJc w:val="left"/>
      <w:pPr>
        <w:ind w:left="7152"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7644" w:hanging="1800"/>
      </w:pPr>
      <w:rPr>
        <w:rFonts w:hint="default"/>
      </w:rPr>
    </w:lvl>
  </w:abstractNum>
  <w:abstractNum w:abstractNumId="5" w15:restartNumberingAfterBreak="0">
    <w:nsid w:val="1BB34E7D"/>
    <w:multiLevelType w:val="hybridMultilevel"/>
    <w:tmpl w:val="ACEC6CD2"/>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6" w15:restartNumberingAfterBreak="0">
    <w:nsid w:val="1D7A75A1"/>
    <w:multiLevelType w:val="hybridMultilevel"/>
    <w:tmpl w:val="9AF098A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1376869"/>
    <w:multiLevelType w:val="hybridMultilevel"/>
    <w:tmpl w:val="C388B638"/>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3081637"/>
    <w:multiLevelType w:val="hybridMultilevel"/>
    <w:tmpl w:val="253244D0"/>
    <w:lvl w:ilvl="0" w:tplc="484E7098">
      <w:start w:val="1"/>
      <w:numFmt w:val="decimal"/>
      <w:lvlText w:val="%1."/>
      <w:lvlJc w:val="left"/>
      <w:pPr>
        <w:ind w:left="720" w:hanging="360"/>
      </w:pPr>
      <w:rPr>
        <w:rFonts w:ascii="Times New Roman" w:eastAsia="Calibri" w:hAnsi="Times New Roman" w:cs="Times New Roman"/>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5B0105C"/>
    <w:multiLevelType w:val="hybridMultilevel"/>
    <w:tmpl w:val="27A2DC98"/>
    <w:lvl w:ilvl="0" w:tplc="A7D8B4A8">
      <w:numFmt w:val="bullet"/>
      <w:lvlText w:val="-"/>
      <w:lvlJc w:val="left"/>
      <w:pPr>
        <w:ind w:left="720" w:hanging="360"/>
      </w:pPr>
      <w:rPr>
        <w:rFonts w:ascii="Arial" w:eastAsia="Times New Roman" w:hAnsi="Arial" w:hint="default"/>
      </w:rPr>
    </w:lvl>
    <w:lvl w:ilvl="1" w:tplc="19D8D0B8">
      <w:start w:val="1"/>
      <w:numFmt w:val="decimal"/>
      <w:lvlText w:val="%2."/>
      <w:lvlJc w:val="left"/>
      <w:pPr>
        <w:tabs>
          <w:tab w:val="num" w:pos="1440"/>
        </w:tabs>
        <w:ind w:left="1440" w:hanging="360"/>
      </w:pPr>
      <w:rPr>
        <w:rFonts w:cs="Times New Roman"/>
      </w:rPr>
    </w:lvl>
    <w:lvl w:ilvl="2" w:tplc="CB9CA7EC">
      <w:start w:val="1"/>
      <w:numFmt w:val="decimal"/>
      <w:lvlText w:val="%3."/>
      <w:lvlJc w:val="left"/>
      <w:pPr>
        <w:tabs>
          <w:tab w:val="num" w:pos="2160"/>
        </w:tabs>
        <w:ind w:left="2160" w:hanging="360"/>
      </w:pPr>
      <w:rPr>
        <w:rFonts w:cs="Times New Roman"/>
      </w:rPr>
    </w:lvl>
    <w:lvl w:ilvl="3" w:tplc="88384548">
      <w:start w:val="1"/>
      <w:numFmt w:val="decimal"/>
      <w:lvlText w:val="%4."/>
      <w:lvlJc w:val="left"/>
      <w:pPr>
        <w:tabs>
          <w:tab w:val="num" w:pos="2880"/>
        </w:tabs>
        <w:ind w:left="2880" w:hanging="360"/>
      </w:pPr>
      <w:rPr>
        <w:rFonts w:cs="Times New Roman"/>
      </w:rPr>
    </w:lvl>
    <w:lvl w:ilvl="4" w:tplc="6E1A6890">
      <w:start w:val="1"/>
      <w:numFmt w:val="decimal"/>
      <w:lvlText w:val="%5."/>
      <w:lvlJc w:val="left"/>
      <w:pPr>
        <w:tabs>
          <w:tab w:val="num" w:pos="3600"/>
        </w:tabs>
        <w:ind w:left="3600" w:hanging="360"/>
      </w:pPr>
      <w:rPr>
        <w:rFonts w:cs="Times New Roman"/>
      </w:rPr>
    </w:lvl>
    <w:lvl w:ilvl="5" w:tplc="E31E71EC">
      <w:start w:val="1"/>
      <w:numFmt w:val="decimal"/>
      <w:lvlText w:val="%6."/>
      <w:lvlJc w:val="left"/>
      <w:pPr>
        <w:tabs>
          <w:tab w:val="num" w:pos="4320"/>
        </w:tabs>
        <w:ind w:left="4320" w:hanging="360"/>
      </w:pPr>
      <w:rPr>
        <w:rFonts w:cs="Times New Roman"/>
      </w:rPr>
    </w:lvl>
    <w:lvl w:ilvl="6" w:tplc="0AF4944E">
      <w:start w:val="1"/>
      <w:numFmt w:val="decimal"/>
      <w:lvlText w:val="%7."/>
      <w:lvlJc w:val="left"/>
      <w:pPr>
        <w:tabs>
          <w:tab w:val="num" w:pos="5040"/>
        </w:tabs>
        <w:ind w:left="5040" w:hanging="360"/>
      </w:pPr>
      <w:rPr>
        <w:rFonts w:cs="Times New Roman"/>
      </w:rPr>
    </w:lvl>
    <w:lvl w:ilvl="7" w:tplc="F26EE65A">
      <w:start w:val="1"/>
      <w:numFmt w:val="decimal"/>
      <w:lvlText w:val="%8."/>
      <w:lvlJc w:val="left"/>
      <w:pPr>
        <w:tabs>
          <w:tab w:val="num" w:pos="5760"/>
        </w:tabs>
        <w:ind w:left="5760" w:hanging="360"/>
      </w:pPr>
      <w:rPr>
        <w:rFonts w:cs="Times New Roman"/>
      </w:rPr>
    </w:lvl>
    <w:lvl w:ilvl="8" w:tplc="989E69F6">
      <w:start w:val="1"/>
      <w:numFmt w:val="decimal"/>
      <w:lvlText w:val="%9."/>
      <w:lvlJc w:val="left"/>
      <w:pPr>
        <w:tabs>
          <w:tab w:val="num" w:pos="6480"/>
        </w:tabs>
        <w:ind w:left="6480" w:hanging="360"/>
      </w:pPr>
      <w:rPr>
        <w:rFonts w:cs="Times New Roman"/>
      </w:rPr>
    </w:lvl>
  </w:abstractNum>
  <w:abstractNum w:abstractNumId="10" w15:restartNumberingAfterBreak="0">
    <w:nsid w:val="358B5A96"/>
    <w:multiLevelType w:val="hybridMultilevel"/>
    <w:tmpl w:val="3B96331A"/>
    <w:lvl w:ilvl="0" w:tplc="95765674">
      <w:start w:val="29"/>
      <w:numFmt w:val="decimal"/>
      <w:lvlText w:val="%1."/>
      <w:lvlJc w:val="left"/>
      <w:pPr>
        <w:ind w:left="-66" w:hanging="360"/>
      </w:pPr>
      <w:rPr>
        <w:rFonts w:eastAsia="Calibri" w:hint="default"/>
        <w:b w:val="0"/>
        <w:color w:val="000000"/>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11" w15:restartNumberingAfterBreak="0">
    <w:nsid w:val="375A3076"/>
    <w:multiLevelType w:val="hybridMultilevel"/>
    <w:tmpl w:val="A86A9642"/>
    <w:lvl w:ilvl="0" w:tplc="041A0001">
      <w:start w:val="1"/>
      <w:numFmt w:val="bullet"/>
      <w:lvlText w:val=""/>
      <w:lvlJc w:val="left"/>
      <w:pPr>
        <w:ind w:left="294" w:hanging="360"/>
      </w:pPr>
      <w:rPr>
        <w:rFonts w:ascii="Symbol" w:hAnsi="Symbol"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12" w15:restartNumberingAfterBreak="0">
    <w:nsid w:val="38B11A66"/>
    <w:multiLevelType w:val="hybridMultilevel"/>
    <w:tmpl w:val="3A9620C0"/>
    <w:lvl w:ilvl="0" w:tplc="92D2F750">
      <w:start w:val="1"/>
      <w:numFmt w:val="decimal"/>
      <w:lvlText w:val="%1."/>
      <w:lvlJc w:val="left"/>
      <w:pPr>
        <w:ind w:left="-66" w:hanging="360"/>
      </w:pPr>
      <w:rPr>
        <w:rFonts w:hint="default"/>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13" w15:restartNumberingAfterBreak="0">
    <w:nsid w:val="3CC47729"/>
    <w:multiLevelType w:val="hybridMultilevel"/>
    <w:tmpl w:val="253244D0"/>
    <w:lvl w:ilvl="0" w:tplc="484E7098">
      <w:start w:val="1"/>
      <w:numFmt w:val="decimal"/>
      <w:lvlText w:val="%1."/>
      <w:lvlJc w:val="left"/>
      <w:pPr>
        <w:ind w:left="720" w:hanging="360"/>
      </w:pPr>
      <w:rPr>
        <w:rFonts w:ascii="Times New Roman" w:eastAsia="Calibri" w:hAnsi="Times New Roman" w:cs="Times New Roman"/>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4B320DAD"/>
    <w:multiLevelType w:val="hybridMultilevel"/>
    <w:tmpl w:val="AF224AD0"/>
    <w:lvl w:ilvl="0" w:tplc="041A0001">
      <w:start w:val="1"/>
      <w:numFmt w:val="bullet"/>
      <w:lvlText w:val=""/>
      <w:lvlJc w:val="left"/>
      <w:pPr>
        <w:ind w:left="-66" w:hanging="360"/>
      </w:pPr>
      <w:rPr>
        <w:rFonts w:ascii="Symbol" w:hAnsi="Symbol" w:hint="default"/>
      </w:rPr>
    </w:lvl>
    <w:lvl w:ilvl="1" w:tplc="754675A8">
      <w:numFmt w:val="bullet"/>
      <w:lvlText w:val="-"/>
      <w:lvlJc w:val="left"/>
      <w:pPr>
        <w:ind w:left="654" w:hanging="360"/>
      </w:pPr>
      <w:rPr>
        <w:rFonts w:ascii="Times New Roman" w:eastAsia="Calibri" w:hAnsi="Times New Roman" w:cs="Times New Roman" w:hint="default"/>
      </w:rPr>
    </w:lvl>
    <w:lvl w:ilvl="2" w:tplc="041A0005" w:tentative="1">
      <w:start w:val="1"/>
      <w:numFmt w:val="bullet"/>
      <w:lvlText w:val=""/>
      <w:lvlJc w:val="left"/>
      <w:pPr>
        <w:ind w:left="1374" w:hanging="360"/>
      </w:pPr>
      <w:rPr>
        <w:rFonts w:ascii="Wingdings" w:hAnsi="Wingdings" w:hint="default"/>
      </w:rPr>
    </w:lvl>
    <w:lvl w:ilvl="3" w:tplc="041A0001" w:tentative="1">
      <w:start w:val="1"/>
      <w:numFmt w:val="bullet"/>
      <w:lvlText w:val=""/>
      <w:lvlJc w:val="left"/>
      <w:pPr>
        <w:ind w:left="2094" w:hanging="360"/>
      </w:pPr>
      <w:rPr>
        <w:rFonts w:ascii="Symbol" w:hAnsi="Symbol" w:hint="default"/>
      </w:rPr>
    </w:lvl>
    <w:lvl w:ilvl="4" w:tplc="041A0003" w:tentative="1">
      <w:start w:val="1"/>
      <w:numFmt w:val="bullet"/>
      <w:lvlText w:val="o"/>
      <w:lvlJc w:val="left"/>
      <w:pPr>
        <w:ind w:left="2814" w:hanging="360"/>
      </w:pPr>
      <w:rPr>
        <w:rFonts w:ascii="Courier New" w:hAnsi="Courier New" w:cs="Courier New" w:hint="default"/>
      </w:rPr>
    </w:lvl>
    <w:lvl w:ilvl="5" w:tplc="041A0005" w:tentative="1">
      <w:start w:val="1"/>
      <w:numFmt w:val="bullet"/>
      <w:lvlText w:val=""/>
      <w:lvlJc w:val="left"/>
      <w:pPr>
        <w:ind w:left="3534" w:hanging="360"/>
      </w:pPr>
      <w:rPr>
        <w:rFonts w:ascii="Wingdings" w:hAnsi="Wingdings" w:hint="default"/>
      </w:rPr>
    </w:lvl>
    <w:lvl w:ilvl="6" w:tplc="041A0001" w:tentative="1">
      <w:start w:val="1"/>
      <w:numFmt w:val="bullet"/>
      <w:lvlText w:val=""/>
      <w:lvlJc w:val="left"/>
      <w:pPr>
        <w:ind w:left="4254" w:hanging="360"/>
      </w:pPr>
      <w:rPr>
        <w:rFonts w:ascii="Symbol" w:hAnsi="Symbol" w:hint="default"/>
      </w:rPr>
    </w:lvl>
    <w:lvl w:ilvl="7" w:tplc="041A0003" w:tentative="1">
      <w:start w:val="1"/>
      <w:numFmt w:val="bullet"/>
      <w:lvlText w:val="o"/>
      <w:lvlJc w:val="left"/>
      <w:pPr>
        <w:ind w:left="4974" w:hanging="360"/>
      </w:pPr>
      <w:rPr>
        <w:rFonts w:ascii="Courier New" w:hAnsi="Courier New" w:cs="Courier New" w:hint="default"/>
      </w:rPr>
    </w:lvl>
    <w:lvl w:ilvl="8" w:tplc="041A0005" w:tentative="1">
      <w:start w:val="1"/>
      <w:numFmt w:val="bullet"/>
      <w:lvlText w:val=""/>
      <w:lvlJc w:val="left"/>
      <w:pPr>
        <w:ind w:left="5694" w:hanging="360"/>
      </w:pPr>
      <w:rPr>
        <w:rFonts w:ascii="Wingdings" w:hAnsi="Wingdings" w:hint="default"/>
      </w:rPr>
    </w:lvl>
  </w:abstractNum>
  <w:abstractNum w:abstractNumId="15" w15:restartNumberingAfterBreak="0">
    <w:nsid w:val="5123749B"/>
    <w:multiLevelType w:val="hybridMultilevel"/>
    <w:tmpl w:val="253244D0"/>
    <w:lvl w:ilvl="0" w:tplc="484E7098">
      <w:start w:val="1"/>
      <w:numFmt w:val="decimal"/>
      <w:lvlText w:val="%1."/>
      <w:lvlJc w:val="left"/>
      <w:pPr>
        <w:ind w:left="720" w:hanging="360"/>
      </w:pPr>
      <w:rPr>
        <w:rFonts w:ascii="Times New Roman" w:eastAsia="Calibri" w:hAnsi="Times New Roman" w:cs="Times New Roman"/>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514A41B5"/>
    <w:multiLevelType w:val="hybridMultilevel"/>
    <w:tmpl w:val="0944B3E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58CF3DD0"/>
    <w:multiLevelType w:val="hybridMultilevel"/>
    <w:tmpl w:val="BABC3E8A"/>
    <w:lvl w:ilvl="0" w:tplc="7AFC8C3E">
      <w:start w:val="1"/>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18" w15:restartNumberingAfterBreak="0">
    <w:nsid w:val="61857FF3"/>
    <w:multiLevelType w:val="hybridMultilevel"/>
    <w:tmpl w:val="CDF821A2"/>
    <w:lvl w:ilvl="0" w:tplc="B1E414F8">
      <w:start w:val="3"/>
      <w:numFmt w:val="bullet"/>
      <w:lvlText w:val="-"/>
      <w:lvlJc w:val="left"/>
      <w:pPr>
        <w:ind w:left="1069" w:hanging="360"/>
      </w:pPr>
      <w:rPr>
        <w:rFonts w:ascii="Times New Roman" w:eastAsia="Times New Roman" w:hAnsi="Times New Roman" w:hint="default"/>
      </w:rPr>
    </w:lvl>
    <w:lvl w:ilvl="1" w:tplc="041A0003">
      <w:start w:val="1"/>
      <w:numFmt w:val="bullet"/>
      <w:lvlText w:val="o"/>
      <w:lvlJc w:val="left"/>
      <w:pPr>
        <w:ind w:left="1789" w:hanging="360"/>
      </w:pPr>
      <w:rPr>
        <w:rFonts w:ascii="Courier New" w:hAnsi="Courier New" w:hint="default"/>
      </w:rPr>
    </w:lvl>
    <w:lvl w:ilvl="2" w:tplc="041A0005">
      <w:start w:val="1"/>
      <w:numFmt w:val="bullet"/>
      <w:lvlText w:val=""/>
      <w:lvlJc w:val="left"/>
      <w:pPr>
        <w:ind w:left="2509" w:hanging="360"/>
      </w:pPr>
      <w:rPr>
        <w:rFonts w:ascii="Wingdings" w:hAnsi="Wingdings" w:hint="default"/>
      </w:rPr>
    </w:lvl>
    <w:lvl w:ilvl="3" w:tplc="041A0001">
      <w:start w:val="1"/>
      <w:numFmt w:val="bullet"/>
      <w:lvlText w:val=""/>
      <w:lvlJc w:val="left"/>
      <w:pPr>
        <w:ind w:left="3229" w:hanging="360"/>
      </w:pPr>
      <w:rPr>
        <w:rFonts w:ascii="Symbol" w:hAnsi="Symbol" w:hint="default"/>
      </w:rPr>
    </w:lvl>
    <w:lvl w:ilvl="4" w:tplc="041A0003">
      <w:start w:val="1"/>
      <w:numFmt w:val="bullet"/>
      <w:lvlText w:val="o"/>
      <w:lvlJc w:val="left"/>
      <w:pPr>
        <w:ind w:left="3949" w:hanging="360"/>
      </w:pPr>
      <w:rPr>
        <w:rFonts w:ascii="Courier New" w:hAnsi="Courier New" w:hint="default"/>
      </w:rPr>
    </w:lvl>
    <w:lvl w:ilvl="5" w:tplc="041A0005">
      <w:start w:val="1"/>
      <w:numFmt w:val="bullet"/>
      <w:lvlText w:val=""/>
      <w:lvlJc w:val="left"/>
      <w:pPr>
        <w:ind w:left="4669" w:hanging="360"/>
      </w:pPr>
      <w:rPr>
        <w:rFonts w:ascii="Wingdings" w:hAnsi="Wingdings" w:hint="default"/>
      </w:rPr>
    </w:lvl>
    <w:lvl w:ilvl="6" w:tplc="041A0001">
      <w:start w:val="1"/>
      <w:numFmt w:val="bullet"/>
      <w:lvlText w:val=""/>
      <w:lvlJc w:val="left"/>
      <w:pPr>
        <w:ind w:left="5389" w:hanging="360"/>
      </w:pPr>
      <w:rPr>
        <w:rFonts w:ascii="Symbol" w:hAnsi="Symbol" w:hint="default"/>
      </w:rPr>
    </w:lvl>
    <w:lvl w:ilvl="7" w:tplc="041A0003">
      <w:start w:val="1"/>
      <w:numFmt w:val="bullet"/>
      <w:lvlText w:val="o"/>
      <w:lvlJc w:val="left"/>
      <w:pPr>
        <w:ind w:left="6109" w:hanging="360"/>
      </w:pPr>
      <w:rPr>
        <w:rFonts w:ascii="Courier New" w:hAnsi="Courier New" w:hint="default"/>
      </w:rPr>
    </w:lvl>
    <w:lvl w:ilvl="8" w:tplc="041A0005">
      <w:start w:val="1"/>
      <w:numFmt w:val="bullet"/>
      <w:lvlText w:val=""/>
      <w:lvlJc w:val="left"/>
      <w:pPr>
        <w:ind w:left="6829" w:hanging="360"/>
      </w:pPr>
      <w:rPr>
        <w:rFonts w:ascii="Wingdings" w:hAnsi="Wingdings" w:hint="default"/>
      </w:rPr>
    </w:lvl>
  </w:abstractNum>
  <w:abstractNum w:abstractNumId="19" w15:restartNumberingAfterBreak="0">
    <w:nsid w:val="63661975"/>
    <w:multiLevelType w:val="hybridMultilevel"/>
    <w:tmpl w:val="62B8A774"/>
    <w:lvl w:ilvl="0" w:tplc="55FE8A90">
      <w:numFmt w:val="bullet"/>
      <w:lvlText w:val="-"/>
      <w:lvlJc w:val="left"/>
      <w:pPr>
        <w:ind w:left="720" w:hanging="360"/>
      </w:pPr>
      <w:rPr>
        <w:rFonts w:ascii="Times New Roman" w:hAnsi="Times New Roman" w:cs="Times New Roman" w:hint="default"/>
        <w:b w:val="0"/>
        <w: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650667D2"/>
    <w:multiLevelType w:val="multilevel"/>
    <w:tmpl w:val="33B04982"/>
    <w:lvl w:ilvl="0">
      <w:start w:val="1"/>
      <w:numFmt w:val="upperRoman"/>
      <w:lvlText w:val="%1."/>
      <w:lvlJc w:val="left"/>
      <w:pPr>
        <w:ind w:left="1080" w:hanging="720"/>
      </w:pPr>
      <w:rPr>
        <w:rFonts w:cs="Times New Roman" w:hint="default"/>
        <w:sz w:val="24"/>
      </w:rPr>
    </w:lvl>
    <w:lvl w:ilvl="1">
      <w:start w:val="4"/>
      <w:numFmt w:val="decimal"/>
      <w:isLgl/>
      <w:lvlText w:val="%1.%2."/>
      <w:lvlJc w:val="left"/>
      <w:pPr>
        <w:ind w:left="1095" w:hanging="735"/>
      </w:pPr>
      <w:rPr>
        <w:rFonts w:hint="default"/>
      </w:rPr>
    </w:lvl>
    <w:lvl w:ilvl="2">
      <w:start w:val="2"/>
      <w:numFmt w:val="decimal"/>
      <w:isLgl/>
      <w:lvlText w:val="%1.%2.%3."/>
      <w:lvlJc w:val="left"/>
      <w:pPr>
        <w:ind w:left="1095" w:hanging="735"/>
      </w:pPr>
      <w:rPr>
        <w:rFonts w:hint="default"/>
      </w:rPr>
    </w:lvl>
    <w:lvl w:ilvl="3">
      <w:start w:val="1"/>
      <w:numFmt w:val="decimal"/>
      <w:isLgl/>
      <w:lvlText w:val="%1.%2.%3.%4."/>
      <w:lvlJc w:val="left"/>
      <w:pPr>
        <w:ind w:left="1095" w:hanging="73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67B1330F"/>
    <w:multiLevelType w:val="hybridMultilevel"/>
    <w:tmpl w:val="70329C26"/>
    <w:lvl w:ilvl="0" w:tplc="644C0C40">
      <w:start w:val="3"/>
      <w:numFmt w:val="bullet"/>
      <w:lvlText w:val="-"/>
      <w:lvlJc w:val="left"/>
      <w:pPr>
        <w:ind w:left="-66" w:hanging="360"/>
      </w:pPr>
      <w:rPr>
        <w:rFonts w:ascii="Times New Roman" w:eastAsia="Calibri" w:hAnsi="Times New Roman" w:cs="Times New Roman" w:hint="default"/>
      </w:rPr>
    </w:lvl>
    <w:lvl w:ilvl="1" w:tplc="041A0003" w:tentative="1">
      <w:start w:val="1"/>
      <w:numFmt w:val="bullet"/>
      <w:lvlText w:val="o"/>
      <w:lvlJc w:val="left"/>
      <w:pPr>
        <w:ind w:left="654" w:hanging="360"/>
      </w:pPr>
      <w:rPr>
        <w:rFonts w:ascii="Courier New" w:hAnsi="Courier New" w:cs="Courier New" w:hint="default"/>
      </w:rPr>
    </w:lvl>
    <w:lvl w:ilvl="2" w:tplc="041A0005" w:tentative="1">
      <w:start w:val="1"/>
      <w:numFmt w:val="bullet"/>
      <w:lvlText w:val=""/>
      <w:lvlJc w:val="left"/>
      <w:pPr>
        <w:ind w:left="1374" w:hanging="360"/>
      </w:pPr>
      <w:rPr>
        <w:rFonts w:ascii="Wingdings" w:hAnsi="Wingdings" w:hint="default"/>
      </w:rPr>
    </w:lvl>
    <w:lvl w:ilvl="3" w:tplc="041A0001" w:tentative="1">
      <w:start w:val="1"/>
      <w:numFmt w:val="bullet"/>
      <w:lvlText w:val=""/>
      <w:lvlJc w:val="left"/>
      <w:pPr>
        <w:ind w:left="2094" w:hanging="360"/>
      </w:pPr>
      <w:rPr>
        <w:rFonts w:ascii="Symbol" w:hAnsi="Symbol" w:hint="default"/>
      </w:rPr>
    </w:lvl>
    <w:lvl w:ilvl="4" w:tplc="041A0003" w:tentative="1">
      <w:start w:val="1"/>
      <w:numFmt w:val="bullet"/>
      <w:lvlText w:val="o"/>
      <w:lvlJc w:val="left"/>
      <w:pPr>
        <w:ind w:left="2814" w:hanging="360"/>
      </w:pPr>
      <w:rPr>
        <w:rFonts w:ascii="Courier New" w:hAnsi="Courier New" w:cs="Courier New" w:hint="default"/>
      </w:rPr>
    </w:lvl>
    <w:lvl w:ilvl="5" w:tplc="041A0005" w:tentative="1">
      <w:start w:val="1"/>
      <w:numFmt w:val="bullet"/>
      <w:lvlText w:val=""/>
      <w:lvlJc w:val="left"/>
      <w:pPr>
        <w:ind w:left="3534" w:hanging="360"/>
      </w:pPr>
      <w:rPr>
        <w:rFonts w:ascii="Wingdings" w:hAnsi="Wingdings" w:hint="default"/>
      </w:rPr>
    </w:lvl>
    <w:lvl w:ilvl="6" w:tplc="041A0001" w:tentative="1">
      <w:start w:val="1"/>
      <w:numFmt w:val="bullet"/>
      <w:lvlText w:val=""/>
      <w:lvlJc w:val="left"/>
      <w:pPr>
        <w:ind w:left="4254" w:hanging="360"/>
      </w:pPr>
      <w:rPr>
        <w:rFonts w:ascii="Symbol" w:hAnsi="Symbol" w:hint="default"/>
      </w:rPr>
    </w:lvl>
    <w:lvl w:ilvl="7" w:tplc="041A0003" w:tentative="1">
      <w:start w:val="1"/>
      <w:numFmt w:val="bullet"/>
      <w:lvlText w:val="o"/>
      <w:lvlJc w:val="left"/>
      <w:pPr>
        <w:ind w:left="4974" w:hanging="360"/>
      </w:pPr>
      <w:rPr>
        <w:rFonts w:ascii="Courier New" w:hAnsi="Courier New" w:cs="Courier New" w:hint="default"/>
      </w:rPr>
    </w:lvl>
    <w:lvl w:ilvl="8" w:tplc="041A0005" w:tentative="1">
      <w:start w:val="1"/>
      <w:numFmt w:val="bullet"/>
      <w:lvlText w:val=""/>
      <w:lvlJc w:val="left"/>
      <w:pPr>
        <w:ind w:left="5694" w:hanging="360"/>
      </w:pPr>
      <w:rPr>
        <w:rFonts w:ascii="Wingdings" w:hAnsi="Wingdings" w:hint="default"/>
      </w:rPr>
    </w:lvl>
  </w:abstractNum>
  <w:abstractNum w:abstractNumId="22" w15:restartNumberingAfterBreak="0">
    <w:nsid w:val="68694D20"/>
    <w:multiLevelType w:val="hybridMultilevel"/>
    <w:tmpl w:val="2F6CC246"/>
    <w:lvl w:ilvl="0" w:tplc="041A0001">
      <w:start w:val="1"/>
      <w:numFmt w:val="bullet"/>
      <w:lvlText w:val=""/>
      <w:lvlJc w:val="left"/>
      <w:pPr>
        <w:ind w:left="294" w:hanging="360"/>
      </w:pPr>
      <w:rPr>
        <w:rFonts w:ascii="Symbol" w:hAnsi="Symbol"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23" w15:restartNumberingAfterBreak="0">
    <w:nsid w:val="72C547E1"/>
    <w:multiLevelType w:val="multilevel"/>
    <w:tmpl w:val="75A815CC"/>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73C76CAA"/>
    <w:multiLevelType w:val="hybridMultilevel"/>
    <w:tmpl w:val="C3146384"/>
    <w:lvl w:ilvl="0" w:tplc="01CC3AA2">
      <w:start w:val="1"/>
      <w:numFmt w:val="lowerLetter"/>
      <w:lvlText w:val="%1)"/>
      <w:lvlJc w:val="left"/>
      <w:pPr>
        <w:ind w:left="-66" w:hanging="360"/>
      </w:pPr>
      <w:rPr>
        <w:rFonts w:hint="default"/>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25" w15:restartNumberingAfterBreak="0">
    <w:nsid w:val="764346EA"/>
    <w:multiLevelType w:val="hybridMultilevel"/>
    <w:tmpl w:val="1B26DFDE"/>
    <w:lvl w:ilvl="0" w:tplc="E3E215F0">
      <w:start w:val="1"/>
      <w:numFmt w:val="decimal"/>
      <w:lvlText w:val="%1."/>
      <w:lvlJc w:val="left"/>
      <w:pPr>
        <w:ind w:left="-66" w:hanging="360"/>
      </w:pPr>
      <w:rPr>
        <w:rFonts w:hint="default"/>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26" w15:restartNumberingAfterBreak="0">
    <w:nsid w:val="7C8C47E3"/>
    <w:multiLevelType w:val="hybridMultilevel"/>
    <w:tmpl w:val="890642F6"/>
    <w:lvl w:ilvl="0" w:tplc="041A0017">
      <w:start w:val="1"/>
      <w:numFmt w:val="lowerLetter"/>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1"/>
  </w:num>
  <w:num w:numId="4">
    <w:abstractNumId w:val="18"/>
  </w:num>
  <w:num w:numId="5">
    <w:abstractNumId w:val="2"/>
  </w:num>
  <w:num w:numId="6">
    <w:abstractNumId w:val="22"/>
  </w:num>
  <w:num w:numId="7">
    <w:abstractNumId w:val="8"/>
  </w:num>
  <w:num w:numId="8">
    <w:abstractNumId w:val="6"/>
  </w:num>
  <w:num w:numId="9">
    <w:abstractNumId w:val="4"/>
  </w:num>
  <w:num w:numId="10">
    <w:abstractNumId w:val="10"/>
  </w:num>
  <w:num w:numId="11">
    <w:abstractNumId w:val="12"/>
  </w:num>
  <w:num w:numId="12">
    <w:abstractNumId w:val="15"/>
  </w:num>
  <w:num w:numId="13">
    <w:abstractNumId w:val="13"/>
  </w:num>
  <w:num w:numId="14">
    <w:abstractNumId w:val="21"/>
  </w:num>
  <w:num w:numId="15">
    <w:abstractNumId w:val="24"/>
  </w:num>
  <w:num w:numId="16">
    <w:abstractNumId w:val="19"/>
  </w:num>
  <w:num w:numId="17">
    <w:abstractNumId w:val="17"/>
  </w:num>
  <w:num w:numId="18">
    <w:abstractNumId w:val="11"/>
  </w:num>
  <w:num w:numId="19">
    <w:abstractNumId w:val="14"/>
  </w:num>
  <w:num w:numId="20">
    <w:abstractNumId w:val="3"/>
  </w:num>
  <w:num w:numId="21">
    <w:abstractNumId w:val="26"/>
  </w:num>
  <w:num w:numId="22">
    <w:abstractNumId w:val="7"/>
  </w:num>
  <w:num w:numId="23">
    <w:abstractNumId w:val="23"/>
  </w:num>
  <w:num w:numId="24">
    <w:abstractNumId w:val="5"/>
  </w:num>
  <w:num w:numId="25">
    <w:abstractNumId w:val="25"/>
  </w:num>
  <w:num w:numId="26">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572"/>
    <w:rsid w:val="00000ADF"/>
    <w:rsid w:val="00001669"/>
    <w:rsid w:val="0000299A"/>
    <w:rsid w:val="0000532B"/>
    <w:rsid w:val="00007AED"/>
    <w:rsid w:val="00010344"/>
    <w:rsid w:val="00014A9A"/>
    <w:rsid w:val="00022350"/>
    <w:rsid w:val="00025242"/>
    <w:rsid w:val="00026A9B"/>
    <w:rsid w:val="00033EE1"/>
    <w:rsid w:val="000363F1"/>
    <w:rsid w:val="00036A7E"/>
    <w:rsid w:val="000402ED"/>
    <w:rsid w:val="0004041A"/>
    <w:rsid w:val="000406B5"/>
    <w:rsid w:val="00041651"/>
    <w:rsid w:val="00043962"/>
    <w:rsid w:val="00043EAD"/>
    <w:rsid w:val="000450A0"/>
    <w:rsid w:val="00046E3B"/>
    <w:rsid w:val="00052949"/>
    <w:rsid w:val="00052A1D"/>
    <w:rsid w:val="000553D1"/>
    <w:rsid w:val="00055532"/>
    <w:rsid w:val="00056E43"/>
    <w:rsid w:val="00060BCF"/>
    <w:rsid w:val="00064AF8"/>
    <w:rsid w:val="00066210"/>
    <w:rsid w:val="00073F89"/>
    <w:rsid w:val="000764CA"/>
    <w:rsid w:val="00083587"/>
    <w:rsid w:val="00087156"/>
    <w:rsid w:val="00095DAF"/>
    <w:rsid w:val="000B372C"/>
    <w:rsid w:val="000B53EF"/>
    <w:rsid w:val="000B5963"/>
    <w:rsid w:val="000C041E"/>
    <w:rsid w:val="000C135C"/>
    <w:rsid w:val="000C27F4"/>
    <w:rsid w:val="000C463F"/>
    <w:rsid w:val="000D557A"/>
    <w:rsid w:val="000D7708"/>
    <w:rsid w:val="000E0470"/>
    <w:rsid w:val="000E16D5"/>
    <w:rsid w:val="000E1950"/>
    <w:rsid w:val="000E3F52"/>
    <w:rsid w:val="000E732B"/>
    <w:rsid w:val="000F516C"/>
    <w:rsid w:val="00106628"/>
    <w:rsid w:val="0011311D"/>
    <w:rsid w:val="001168C7"/>
    <w:rsid w:val="001178B9"/>
    <w:rsid w:val="001222D4"/>
    <w:rsid w:val="0012367E"/>
    <w:rsid w:val="001266AA"/>
    <w:rsid w:val="001357A7"/>
    <w:rsid w:val="00135AD7"/>
    <w:rsid w:val="00136911"/>
    <w:rsid w:val="00136FDA"/>
    <w:rsid w:val="00137DEE"/>
    <w:rsid w:val="00140550"/>
    <w:rsid w:val="001416B2"/>
    <w:rsid w:val="00144C0E"/>
    <w:rsid w:val="00146CAA"/>
    <w:rsid w:val="001518F0"/>
    <w:rsid w:val="00151F75"/>
    <w:rsid w:val="00154E04"/>
    <w:rsid w:val="00154EB7"/>
    <w:rsid w:val="00161ACE"/>
    <w:rsid w:val="00164076"/>
    <w:rsid w:val="0017045F"/>
    <w:rsid w:val="001710E3"/>
    <w:rsid w:val="0017128D"/>
    <w:rsid w:val="00175242"/>
    <w:rsid w:val="001763B3"/>
    <w:rsid w:val="00180FDD"/>
    <w:rsid w:val="00181ACB"/>
    <w:rsid w:val="00185112"/>
    <w:rsid w:val="001907FD"/>
    <w:rsid w:val="00190ACD"/>
    <w:rsid w:val="00191DAF"/>
    <w:rsid w:val="0019416B"/>
    <w:rsid w:val="001A32FF"/>
    <w:rsid w:val="001A3505"/>
    <w:rsid w:val="001A4A33"/>
    <w:rsid w:val="001A553B"/>
    <w:rsid w:val="001A5B0D"/>
    <w:rsid w:val="001A7A99"/>
    <w:rsid w:val="001B1B4E"/>
    <w:rsid w:val="001B279A"/>
    <w:rsid w:val="001B69BD"/>
    <w:rsid w:val="001C0812"/>
    <w:rsid w:val="001C336B"/>
    <w:rsid w:val="001C5875"/>
    <w:rsid w:val="001D0C62"/>
    <w:rsid w:val="001D0CA8"/>
    <w:rsid w:val="001D2086"/>
    <w:rsid w:val="001D3728"/>
    <w:rsid w:val="001D4DE3"/>
    <w:rsid w:val="001D6100"/>
    <w:rsid w:val="001E014C"/>
    <w:rsid w:val="001E0CFD"/>
    <w:rsid w:val="001E1753"/>
    <w:rsid w:val="001E342E"/>
    <w:rsid w:val="001E4DA0"/>
    <w:rsid w:val="001F2D23"/>
    <w:rsid w:val="001F7ECF"/>
    <w:rsid w:val="00202B9D"/>
    <w:rsid w:val="002036F0"/>
    <w:rsid w:val="00204D06"/>
    <w:rsid w:val="00216426"/>
    <w:rsid w:val="002229BE"/>
    <w:rsid w:val="002247DB"/>
    <w:rsid w:val="00226A27"/>
    <w:rsid w:val="00232106"/>
    <w:rsid w:val="002341F6"/>
    <w:rsid w:val="00237DBD"/>
    <w:rsid w:val="00237E7F"/>
    <w:rsid w:val="00241FB0"/>
    <w:rsid w:val="00242815"/>
    <w:rsid w:val="00242A20"/>
    <w:rsid w:val="002433A7"/>
    <w:rsid w:val="00250C42"/>
    <w:rsid w:val="0025491A"/>
    <w:rsid w:val="0025737A"/>
    <w:rsid w:val="00260C8E"/>
    <w:rsid w:val="00261EED"/>
    <w:rsid w:val="00262BA0"/>
    <w:rsid w:val="0026356B"/>
    <w:rsid w:val="00271329"/>
    <w:rsid w:val="00274A19"/>
    <w:rsid w:val="00281356"/>
    <w:rsid w:val="00282BCF"/>
    <w:rsid w:val="00286D0C"/>
    <w:rsid w:val="00287826"/>
    <w:rsid w:val="002931BA"/>
    <w:rsid w:val="00294FD1"/>
    <w:rsid w:val="002A2BDA"/>
    <w:rsid w:val="002A3413"/>
    <w:rsid w:val="002A5F8F"/>
    <w:rsid w:val="002A6AC6"/>
    <w:rsid w:val="002B06EF"/>
    <w:rsid w:val="002B548A"/>
    <w:rsid w:val="002B5866"/>
    <w:rsid w:val="002C1011"/>
    <w:rsid w:val="002C2579"/>
    <w:rsid w:val="002D33E9"/>
    <w:rsid w:val="002D3444"/>
    <w:rsid w:val="002E3B97"/>
    <w:rsid w:val="002E3DCB"/>
    <w:rsid w:val="002E4623"/>
    <w:rsid w:val="002E7841"/>
    <w:rsid w:val="002E7978"/>
    <w:rsid w:val="002F2316"/>
    <w:rsid w:val="002F3EB9"/>
    <w:rsid w:val="002F434A"/>
    <w:rsid w:val="00300292"/>
    <w:rsid w:val="003006E6"/>
    <w:rsid w:val="00300CBA"/>
    <w:rsid w:val="0030291D"/>
    <w:rsid w:val="00312F22"/>
    <w:rsid w:val="00314CD2"/>
    <w:rsid w:val="00314EEF"/>
    <w:rsid w:val="003158DB"/>
    <w:rsid w:val="003167BD"/>
    <w:rsid w:val="00320163"/>
    <w:rsid w:val="0032046A"/>
    <w:rsid w:val="003208E9"/>
    <w:rsid w:val="00321AB7"/>
    <w:rsid w:val="00325834"/>
    <w:rsid w:val="003263CC"/>
    <w:rsid w:val="003305EC"/>
    <w:rsid w:val="00331B6B"/>
    <w:rsid w:val="00333A1C"/>
    <w:rsid w:val="003344A1"/>
    <w:rsid w:val="00344891"/>
    <w:rsid w:val="00345E79"/>
    <w:rsid w:val="0035174F"/>
    <w:rsid w:val="00352A9E"/>
    <w:rsid w:val="00356F8D"/>
    <w:rsid w:val="00360074"/>
    <w:rsid w:val="00360AAC"/>
    <w:rsid w:val="00362ECE"/>
    <w:rsid w:val="00365F30"/>
    <w:rsid w:val="00366550"/>
    <w:rsid w:val="00366B3D"/>
    <w:rsid w:val="00370516"/>
    <w:rsid w:val="00372B13"/>
    <w:rsid w:val="00375819"/>
    <w:rsid w:val="00376CEA"/>
    <w:rsid w:val="00384146"/>
    <w:rsid w:val="003901D5"/>
    <w:rsid w:val="00390918"/>
    <w:rsid w:val="00390CDC"/>
    <w:rsid w:val="0039181A"/>
    <w:rsid w:val="00396856"/>
    <w:rsid w:val="003975EF"/>
    <w:rsid w:val="003A0A55"/>
    <w:rsid w:val="003A1FAA"/>
    <w:rsid w:val="003A3902"/>
    <w:rsid w:val="003A6AA5"/>
    <w:rsid w:val="003B3CC0"/>
    <w:rsid w:val="003B6F4B"/>
    <w:rsid w:val="003C1E23"/>
    <w:rsid w:val="003C2073"/>
    <w:rsid w:val="003D1772"/>
    <w:rsid w:val="003D5531"/>
    <w:rsid w:val="003D5D89"/>
    <w:rsid w:val="003D6DF8"/>
    <w:rsid w:val="003D7597"/>
    <w:rsid w:val="003E0D3D"/>
    <w:rsid w:val="003E15D9"/>
    <w:rsid w:val="003E3C03"/>
    <w:rsid w:val="003E4E7E"/>
    <w:rsid w:val="003F0ED6"/>
    <w:rsid w:val="003F1467"/>
    <w:rsid w:val="003F4F1A"/>
    <w:rsid w:val="003F557D"/>
    <w:rsid w:val="003F6059"/>
    <w:rsid w:val="003F715B"/>
    <w:rsid w:val="00401AC9"/>
    <w:rsid w:val="00407463"/>
    <w:rsid w:val="0041188B"/>
    <w:rsid w:val="00423F5F"/>
    <w:rsid w:val="0042435B"/>
    <w:rsid w:val="00426483"/>
    <w:rsid w:val="00431125"/>
    <w:rsid w:val="0043130E"/>
    <w:rsid w:val="0043541D"/>
    <w:rsid w:val="00445AA8"/>
    <w:rsid w:val="004615BD"/>
    <w:rsid w:val="0046189D"/>
    <w:rsid w:val="004628A1"/>
    <w:rsid w:val="00462EB8"/>
    <w:rsid w:val="0046552F"/>
    <w:rsid w:val="00465CCE"/>
    <w:rsid w:val="004712D4"/>
    <w:rsid w:val="00472380"/>
    <w:rsid w:val="0047595F"/>
    <w:rsid w:val="00483C4C"/>
    <w:rsid w:val="00485D00"/>
    <w:rsid w:val="004863B0"/>
    <w:rsid w:val="0049335F"/>
    <w:rsid w:val="00494B35"/>
    <w:rsid w:val="004A199E"/>
    <w:rsid w:val="004A2812"/>
    <w:rsid w:val="004A34DB"/>
    <w:rsid w:val="004A70E0"/>
    <w:rsid w:val="004A7E3E"/>
    <w:rsid w:val="004B119A"/>
    <w:rsid w:val="004B2592"/>
    <w:rsid w:val="004C15E7"/>
    <w:rsid w:val="004C6DF0"/>
    <w:rsid w:val="004D0281"/>
    <w:rsid w:val="004D3284"/>
    <w:rsid w:val="004D4DC6"/>
    <w:rsid w:val="004E0606"/>
    <w:rsid w:val="004E0AE4"/>
    <w:rsid w:val="004E2D00"/>
    <w:rsid w:val="004E4E84"/>
    <w:rsid w:val="004E71E1"/>
    <w:rsid w:val="004E7FD2"/>
    <w:rsid w:val="004F00A2"/>
    <w:rsid w:val="004F2023"/>
    <w:rsid w:val="004F25F5"/>
    <w:rsid w:val="004F4452"/>
    <w:rsid w:val="004F5B76"/>
    <w:rsid w:val="004F7010"/>
    <w:rsid w:val="004F793C"/>
    <w:rsid w:val="00502AEB"/>
    <w:rsid w:val="0050405E"/>
    <w:rsid w:val="005135FF"/>
    <w:rsid w:val="00514E1A"/>
    <w:rsid w:val="00516198"/>
    <w:rsid w:val="0052631F"/>
    <w:rsid w:val="0054391B"/>
    <w:rsid w:val="0054587F"/>
    <w:rsid w:val="00546EDB"/>
    <w:rsid w:val="005515EF"/>
    <w:rsid w:val="00551EC6"/>
    <w:rsid w:val="0055254A"/>
    <w:rsid w:val="00553D55"/>
    <w:rsid w:val="00566FA4"/>
    <w:rsid w:val="00567C65"/>
    <w:rsid w:val="0058436C"/>
    <w:rsid w:val="00584AFD"/>
    <w:rsid w:val="00587128"/>
    <w:rsid w:val="0058786E"/>
    <w:rsid w:val="005911EB"/>
    <w:rsid w:val="00592291"/>
    <w:rsid w:val="005926D7"/>
    <w:rsid w:val="005A0963"/>
    <w:rsid w:val="005A1AEF"/>
    <w:rsid w:val="005A3735"/>
    <w:rsid w:val="005B2148"/>
    <w:rsid w:val="005B2DCE"/>
    <w:rsid w:val="005B2DDF"/>
    <w:rsid w:val="005B4A3F"/>
    <w:rsid w:val="005B69A1"/>
    <w:rsid w:val="005C36A7"/>
    <w:rsid w:val="005C740E"/>
    <w:rsid w:val="005D22B4"/>
    <w:rsid w:val="005D6E93"/>
    <w:rsid w:val="005D7BFF"/>
    <w:rsid w:val="005E0F23"/>
    <w:rsid w:val="005E3EBD"/>
    <w:rsid w:val="005F674B"/>
    <w:rsid w:val="005F7014"/>
    <w:rsid w:val="005F740C"/>
    <w:rsid w:val="00601F3B"/>
    <w:rsid w:val="00604B14"/>
    <w:rsid w:val="006075FA"/>
    <w:rsid w:val="00607B50"/>
    <w:rsid w:val="00612795"/>
    <w:rsid w:val="006128DF"/>
    <w:rsid w:val="006221AE"/>
    <w:rsid w:val="00622E26"/>
    <w:rsid w:val="00624A0D"/>
    <w:rsid w:val="00625649"/>
    <w:rsid w:val="00627987"/>
    <w:rsid w:val="00631ADA"/>
    <w:rsid w:val="00633D10"/>
    <w:rsid w:val="00635461"/>
    <w:rsid w:val="006427B1"/>
    <w:rsid w:val="00642884"/>
    <w:rsid w:val="00642DFF"/>
    <w:rsid w:val="006534A3"/>
    <w:rsid w:val="006548F5"/>
    <w:rsid w:val="006577CA"/>
    <w:rsid w:val="006615DF"/>
    <w:rsid w:val="006634B2"/>
    <w:rsid w:val="006636AE"/>
    <w:rsid w:val="00670D5F"/>
    <w:rsid w:val="006719B2"/>
    <w:rsid w:val="0067568C"/>
    <w:rsid w:val="00676F34"/>
    <w:rsid w:val="006809CF"/>
    <w:rsid w:val="00683627"/>
    <w:rsid w:val="00685792"/>
    <w:rsid w:val="00685970"/>
    <w:rsid w:val="006911A0"/>
    <w:rsid w:val="00693066"/>
    <w:rsid w:val="00694CF6"/>
    <w:rsid w:val="0069593E"/>
    <w:rsid w:val="006967AD"/>
    <w:rsid w:val="006A331B"/>
    <w:rsid w:val="006A7FB3"/>
    <w:rsid w:val="006B04F8"/>
    <w:rsid w:val="006B230D"/>
    <w:rsid w:val="006B2507"/>
    <w:rsid w:val="006B2DD0"/>
    <w:rsid w:val="006C0176"/>
    <w:rsid w:val="006C18F6"/>
    <w:rsid w:val="006C370E"/>
    <w:rsid w:val="006C3F88"/>
    <w:rsid w:val="006D54E5"/>
    <w:rsid w:val="006D603E"/>
    <w:rsid w:val="006D7854"/>
    <w:rsid w:val="006E336D"/>
    <w:rsid w:val="006E4B94"/>
    <w:rsid w:val="006E7185"/>
    <w:rsid w:val="006F07AB"/>
    <w:rsid w:val="006F2ED4"/>
    <w:rsid w:val="006F5A29"/>
    <w:rsid w:val="007050D3"/>
    <w:rsid w:val="00705C44"/>
    <w:rsid w:val="00712EBB"/>
    <w:rsid w:val="007141E5"/>
    <w:rsid w:val="007161AD"/>
    <w:rsid w:val="00720B4F"/>
    <w:rsid w:val="0072101D"/>
    <w:rsid w:val="00726888"/>
    <w:rsid w:val="00730A78"/>
    <w:rsid w:val="00734484"/>
    <w:rsid w:val="0074158C"/>
    <w:rsid w:val="00760E9D"/>
    <w:rsid w:val="007653A9"/>
    <w:rsid w:val="007716B8"/>
    <w:rsid w:val="00771930"/>
    <w:rsid w:val="00771DD1"/>
    <w:rsid w:val="00773B2E"/>
    <w:rsid w:val="00773B9C"/>
    <w:rsid w:val="0077696D"/>
    <w:rsid w:val="00783589"/>
    <w:rsid w:val="00784DD3"/>
    <w:rsid w:val="00786B92"/>
    <w:rsid w:val="00790AEE"/>
    <w:rsid w:val="007947F5"/>
    <w:rsid w:val="00796910"/>
    <w:rsid w:val="00796C83"/>
    <w:rsid w:val="007A3683"/>
    <w:rsid w:val="007B1E54"/>
    <w:rsid w:val="007B4DB8"/>
    <w:rsid w:val="007C3DAC"/>
    <w:rsid w:val="007C73D1"/>
    <w:rsid w:val="007D2C13"/>
    <w:rsid w:val="007D314D"/>
    <w:rsid w:val="007D3A1C"/>
    <w:rsid w:val="007D4008"/>
    <w:rsid w:val="007D5464"/>
    <w:rsid w:val="007D5638"/>
    <w:rsid w:val="007D7267"/>
    <w:rsid w:val="007D7BD0"/>
    <w:rsid w:val="007E18E9"/>
    <w:rsid w:val="007E6705"/>
    <w:rsid w:val="007E6C8F"/>
    <w:rsid w:val="007F278C"/>
    <w:rsid w:val="007F2F41"/>
    <w:rsid w:val="007F54C3"/>
    <w:rsid w:val="007F5B1C"/>
    <w:rsid w:val="007F60CF"/>
    <w:rsid w:val="007F77F5"/>
    <w:rsid w:val="0080398D"/>
    <w:rsid w:val="00803BFD"/>
    <w:rsid w:val="00805D2A"/>
    <w:rsid w:val="00812AC4"/>
    <w:rsid w:val="0081402F"/>
    <w:rsid w:val="008146C3"/>
    <w:rsid w:val="00814997"/>
    <w:rsid w:val="00815CFF"/>
    <w:rsid w:val="00817036"/>
    <w:rsid w:val="0081714B"/>
    <w:rsid w:val="0081723F"/>
    <w:rsid w:val="00821646"/>
    <w:rsid w:val="00822509"/>
    <w:rsid w:val="0082608D"/>
    <w:rsid w:val="00826E9F"/>
    <w:rsid w:val="00831097"/>
    <w:rsid w:val="00832C9C"/>
    <w:rsid w:val="008370AD"/>
    <w:rsid w:val="00837B2C"/>
    <w:rsid w:val="00845503"/>
    <w:rsid w:val="008466FD"/>
    <w:rsid w:val="00847260"/>
    <w:rsid w:val="0084749C"/>
    <w:rsid w:val="008511CB"/>
    <w:rsid w:val="00856C1C"/>
    <w:rsid w:val="008576BF"/>
    <w:rsid w:val="00860D43"/>
    <w:rsid w:val="008626B7"/>
    <w:rsid w:val="00864C15"/>
    <w:rsid w:val="00865180"/>
    <w:rsid w:val="00865EB6"/>
    <w:rsid w:val="00866CE9"/>
    <w:rsid w:val="00870C9A"/>
    <w:rsid w:val="00872CA9"/>
    <w:rsid w:val="0087331A"/>
    <w:rsid w:val="00874939"/>
    <w:rsid w:val="008764BA"/>
    <w:rsid w:val="008764E2"/>
    <w:rsid w:val="008765D3"/>
    <w:rsid w:val="00884845"/>
    <w:rsid w:val="00890503"/>
    <w:rsid w:val="00890569"/>
    <w:rsid w:val="00890738"/>
    <w:rsid w:val="00890B72"/>
    <w:rsid w:val="00890EDC"/>
    <w:rsid w:val="00892AF1"/>
    <w:rsid w:val="008940B5"/>
    <w:rsid w:val="008954DE"/>
    <w:rsid w:val="008973DD"/>
    <w:rsid w:val="00897A89"/>
    <w:rsid w:val="008A059E"/>
    <w:rsid w:val="008A177D"/>
    <w:rsid w:val="008A266B"/>
    <w:rsid w:val="008A2856"/>
    <w:rsid w:val="008A3574"/>
    <w:rsid w:val="008A4701"/>
    <w:rsid w:val="008A47B2"/>
    <w:rsid w:val="008A4AE8"/>
    <w:rsid w:val="008A5E08"/>
    <w:rsid w:val="008B33FC"/>
    <w:rsid w:val="008C16C2"/>
    <w:rsid w:val="008C4D0F"/>
    <w:rsid w:val="008D0DB9"/>
    <w:rsid w:val="008D4BA4"/>
    <w:rsid w:val="008D4F7B"/>
    <w:rsid w:val="008D5741"/>
    <w:rsid w:val="008E52CA"/>
    <w:rsid w:val="008E757A"/>
    <w:rsid w:val="008E7E8A"/>
    <w:rsid w:val="008F1794"/>
    <w:rsid w:val="008F35B2"/>
    <w:rsid w:val="008F3A6E"/>
    <w:rsid w:val="009044C1"/>
    <w:rsid w:val="00906638"/>
    <w:rsid w:val="00912D2E"/>
    <w:rsid w:val="0091303E"/>
    <w:rsid w:val="009154D4"/>
    <w:rsid w:val="009205EE"/>
    <w:rsid w:val="009230AA"/>
    <w:rsid w:val="00925FFB"/>
    <w:rsid w:val="00930228"/>
    <w:rsid w:val="00930B30"/>
    <w:rsid w:val="0093404D"/>
    <w:rsid w:val="00935A16"/>
    <w:rsid w:val="0093646F"/>
    <w:rsid w:val="00940A79"/>
    <w:rsid w:val="0094101E"/>
    <w:rsid w:val="0094134B"/>
    <w:rsid w:val="00941EDF"/>
    <w:rsid w:val="0094277B"/>
    <w:rsid w:val="00942BD1"/>
    <w:rsid w:val="009442A6"/>
    <w:rsid w:val="009446F1"/>
    <w:rsid w:val="00946B1C"/>
    <w:rsid w:val="00952C68"/>
    <w:rsid w:val="00955462"/>
    <w:rsid w:val="00957D08"/>
    <w:rsid w:val="00962DC0"/>
    <w:rsid w:val="00963CDF"/>
    <w:rsid w:val="00967D3B"/>
    <w:rsid w:val="00967D80"/>
    <w:rsid w:val="00972147"/>
    <w:rsid w:val="00977EA4"/>
    <w:rsid w:val="009813A8"/>
    <w:rsid w:val="00981AFA"/>
    <w:rsid w:val="009863A3"/>
    <w:rsid w:val="00986DA1"/>
    <w:rsid w:val="009A4580"/>
    <w:rsid w:val="009B1113"/>
    <w:rsid w:val="009B35A1"/>
    <w:rsid w:val="009B62C0"/>
    <w:rsid w:val="009B75D0"/>
    <w:rsid w:val="009B7D8C"/>
    <w:rsid w:val="009C7E74"/>
    <w:rsid w:val="009D24AC"/>
    <w:rsid w:val="009D6038"/>
    <w:rsid w:val="009E055C"/>
    <w:rsid w:val="009E41C5"/>
    <w:rsid w:val="009E5336"/>
    <w:rsid w:val="009E6384"/>
    <w:rsid w:val="009F3231"/>
    <w:rsid w:val="009F37C9"/>
    <w:rsid w:val="009F4FA0"/>
    <w:rsid w:val="009F64C3"/>
    <w:rsid w:val="009F695A"/>
    <w:rsid w:val="00A01506"/>
    <w:rsid w:val="00A02902"/>
    <w:rsid w:val="00A07DCE"/>
    <w:rsid w:val="00A1489D"/>
    <w:rsid w:val="00A14CEB"/>
    <w:rsid w:val="00A1639C"/>
    <w:rsid w:val="00A27024"/>
    <w:rsid w:val="00A27A41"/>
    <w:rsid w:val="00A31BB5"/>
    <w:rsid w:val="00A3280C"/>
    <w:rsid w:val="00A32CC8"/>
    <w:rsid w:val="00A33C9A"/>
    <w:rsid w:val="00A4171D"/>
    <w:rsid w:val="00A420DE"/>
    <w:rsid w:val="00A46210"/>
    <w:rsid w:val="00A47843"/>
    <w:rsid w:val="00A50DC1"/>
    <w:rsid w:val="00A534BC"/>
    <w:rsid w:val="00A5488E"/>
    <w:rsid w:val="00A61D2E"/>
    <w:rsid w:val="00A6641D"/>
    <w:rsid w:val="00A7172D"/>
    <w:rsid w:val="00A737C5"/>
    <w:rsid w:val="00A759EF"/>
    <w:rsid w:val="00A75C12"/>
    <w:rsid w:val="00A75F23"/>
    <w:rsid w:val="00A82049"/>
    <w:rsid w:val="00A825FD"/>
    <w:rsid w:val="00A83585"/>
    <w:rsid w:val="00A84041"/>
    <w:rsid w:val="00A84566"/>
    <w:rsid w:val="00A85383"/>
    <w:rsid w:val="00A86735"/>
    <w:rsid w:val="00A914E2"/>
    <w:rsid w:val="00A947AE"/>
    <w:rsid w:val="00A95464"/>
    <w:rsid w:val="00A95997"/>
    <w:rsid w:val="00AA3509"/>
    <w:rsid w:val="00AA5240"/>
    <w:rsid w:val="00AA68E0"/>
    <w:rsid w:val="00AB70CF"/>
    <w:rsid w:val="00AC03B3"/>
    <w:rsid w:val="00AC0DC1"/>
    <w:rsid w:val="00AC300C"/>
    <w:rsid w:val="00AC40BA"/>
    <w:rsid w:val="00AC58D4"/>
    <w:rsid w:val="00AC5D09"/>
    <w:rsid w:val="00AC663F"/>
    <w:rsid w:val="00AE00F8"/>
    <w:rsid w:val="00AE0B42"/>
    <w:rsid w:val="00AE37AF"/>
    <w:rsid w:val="00AF2C6E"/>
    <w:rsid w:val="00B04226"/>
    <w:rsid w:val="00B04A26"/>
    <w:rsid w:val="00B0621A"/>
    <w:rsid w:val="00B07925"/>
    <w:rsid w:val="00B10C5C"/>
    <w:rsid w:val="00B10D39"/>
    <w:rsid w:val="00B12D6D"/>
    <w:rsid w:val="00B1323A"/>
    <w:rsid w:val="00B17036"/>
    <w:rsid w:val="00B21680"/>
    <w:rsid w:val="00B23355"/>
    <w:rsid w:val="00B26A5A"/>
    <w:rsid w:val="00B33335"/>
    <w:rsid w:val="00B34295"/>
    <w:rsid w:val="00B35CCD"/>
    <w:rsid w:val="00B36B14"/>
    <w:rsid w:val="00B4216B"/>
    <w:rsid w:val="00B43615"/>
    <w:rsid w:val="00B47DB1"/>
    <w:rsid w:val="00B51A4A"/>
    <w:rsid w:val="00B61C39"/>
    <w:rsid w:val="00B63BB0"/>
    <w:rsid w:val="00B6796D"/>
    <w:rsid w:val="00B72F79"/>
    <w:rsid w:val="00B76134"/>
    <w:rsid w:val="00B768A5"/>
    <w:rsid w:val="00B77B58"/>
    <w:rsid w:val="00B80F9D"/>
    <w:rsid w:val="00B81BB5"/>
    <w:rsid w:val="00B82FF5"/>
    <w:rsid w:val="00B857A1"/>
    <w:rsid w:val="00B903B4"/>
    <w:rsid w:val="00B93F81"/>
    <w:rsid w:val="00B94F2F"/>
    <w:rsid w:val="00B95E47"/>
    <w:rsid w:val="00BA28F1"/>
    <w:rsid w:val="00BA6DD5"/>
    <w:rsid w:val="00BB4660"/>
    <w:rsid w:val="00BB4C2D"/>
    <w:rsid w:val="00BB68ED"/>
    <w:rsid w:val="00BB7092"/>
    <w:rsid w:val="00BB7200"/>
    <w:rsid w:val="00BC566D"/>
    <w:rsid w:val="00BC739B"/>
    <w:rsid w:val="00BC78FB"/>
    <w:rsid w:val="00BD0DB1"/>
    <w:rsid w:val="00BD12FE"/>
    <w:rsid w:val="00BD1D66"/>
    <w:rsid w:val="00BD1DC3"/>
    <w:rsid w:val="00BD546E"/>
    <w:rsid w:val="00BD79D4"/>
    <w:rsid w:val="00BE0097"/>
    <w:rsid w:val="00BE0462"/>
    <w:rsid w:val="00BE69E6"/>
    <w:rsid w:val="00BF0A45"/>
    <w:rsid w:val="00BF6A9D"/>
    <w:rsid w:val="00BF797B"/>
    <w:rsid w:val="00C01BA8"/>
    <w:rsid w:val="00C01D5E"/>
    <w:rsid w:val="00C029E5"/>
    <w:rsid w:val="00C02FA8"/>
    <w:rsid w:val="00C031DE"/>
    <w:rsid w:val="00C1359D"/>
    <w:rsid w:val="00C216BE"/>
    <w:rsid w:val="00C21B1C"/>
    <w:rsid w:val="00C21E2A"/>
    <w:rsid w:val="00C272BC"/>
    <w:rsid w:val="00C30809"/>
    <w:rsid w:val="00C36602"/>
    <w:rsid w:val="00C4091B"/>
    <w:rsid w:val="00C418B1"/>
    <w:rsid w:val="00C44C5D"/>
    <w:rsid w:val="00C4655C"/>
    <w:rsid w:val="00C50A6B"/>
    <w:rsid w:val="00C51612"/>
    <w:rsid w:val="00C517AB"/>
    <w:rsid w:val="00C539A3"/>
    <w:rsid w:val="00C54265"/>
    <w:rsid w:val="00C565B4"/>
    <w:rsid w:val="00C63625"/>
    <w:rsid w:val="00C650BE"/>
    <w:rsid w:val="00C659F5"/>
    <w:rsid w:val="00C65C2A"/>
    <w:rsid w:val="00C71641"/>
    <w:rsid w:val="00C75223"/>
    <w:rsid w:val="00C7551F"/>
    <w:rsid w:val="00C84963"/>
    <w:rsid w:val="00C918A3"/>
    <w:rsid w:val="00C926C4"/>
    <w:rsid w:val="00C93B21"/>
    <w:rsid w:val="00C95958"/>
    <w:rsid w:val="00CA2D69"/>
    <w:rsid w:val="00CA3BB6"/>
    <w:rsid w:val="00CB2042"/>
    <w:rsid w:val="00CB21E6"/>
    <w:rsid w:val="00CC4390"/>
    <w:rsid w:val="00CC5837"/>
    <w:rsid w:val="00CD007D"/>
    <w:rsid w:val="00CD3B40"/>
    <w:rsid w:val="00CD40C7"/>
    <w:rsid w:val="00CD7BB0"/>
    <w:rsid w:val="00CE04C5"/>
    <w:rsid w:val="00CE2A5F"/>
    <w:rsid w:val="00CE2AF2"/>
    <w:rsid w:val="00CE3DF4"/>
    <w:rsid w:val="00CE4395"/>
    <w:rsid w:val="00CE52D1"/>
    <w:rsid w:val="00CE6981"/>
    <w:rsid w:val="00CE796F"/>
    <w:rsid w:val="00CF031F"/>
    <w:rsid w:val="00CF3C06"/>
    <w:rsid w:val="00CF3E3B"/>
    <w:rsid w:val="00CF639C"/>
    <w:rsid w:val="00D01474"/>
    <w:rsid w:val="00D0507D"/>
    <w:rsid w:val="00D14A18"/>
    <w:rsid w:val="00D21EB2"/>
    <w:rsid w:val="00D22368"/>
    <w:rsid w:val="00D245C6"/>
    <w:rsid w:val="00D24E36"/>
    <w:rsid w:val="00D30B1E"/>
    <w:rsid w:val="00D31393"/>
    <w:rsid w:val="00D33E50"/>
    <w:rsid w:val="00D37AE0"/>
    <w:rsid w:val="00D42895"/>
    <w:rsid w:val="00D42956"/>
    <w:rsid w:val="00D44689"/>
    <w:rsid w:val="00D47A6C"/>
    <w:rsid w:val="00D56C43"/>
    <w:rsid w:val="00D676E2"/>
    <w:rsid w:val="00D70530"/>
    <w:rsid w:val="00D70E11"/>
    <w:rsid w:val="00D774C6"/>
    <w:rsid w:val="00D80E3B"/>
    <w:rsid w:val="00D81597"/>
    <w:rsid w:val="00D83BBA"/>
    <w:rsid w:val="00D87DE1"/>
    <w:rsid w:val="00D932B7"/>
    <w:rsid w:val="00DA0022"/>
    <w:rsid w:val="00DA0737"/>
    <w:rsid w:val="00DA0F2C"/>
    <w:rsid w:val="00DA1FF9"/>
    <w:rsid w:val="00DA4D4C"/>
    <w:rsid w:val="00DA53DA"/>
    <w:rsid w:val="00DB0F8B"/>
    <w:rsid w:val="00DB5745"/>
    <w:rsid w:val="00DC4681"/>
    <w:rsid w:val="00DC61FB"/>
    <w:rsid w:val="00DD28CA"/>
    <w:rsid w:val="00DD623C"/>
    <w:rsid w:val="00DD67F6"/>
    <w:rsid w:val="00DE4BB2"/>
    <w:rsid w:val="00DE503E"/>
    <w:rsid w:val="00DF261E"/>
    <w:rsid w:val="00DF3BE8"/>
    <w:rsid w:val="00DF6020"/>
    <w:rsid w:val="00E02A19"/>
    <w:rsid w:val="00E05CBE"/>
    <w:rsid w:val="00E06E92"/>
    <w:rsid w:val="00E12E5A"/>
    <w:rsid w:val="00E13622"/>
    <w:rsid w:val="00E141AD"/>
    <w:rsid w:val="00E15F79"/>
    <w:rsid w:val="00E162BD"/>
    <w:rsid w:val="00E169BE"/>
    <w:rsid w:val="00E21985"/>
    <w:rsid w:val="00E27286"/>
    <w:rsid w:val="00E34E34"/>
    <w:rsid w:val="00E40488"/>
    <w:rsid w:val="00E40817"/>
    <w:rsid w:val="00E43FC9"/>
    <w:rsid w:val="00E45201"/>
    <w:rsid w:val="00E55C80"/>
    <w:rsid w:val="00E566D9"/>
    <w:rsid w:val="00E576C1"/>
    <w:rsid w:val="00E60D75"/>
    <w:rsid w:val="00E61367"/>
    <w:rsid w:val="00E61C0B"/>
    <w:rsid w:val="00E65EBC"/>
    <w:rsid w:val="00E70731"/>
    <w:rsid w:val="00E711E2"/>
    <w:rsid w:val="00E71A11"/>
    <w:rsid w:val="00E72AF5"/>
    <w:rsid w:val="00E812D2"/>
    <w:rsid w:val="00E81D79"/>
    <w:rsid w:val="00E8613A"/>
    <w:rsid w:val="00E872B9"/>
    <w:rsid w:val="00E902FC"/>
    <w:rsid w:val="00E93430"/>
    <w:rsid w:val="00E94529"/>
    <w:rsid w:val="00EA1D36"/>
    <w:rsid w:val="00EA68DE"/>
    <w:rsid w:val="00EB327E"/>
    <w:rsid w:val="00EB33CC"/>
    <w:rsid w:val="00EB44DD"/>
    <w:rsid w:val="00EB6A15"/>
    <w:rsid w:val="00EC22CA"/>
    <w:rsid w:val="00EC2A0F"/>
    <w:rsid w:val="00EC3F6A"/>
    <w:rsid w:val="00EC4153"/>
    <w:rsid w:val="00ED04CA"/>
    <w:rsid w:val="00ED065A"/>
    <w:rsid w:val="00ED17EA"/>
    <w:rsid w:val="00ED238F"/>
    <w:rsid w:val="00ED49B2"/>
    <w:rsid w:val="00ED5C05"/>
    <w:rsid w:val="00EE1F93"/>
    <w:rsid w:val="00EF3F7D"/>
    <w:rsid w:val="00EF69B3"/>
    <w:rsid w:val="00F01421"/>
    <w:rsid w:val="00F041FC"/>
    <w:rsid w:val="00F05C4C"/>
    <w:rsid w:val="00F05D73"/>
    <w:rsid w:val="00F05F2D"/>
    <w:rsid w:val="00F11702"/>
    <w:rsid w:val="00F11865"/>
    <w:rsid w:val="00F131F4"/>
    <w:rsid w:val="00F15987"/>
    <w:rsid w:val="00F346A4"/>
    <w:rsid w:val="00F44C5B"/>
    <w:rsid w:val="00F50572"/>
    <w:rsid w:val="00F50E28"/>
    <w:rsid w:val="00F571A9"/>
    <w:rsid w:val="00F6138E"/>
    <w:rsid w:val="00F640DE"/>
    <w:rsid w:val="00F656E8"/>
    <w:rsid w:val="00F669C9"/>
    <w:rsid w:val="00F70A43"/>
    <w:rsid w:val="00F710E2"/>
    <w:rsid w:val="00F7221B"/>
    <w:rsid w:val="00F72C5E"/>
    <w:rsid w:val="00F81232"/>
    <w:rsid w:val="00F819C3"/>
    <w:rsid w:val="00F87C96"/>
    <w:rsid w:val="00F87F29"/>
    <w:rsid w:val="00F87FD1"/>
    <w:rsid w:val="00F9343E"/>
    <w:rsid w:val="00F9346A"/>
    <w:rsid w:val="00F942C5"/>
    <w:rsid w:val="00FA0194"/>
    <w:rsid w:val="00FA1466"/>
    <w:rsid w:val="00FA52BE"/>
    <w:rsid w:val="00FA6F5F"/>
    <w:rsid w:val="00FB69A6"/>
    <w:rsid w:val="00FB7FB2"/>
    <w:rsid w:val="00FC713D"/>
    <w:rsid w:val="00FD3B07"/>
    <w:rsid w:val="00FD4D56"/>
    <w:rsid w:val="00FD6959"/>
    <w:rsid w:val="00FE5B82"/>
    <w:rsid w:val="00FE7F6F"/>
    <w:rsid w:val="00FF2C7E"/>
    <w:rsid w:val="00FF5030"/>
    <w:rsid w:val="00FF56FA"/>
    <w:rsid w:val="00FF636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DD06B32"/>
  <w15:docId w15:val="{ECA9994C-3049-4853-9E8B-A1CB8E161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nhideWhenUsed="1" w:qFormat="1"/>
    <w:lsdException w:name="heading 8" w:locked="1" w:semiHidden="1"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39" w:unhideWhenUsed="1"/>
    <w:lsdException w:name="toc 3" w:locked="1" w:semiHidden="1" w:uiPriority="39"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7AED"/>
    <w:rPr>
      <w:sz w:val="22"/>
      <w:szCs w:val="22"/>
      <w:lang w:eastAsia="en-US"/>
    </w:rPr>
  </w:style>
  <w:style w:type="paragraph" w:styleId="Naslov1">
    <w:name w:val="heading 1"/>
    <w:basedOn w:val="Normal"/>
    <w:next w:val="Normal"/>
    <w:link w:val="Naslov1Char"/>
    <w:qFormat/>
    <w:locked/>
    <w:rsid w:val="007D314D"/>
    <w:pPr>
      <w:keepNext/>
      <w:spacing w:before="240" w:after="60"/>
      <w:outlineLvl w:val="0"/>
    </w:pPr>
    <w:rPr>
      <w:rFonts w:ascii="Cambria" w:eastAsia="Times New Roman" w:hAnsi="Cambria"/>
      <w:b/>
      <w:bCs/>
      <w:kern w:val="32"/>
      <w:sz w:val="32"/>
      <w:szCs w:val="32"/>
    </w:rPr>
  </w:style>
  <w:style w:type="paragraph" w:styleId="Naslov2">
    <w:name w:val="heading 2"/>
    <w:basedOn w:val="Normal"/>
    <w:next w:val="Normal"/>
    <w:link w:val="Naslov2Char"/>
    <w:uiPriority w:val="99"/>
    <w:qFormat/>
    <w:rsid w:val="00EF3F7D"/>
    <w:pPr>
      <w:keepNext/>
      <w:spacing w:before="240" w:after="60"/>
      <w:outlineLvl w:val="1"/>
    </w:pPr>
    <w:rPr>
      <w:rFonts w:ascii="Cambria" w:eastAsia="Times New Roman" w:hAnsi="Cambria"/>
      <w:b/>
      <w:bCs/>
      <w:i/>
      <w:iCs/>
      <w:sz w:val="28"/>
      <w:szCs w:val="28"/>
    </w:rPr>
  </w:style>
  <w:style w:type="paragraph" w:styleId="Naslov3">
    <w:name w:val="heading 3"/>
    <w:basedOn w:val="Normal"/>
    <w:next w:val="Normal"/>
    <w:link w:val="Naslov3Char"/>
    <w:autoRedefine/>
    <w:unhideWhenUsed/>
    <w:qFormat/>
    <w:locked/>
    <w:rsid w:val="00B0621A"/>
    <w:pPr>
      <w:keepNext/>
      <w:keepLines/>
      <w:spacing w:before="40"/>
      <w:ind w:left="-142" w:hanging="284"/>
      <w:outlineLvl w:val="2"/>
    </w:pPr>
    <w:rPr>
      <w:rFonts w:ascii="Times New Roman" w:eastAsiaTheme="majorEastAsia" w:hAnsi="Times New Roman" w:cstheme="majorBidi"/>
      <w:b/>
      <w:szCs w:val="24"/>
    </w:rPr>
  </w:style>
  <w:style w:type="paragraph" w:styleId="Naslov7">
    <w:name w:val="heading 7"/>
    <w:basedOn w:val="Normal"/>
    <w:next w:val="Normal"/>
    <w:link w:val="Naslov7Char"/>
    <w:uiPriority w:val="99"/>
    <w:qFormat/>
    <w:rsid w:val="00EF3F7D"/>
    <w:pPr>
      <w:keepNext/>
      <w:ind w:left="425"/>
      <w:jc w:val="center"/>
      <w:outlineLvl w:val="6"/>
    </w:pPr>
    <w:rPr>
      <w:rFonts w:ascii="Arial" w:eastAsia="Times New Roman" w:hAnsi="Arial"/>
      <w:b/>
      <w:i/>
      <w:sz w:val="32"/>
      <w:szCs w:val="20"/>
      <w:lang w:eastAsia="hr-HR"/>
    </w:rPr>
  </w:style>
  <w:style w:type="paragraph" w:styleId="Naslov8">
    <w:name w:val="heading 8"/>
    <w:basedOn w:val="Normal"/>
    <w:next w:val="Normal"/>
    <w:link w:val="Naslov8Char"/>
    <w:uiPriority w:val="99"/>
    <w:qFormat/>
    <w:rsid w:val="00EF3F7D"/>
    <w:pPr>
      <w:keepNext/>
      <w:ind w:left="425"/>
      <w:jc w:val="center"/>
      <w:outlineLvl w:val="7"/>
    </w:pPr>
    <w:rPr>
      <w:rFonts w:ascii="Arial" w:eastAsia="Times New Roman" w:hAnsi="Arial"/>
      <w:b/>
      <w:sz w:val="68"/>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link w:val="Naslov2"/>
    <w:uiPriority w:val="99"/>
    <w:locked/>
    <w:rsid w:val="00EF3F7D"/>
    <w:rPr>
      <w:rFonts w:ascii="Cambria" w:hAnsi="Cambria" w:cs="Times New Roman"/>
      <w:b/>
      <w:bCs/>
      <w:i/>
      <w:iCs/>
      <w:sz w:val="28"/>
      <w:szCs w:val="28"/>
    </w:rPr>
  </w:style>
  <w:style w:type="character" w:customStyle="1" w:styleId="Naslov7Char">
    <w:name w:val="Naslov 7 Char"/>
    <w:link w:val="Naslov7"/>
    <w:uiPriority w:val="99"/>
    <w:locked/>
    <w:rsid w:val="00EF3F7D"/>
    <w:rPr>
      <w:rFonts w:ascii="Arial" w:hAnsi="Arial" w:cs="Times New Roman"/>
      <w:b/>
      <w:i/>
      <w:sz w:val="20"/>
      <w:szCs w:val="20"/>
    </w:rPr>
  </w:style>
  <w:style w:type="character" w:customStyle="1" w:styleId="Naslov8Char">
    <w:name w:val="Naslov 8 Char"/>
    <w:link w:val="Naslov8"/>
    <w:uiPriority w:val="99"/>
    <w:locked/>
    <w:rsid w:val="00EF3F7D"/>
    <w:rPr>
      <w:rFonts w:ascii="Arial" w:hAnsi="Arial" w:cs="Times New Roman"/>
      <w:b/>
      <w:sz w:val="20"/>
      <w:szCs w:val="20"/>
    </w:rPr>
  </w:style>
  <w:style w:type="paragraph" w:styleId="Bezproreda">
    <w:name w:val="No Spacing"/>
    <w:link w:val="BezproredaChar"/>
    <w:uiPriority w:val="1"/>
    <w:qFormat/>
    <w:rsid w:val="00EF3F7D"/>
    <w:rPr>
      <w:sz w:val="22"/>
      <w:szCs w:val="22"/>
      <w:lang w:eastAsia="en-US"/>
    </w:rPr>
  </w:style>
  <w:style w:type="paragraph" w:customStyle="1" w:styleId="t-9-8">
    <w:name w:val="t-9-8"/>
    <w:basedOn w:val="Normal"/>
    <w:rsid w:val="00EF3F7D"/>
    <w:pPr>
      <w:spacing w:before="100" w:beforeAutospacing="1" w:after="100" w:afterAutospacing="1"/>
    </w:pPr>
    <w:rPr>
      <w:rFonts w:ascii="Times New Roman" w:eastAsia="Times New Roman" w:hAnsi="Times New Roman"/>
      <w:sz w:val="24"/>
      <w:szCs w:val="24"/>
      <w:lang w:eastAsia="hr-HR"/>
    </w:rPr>
  </w:style>
  <w:style w:type="paragraph" w:styleId="Tijeloteksta">
    <w:name w:val="Body Text"/>
    <w:basedOn w:val="Normal"/>
    <w:link w:val="TijelotekstaChar"/>
    <w:uiPriority w:val="99"/>
    <w:rsid w:val="00EF3F7D"/>
    <w:rPr>
      <w:rFonts w:ascii="Times New Roman" w:eastAsia="Times New Roman" w:hAnsi="Times New Roman"/>
      <w:sz w:val="48"/>
      <w:szCs w:val="24"/>
      <w:lang w:eastAsia="hr-HR"/>
    </w:rPr>
  </w:style>
  <w:style w:type="character" w:customStyle="1" w:styleId="TijelotekstaChar">
    <w:name w:val="Tijelo teksta Char"/>
    <w:link w:val="Tijeloteksta"/>
    <w:uiPriority w:val="99"/>
    <w:locked/>
    <w:rsid w:val="00EF3F7D"/>
    <w:rPr>
      <w:rFonts w:ascii="Times New Roman" w:hAnsi="Times New Roman" w:cs="Times New Roman"/>
      <w:sz w:val="24"/>
      <w:szCs w:val="24"/>
    </w:rPr>
  </w:style>
  <w:style w:type="paragraph" w:styleId="Zaglavlje">
    <w:name w:val="header"/>
    <w:aliases w:val="Header1, Char,Char"/>
    <w:basedOn w:val="Normal"/>
    <w:link w:val="ZaglavljeChar"/>
    <w:rsid w:val="00EF3F7D"/>
    <w:pPr>
      <w:tabs>
        <w:tab w:val="center" w:pos="4536"/>
        <w:tab w:val="right" w:pos="9072"/>
      </w:tabs>
    </w:pPr>
  </w:style>
  <w:style w:type="character" w:customStyle="1" w:styleId="ZaglavljeChar">
    <w:name w:val="Zaglavlje Char"/>
    <w:aliases w:val="Header1 Char, Char Char,Char Char"/>
    <w:link w:val="Zaglavlje"/>
    <w:locked/>
    <w:rsid w:val="00EF3F7D"/>
    <w:rPr>
      <w:rFonts w:ascii="Calibri" w:eastAsia="Times New Roman" w:hAnsi="Calibri" w:cs="Times New Roman"/>
    </w:rPr>
  </w:style>
  <w:style w:type="paragraph" w:styleId="Podnoje">
    <w:name w:val="footer"/>
    <w:basedOn w:val="Normal"/>
    <w:link w:val="PodnojeChar"/>
    <w:uiPriority w:val="99"/>
    <w:rsid w:val="00EF3F7D"/>
    <w:pPr>
      <w:tabs>
        <w:tab w:val="center" w:pos="4536"/>
        <w:tab w:val="right" w:pos="9072"/>
      </w:tabs>
    </w:pPr>
  </w:style>
  <w:style w:type="character" w:customStyle="1" w:styleId="PodnojeChar">
    <w:name w:val="Podnožje Char"/>
    <w:link w:val="Podnoje"/>
    <w:uiPriority w:val="99"/>
    <w:locked/>
    <w:rsid w:val="00EF3F7D"/>
    <w:rPr>
      <w:rFonts w:ascii="Calibri" w:eastAsia="Times New Roman" w:hAnsi="Calibri" w:cs="Times New Roman"/>
    </w:rPr>
  </w:style>
  <w:style w:type="character" w:styleId="Referencakomentara">
    <w:name w:val="annotation reference"/>
    <w:uiPriority w:val="99"/>
    <w:rsid w:val="00EF3F7D"/>
    <w:rPr>
      <w:rFonts w:cs="Times New Roman"/>
      <w:sz w:val="16"/>
    </w:rPr>
  </w:style>
  <w:style w:type="paragraph" w:styleId="Tekstkomentara">
    <w:name w:val="annotation text"/>
    <w:basedOn w:val="Normal"/>
    <w:link w:val="TekstkomentaraChar"/>
    <w:uiPriority w:val="99"/>
    <w:rsid w:val="00EF3F7D"/>
    <w:rPr>
      <w:sz w:val="20"/>
      <w:szCs w:val="20"/>
    </w:rPr>
  </w:style>
  <w:style w:type="character" w:customStyle="1" w:styleId="TekstkomentaraChar">
    <w:name w:val="Tekst komentara Char"/>
    <w:link w:val="Tekstkomentara"/>
    <w:uiPriority w:val="99"/>
    <w:locked/>
    <w:rsid w:val="00EF3F7D"/>
    <w:rPr>
      <w:rFonts w:ascii="Calibri" w:eastAsia="Times New Roman" w:hAnsi="Calibri" w:cs="Times New Roman"/>
      <w:sz w:val="20"/>
      <w:szCs w:val="20"/>
    </w:rPr>
  </w:style>
  <w:style w:type="paragraph" w:styleId="Predmetkomentara">
    <w:name w:val="annotation subject"/>
    <w:basedOn w:val="Tekstkomentara"/>
    <w:next w:val="Tekstkomentara"/>
    <w:link w:val="PredmetkomentaraChar"/>
    <w:uiPriority w:val="99"/>
    <w:semiHidden/>
    <w:rsid w:val="00EF3F7D"/>
    <w:rPr>
      <w:b/>
      <w:bCs/>
    </w:rPr>
  </w:style>
  <w:style w:type="character" w:customStyle="1" w:styleId="PredmetkomentaraChar">
    <w:name w:val="Predmet komentara Char"/>
    <w:link w:val="Predmetkomentara"/>
    <w:uiPriority w:val="99"/>
    <w:semiHidden/>
    <w:locked/>
    <w:rsid w:val="00EF3F7D"/>
    <w:rPr>
      <w:rFonts w:ascii="Calibri" w:eastAsia="Times New Roman" w:hAnsi="Calibri" w:cs="Times New Roman"/>
      <w:b/>
      <w:bCs/>
      <w:sz w:val="20"/>
      <w:szCs w:val="20"/>
    </w:rPr>
  </w:style>
  <w:style w:type="paragraph" w:styleId="Tekstbalonia">
    <w:name w:val="Balloon Text"/>
    <w:basedOn w:val="Normal"/>
    <w:link w:val="TekstbaloniaChar"/>
    <w:uiPriority w:val="99"/>
    <w:semiHidden/>
    <w:rsid w:val="00EF3F7D"/>
    <w:rPr>
      <w:rFonts w:ascii="Tahoma" w:hAnsi="Tahoma" w:cs="Tahoma"/>
      <w:sz w:val="16"/>
      <w:szCs w:val="16"/>
    </w:rPr>
  </w:style>
  <w:style w:type="character" w:customStyle="1" w:styleId="TekstbaloniaChar">
    <w:name w:val="Tekst balončića Char"/>
    <w:link w:val="Tekstbalonia"/>
    <w:uiPriority w:val="99"/>
    <w:semiHidden/>
    <w:locked/>
    <w:rsid w:val="00EF3F7D"/>
    <w:rPr>
      <w:rFonts w:ascii="Tahoma" w:eastAsia="Times New Roman" w:hAnsi="Tahoma" w:cs="Tahoma"/>
      <w:sz w:val="16"/>
      <w:szCs w:val="16"/>
    </w:rPr>
  </w:style>
  <w:style w:type="table" w:styleId="Reetkatablice">
    <w:name w:val="Table Grid"/>
    <w:basedOn w:val="Obinatablica"/>
    <w:uiPriority w:val="99"/>
    <w:rsid w:val="00EF3F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Normal"/>
    <w:uiPriority w:val="99"/>
    <w:rsid w:val="00EF3F7D"/>
    <w:pPr>
      <w:spacing w:before="100" w:beforeAutospacing="1" w:after="100" w:afterAutospacing="1"/>
    </w:pPr>
    <w:rPr>
      <w:rFonts w:ascii="Times New Roman" w:eastAsia="Times New Roman" w:hAnsi="Times New Roman"/>
      <w:sz w:val="24"/>
      <w:szCs w:val="24"/>
      <w:lang w:eastAsia="hr-HR"/>
    </w:rPr>
  </w:style>
  <w:style w:type="paragraph" w:styleId="Odlomakpopisa">
    <w:name w:val="List Paragraph"/>
    <w:aliases w:val="Heading 12"/>
    <w:basedOn w:val="Normal"/>
    <w:link w:val="OdlomakpopisaChar"/>
    <w:uiPriority w:val="34"/>
    <w:qFormat/>
    <w:rsid w:val="00EF3F7D"/>
    <w:pPr>
      <w:spacing w:after="200" w:line="276" w:lineRule="auto"/>
      <w:ind w:left="720"/>
      <w:contextualSpacing/>
    </w:pPr>
    <w:rPr>
      <w:rFonts w:eastAsia="Times New Roman"/>
      <w:lang w:eastAsia="hr-HR"/>
    </w:rPr>
  </w:style>
  <w:style w:type="paragraph" w:styleId="Tekstfusnote">
    <w:name w:val="footnote text"/>
    <w:basedOn w:val="Normal"/>
    <w:link w:val="TekstfusnoteChar"/>
    <w:uiPriority w:val="99"/>
    <w:semiHidden/>
    <w:rsid w:val="00EF3F7D"/>
    <w:rPr>
      <w:sz w:val="20"/>
      <w:szCs w:val="20"/>
    </w:rPr>
  </w:style>
  <w:style w:type="character" w:customStyle="1" w:styleId="TekstfusnoteChar">
    <w:name w:val="Tekst fusnote Char"/>
    <w:link w:val="Tekstfusnote"/>
    <w:uiPriority w:val="99"/>
    <w:semiHidden/>
    <w:locked/>
    <w:rsid w:val="00EF3F7D"/>
    <w:rPr>
      <w:rFonts w:ascii="Calibri" w:eastAsia="Times New Roman" w:hAnsi="Calibri" w:cs="Times New Roman"/>
      <w:sz w:val="20"/>
      <w:szCs w:val="20"/>
    </w:rPr>
  </w:style>
  <w:style w:type="character" w:styleId="Referencafusnote">
    <w:name w:val="footnote reference"/>
    <w:uiPriority w:val="99"/>
    <w:semiHidden/>
    <w:rsid w:val="00EF3F7D"/>
    <w:rPr>
      <w:rFonts w:cs="Times New Roman"/>
      <w:vertAlign w:val="superscript"/>
    </w:rPr>
  </w:style>
  <w:style w:type="paragraph" w:styleId="Blokteksta">
    <w:name w:val="Block Text"/>
    <w:basedOn w:val="Normal"/>
    <w:uiPriority w:val="99"/>
    <w:rsid w:val="00EF3F7D"/>
    <w:pPr>
      <w:ind w:left="1418" w:right="-7" w:hanging="1418"/>
    </w:pPr>
    <w:rPr>
      <w:rFonts w:ascii="Arial" w:eastAsia="Times New Roman" w:hAnsi="Arial"/>
      <w:b/>
      <w:szCs w:val="20"/>
      <w:lang w:val="en-US" w:eastAsia="hr-HR"/>
    </w:rPr>
  </w:style>
  <w:style w:type="character" w:styleId="Hiperveza">
    <w:name w:val="Hyperlink"/>
    <w:uiPriority w:val="99"/>
    <w:rsid w:val="00EF3F7D"/>
    <w:rPr>
      <w:rFonts w:cs="Times New Roman"/>
      <w:color w:val="125B2F"/>
      <w:u w:val="none"/>
      <w:effect w:val="none"/>
    </w:rPr>
  </w:style>
  <w:style w:type="paragraph" w:customStyle="1" w:styleId="Default">
    <w:name w:val="Default"/>
    <w:rsid w:val="00EF3F7D"/>
    <w:pPr>
      <w:autoSpaceDE w:val="0"/>
      <w:autoSpaceDN w:val="0"/>
      <w:adjustRightInd w:val="0"/>
    </w:pPr>
    <w:rPr>
      <w:rFonts w:ascii="Arial" w:hAnsi="Arial" w:cs="Arial"/>
      <w:color w:val="000000"/>
      <w:sz w:val="24"/>
      <w:szCs w:val="24"/>
    </w:rPr>
  </w:style>
  <w:style w:type="paragraph" w:styleId="Tekstkrajnjebiljeke">
    <w:name w:val="endnote text"/>
    <w:basedOn w:val="Normal"/>
    <w:link w:val="TekstkrajnjebiljekeChar"/>
    <w:uiPriority w:val="99"/>
    <w:semiHidden/>
    <w:rsid w:val="00EF3F7D"/>
    <w:rPr>
      <w:sz w:val="20"/>
      <w:szCs w:val="20"/>
    </w:rPr>
  </w:style>
  <w:style w:type="character" w:customStyle="1" w:styleId="TekstkrajnjebiljekeChar">
    <w:name w:val="Tekst krajnje bilješke Char"/>
    <w:link w:val="Tekstkrajnjebiljeke"/>
    <w:uiPriority w:val="99"/>
    <w:semiHidden/>
    <w:locked/>
    <w:rsid w:val="00EF3F7D"/>
    <w:rPr>
      <w:rFonts w:ascii="Calibri" w:eastAsia="Times New Roman" w:hAnsi="Calibri" w:cs="Times New Roman"/>
      <w:sz w:val="20"/>
      <w:szCs w:val="20"/>
    </w:rPr>
  </w:style>
  <w:style w:type="character" w:styleId="Referencakrajnjebiljeke">
    <w:name w:val="endnote reference"/>
    <w:uiPriority w:val="99"/>
    <w:semiHidden/>
    <w:rsid w:val="00EF3F7D"/>
    <w:rPr>
      <w:rFonts w:cs="Times New Roman"/>
      <w:vertAlign w:val="superscript"/>
    </w:rPr>
  </w:style>
  <w:style w:type="character" w:styleId="Istaknuto">
    <w:name w:val="Emphasis"/>
    <w:qFormat/>
    <w:locked/>
    <w:rsid w:val="007D314D"/>
    <w:rPr>
      <w:i/>
      <w:iCs/>
    </w:rPr>
  </w:style>
  <w:style w:type="character" w:customStyle="1" w:styleId="Naslov1Char">
    <w:name w:val="Naslov 1 Char"/>
    <w:link w:val="Naslov1"/>
    <w:rsid w:val="007D314D"/>
    <w:rPr>
      <w:rFonts w:ascii="Cambria" w:eastAsia="Times New Roman" w:hAnsi="Cambria" w:cs="Times New Roman"/>
      <w:b/>
      <w:bCs/>
      <w:kern w:val="32"/>
      <w:sz w:val="32"/>
      <w:szCs w:val="32"/>
      <w:lang w:eastAsia="en-US"/>
    </w:rPr>
  </w:style>
  <w:style w:type="paragraph" w:styleId="Revizija">
    <w:name w:val="Revision"/>
    <w:hidden/>
    <w:uiPriority w:val="99"/>
    <w:semiHidden/>
    <w:rsid w:val="009E5336"/>
    <w:rPr>
      <w:sz w:val="22"/>
      <w:szCs w:val="22"/>
      <w:lang w:eastAsia="en-US"/>
    </w:rPr>
  </w:style>
  <w:style w:type="character" w:customStyle="1" w:styleId="OdlomakpopisaChar">
    <w:name w:val="Odlomak popisa Char"/>
    <w:aliases w:val="Heading 12 Char"/>
    <w:link w:val="Odlomakpopisa"/>
    <w:uiPriority w:val="34"/>
    <w:rsid w:val="009230AA"/>
    <w:rPr>
      <w:rFonts w:eastAsia="Times New Roman"/>
      <w:sz w:val="22"/>
      <w:szCs w:val="22"/>
    </w:rPr>
  </w:style>
  <w:style w:type="paragraph" w:customStyle="1" w:styleId="t-10-9-kurz-s">
    <w:name w:val="t-10-9-kurz-s"/>
    <w:basedOn w:val="Normal"/>
    <w:rsid w:val="006C18F6"/>
    <w:pPr>
      <w:spacing w:before="100" w:beforeAutospacing="1" w:after="100" w:afterAutospacing="1"/>
    </w:pPr>
    <w:rPr>
      <w:rFonts w:ascii="Times New Roman" w:eastAsia="Times New Roman" w:hAnsi="Times New Roman"/>
      <w:sz w:val="24"/>
      <w:szCs w:val="24"/>
      <w:lang w:eastAsia="hr-HR"/>
    </w:rPr>
  </w:style>
  <w:style w:type="paragraph" w:customStyle="1" w:styleId="clanak-">
    <w:name w:val="clanak-"/>
    <w:basedOn w:val="Normal"/>
    <w:rsid w:val="006C18F6"/>
    <w:pPr>
      <w:spacing w:before="100" w:beforeAutospacing="1" w:after="100" w:afterAutospacing="1"/>
    </w:pPr>
    <w:rPr>
      <w:rFonts w:ascii="Times New Roman" w:eastAsia="Times New Roman" w:hAnsi="Times New Roman"/>
      <w:sz w:val="24"/>
      <w:szCs w:val="24"/>
      <w:lang w:eastAsia="hr-HR"/>
    </w:rPr>
  </w:style>
  <w:style w:type="character" w:customStyle="1" w:styleId="kurziv">
    <w:name w:val="kurziv"/>
    <w:rsid w:val="00952C68"/>
  </w:style>
  <w:style w:type="character" w:styleId="Naglaeno">
    <w:name w:val="Strong"/>
    <w:basedOn w:val="Zadanifontodlomka"/>
    <w:uiPriority w:val="22"/>
    <w:qFormat/>
    <w:locked/>
    <w:rsid w:val="00237DBD"/>
    <w:rPr>
      <w:b/>
      <w:bCs/>
    </w:rPr>
  </w:style>
  <w:style w:type="character" w:customStyle="1" w:styleId="Naslov3Char">
    <w:name w:val="Naslov 3 Char"/>
    <w:basedOn w:val="Zadanifontodlomka"/>
    <w:link w:val="Naslov3"/>
    <w:rsid w:val="00B0621A"/>
    <w:rPr>
      <w:rFonts w:ascii="Times New Roman" w:eastAsiaTheme="majorEastAsia" w:hAnsi="Times New Roman" w:cstheme="majorBidi"/>
      <w:b/>
      <w:sz w:val="22"/>
      <w:szCs w:val="24"/>
      <w:lang w:eastAsia="en-US"/>
    </w:rPr>
  </w:style>
  <w:style w:type="paragraph" w:customStyle="1" w:styleId="Bezproreda1">
    <w:name w:val="Bez proreda1"/>
    <w:qFormat/>
    <w:rsid w:val="00B82FF5"/>
    <w:pPr>
      <w:ind w:left="1077" w:hanging="357"/>
      <w:jc w:val="both"/>
    </w:pPr>
    <w:rPr>
      <w:sz w:val="22"/>
      <w:szCs w:val="22"/>
      <w:lang w:eastAsia="en-US"/>
    </w:rPr>
  </w:style>
  <w:style w:type="character" w:customStyle="1" w:styleId="BezproredaChar">
    <w:name w:val="Bez proreda Char"/>
    <w:link w:val="Bezproreda"/>
    <w:uiPriority w:val="1"/>
    <w:rsid w:val="0055254A"/>
    <w:rPr>
      <w:sz w:val="22"/>
      <w:szCs w:val="22"/>
      <w:lang w:eastAsia="en-US"/>
    </w:rPr>
  </w:style>
  <w:style w:type="paragraph" w:styleId="TOCNaslov">
    <w:name w:val="TOC Heading"/>
    <w:basedOn w:val="Naslov1"/>
    <w:next w:val="Normal"/>
    <w:uiPriority w:val="39"/>
    <w:unhideWhenUsed/>
    <w:qFormat/>
    <w:rsid w:val="0055254A"/>
    <w:pPr>
      <w:keepLines/>
      <w:spacing w:after="0" w:line="259" w:lineRule="auto"/>
      <w:outlineLvl w:val="9"/>
    </w:pPr>
    <w:rPr>
      <w:rFonts w:asciiTheme="majorHAnsi" w:eastAsiaTheme="majorEastAsia" w:hAnsiTheme="majorHAnsi" w:cstheme="majorBidi"/>
      <w:b w:val="0"/>
      <w:bCs w:val="0"/>
      <w:color w:val="365F91" w:themeColor="accent1" w:themeShade="BF"/>
      <w:kern w:val="0"/>
      <w:lang w:eastAsia="hr-HR"/>
    </w:rPr>
  </w:style>
  <w:style w:type="paragraph" w:styleId="Sadraj3">
    <w:name w:val="toc 3"/>
    <w:basedOn w:val="Normal"/>
    <w:next w:val="Normal"/>
    <w:autoRedefine/>
    <w:uiPriority w:val="39"/>
    <w:unhideWhenUsed/>
    <w:locked/>
    <w:rsid w:val="0055254A"/>
    <w:pPr>
      <w:spacing w:after="100"/>
      <w:ind w:left="440"/>
    </w:pPr>
  </w:style>
  <w:style w:type="paragraph" w:styleId="Sadraj2">
    <w:name w:val="toc 2"/>
    <w:basedOn w:val="Normal"/>
    <w:next w:val="Normal"/>
    <w:autoRedefine/>
    <w:uiPriority w:val="39"/>
    <w:unhideWhenUsed/>
    <w:locked/>
    <w:rsid w:val="0055254A"/>
    <w:pPr>
      <w:spacing w:after="100"/>
      <w:ind w:left="220"/>
    </w:pPr>
  </w:style>
  <w:style w:type="table" w:styleId="Svijetlareetkatablice">
    <w:name w:val="Grid Table Light"/>
    <w:basedOn w:val="Obinatablica"/>
    <w:uiPriority w:val="40"/>
    <w:rsid w:val="00CF031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Obinatablica1">
    <w:name w:val="Plain Table 1"/>
    <w:basedOn w:val="Obinatablica"/>
    <w:uiPriority w:val="41"/>
    <w:rsid w:val="00CF031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Svijetlatablicareetke1">
    <w:name w:val="Grid Table 1 Light"/>
    <w:basedOn w:val="Obinatablica"/>
    <w:uiPriority w:val="46"/>
    <w:rsid w:val="00CF031F"/>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Obinatablica5">
    <w:name w:val="Plain Table 5"/>
    <w:basedOn w:val="Obinatablica"/>
    <w:uiPriority w:val="45"/>
    <w:rsid w:val="00CF031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816359">
      <w:bodyDiv w:val="1"/>
      <w:marLeft w:val="0"/>
      <w:marRight w:val="0"/>
      <w:marTop w:val="0"/>
      <w:marBottom w:val="0"/>
      <w:divBdr>
        <w:top w:val="none" w:sz="0" w:space="0" w:color="auto"/>
        <w:left w:val="none" w:sz="0" w:space="0" w:color="auto"/>
        <w:bottom w:val="none" w:sz="0" w:space="0" w:color="auto"/>
        <w:right w:val="none" w:sz="0" w:space="0" w:color="auto"/>
      </w:divBdr>
      <w:divsChild>
        <w:div w:id="1696610321">
          <w:marLeft w:val="0"/>
          <w:marRight w:val="0"/>
          <w:marTop w:val="0"/>
          <w:marBottom w:val="0"/>
          <w:divBdr>
            <w:top w:val="none" w:sz="0" w:space="0" w:color="auto"/>
            <w:left w:val="none" w:sz="0" w:space="0" w:color="auto"/>
            <w:bottom w:val="none" w:sz="0" w:space="0" w:color="auto"/>
            <w:right w:val="none" w:sz="0" w:space="0" w:color="auto"/>
          </w:divBdr>
          <w:divsChild>
            <w:div w:id="181750041">
              <w:marLeft w:val="0"/>
              <w:marRight w:val="0"/>
              <w:marTop w:val="0"/>
              <w:marBottom w:val="0"/>
              <w:divBdr>
                <w:top w:val="none" w:sz="0" w:space="0" w:color="auto"/>
                <w:left w:val="none" w:sz="0" w:space="0" w:color="auto"/>
                <w:bottom w:val="none" w:sz="0" w:space="0" w:color="auto"/>
                <w:right w:val="none" w:sz="0" w:space="0" w:color="auto"/>
              </w:divBdr>
              <w:divsChild>
                <w:div w:id="1947232981">
                  <w:marLeft w:val="0"/>
                  <w:marRight w:val="0"/>
                  <w:marTop w:val="0"/>
                  <w:marBottom w:val="0"/>
                  <w:divBdr>
                    <w:top w:val="none" w:sz="0" w:space="0" w:color="auto"/>
                    <w:left w:val="none" w:sz="0" w:space="0" w:color="auto"/>
                    <w:bottom w:val="none" w:sz="0" w:space="0" w:color="auto"/>
                    <w:right w:val="none" w:sz="0" w:space="0" w:color="auto"/>
                  </w:divBdr>
                  <w:divsChild>
                    <w:div w:id="669062886">
                      <w:marLeft w:val="0"/>
                      <w:marRight w:val="0"/>
                      <w:marTop w:val="0"/>
                      <w:marBottom w:val="0"/>
                      <w:divBdr>
                        <w:top w:val="none" w:sz="0" w:space="0" w:color="auto"/>
                        <w:left w:val="none" w:sz="0" w:space="0" w:color="auto"/>
                        <w:bottom w:val="none" w:sz="0" w:space="0" w:color="auto"/>
                        <w:right w:val="none" w:sz="0" w:space="0" w:color="auto"/>
                      </w:divBdr>
                      <w:divsChild>
                        <w:div w:id="270864990">
                          <w:marLeft w:val="0"/>
                          <w:marRight w:val="0"/>
                          <w:marTop w:val="0"/>
                          <w:marBottom w:val="0"/>
                          <w:divBdr>
                            <w:top w:val="none" w:sz="0" w:space="0" w:color="auto"/>
                            <w:left w:val="none" w:sz="0" w:space="0" w:color="auto"/>
                            <w:bottom w:val="none" w:sz="0" w:space="0" w:color="auto"/>
                            <w:right w:val="none" w:sz="0" w:space="0" w:color="auto"/>
                          </w:divBdr>
                          <w:divsChild>
                            <w:div w:id="460267346">
                              <w:marLeft w:val="0"/>
                              <w:marRight w:val="0"/>
                              <w:marTop w:val="0"/>
                              <w:marBottom w:val="0"/>
                              <w:divBdr>
                                <w:top w:val="none" w:sz="0" w:space="0" w:color="auto"/>
                                <w:left w:val="none" w:sz="0" w:space="0" w:color="auto"/>
                                <w:bottom w:val="none" w:sz="0" w:space="0" w:color="auto"/>
                                <w:right w:val="none" w:sz="0" w:space="0" w:color="auto"/>
                              </w:divBdr>
                              <w:divsChild>
                                <w:div w:id="1805931416">
                                  <w:marLeft w:val="0"/>
                                  <w:marRight w:val="0"/>
                                  <w:marTop w:val="0"/>
                                  <w:marBottom w:val="0"/>
                                  <w:divBdr>
                                    <w:top w:val="none" w:sz="0" w:space="0" w:color="auto"/>
                                    <w:left w:val="none" w:sz="0" w:space="0" w:color="auto"/>
                                    <w:bottom w:val="none" w:sz="0" w:space="0" w:color="auto"/>
                                    <w:right w:val="none" w:sz="0" w:space="0" w:color="auto"/>
                                  </w:divBdr>
                                  <w:divsChild>
                                    <w:div w:id="1443187390">
                                      <w:marLeft w:val="0"/>
                                      <w:marRight w:val="0"/>
                                      <w:marTop w:val="0"/>
                                      <w:marBottom w:val="0"/>
                                      <w:divBdr>
                                        <w:top w:val="none" w:sz="0" w:space="0" w:color="auto"/>
                                        <w:left w:val="none" w:sz="0" w:space="0" w:color="auto"/>
                                        <w:bottom w:val="none" w:sz="0" w:space="0" w:color="auto"/>
                                        <w:right w:val="none" w:sz="0" w:space="0" w:color="auto"/>
                                      </w:divBdr>
                                      <w:divsChild>
                                        <w:div w:id="419261033">
                                          <w:marLeft w:val="0"/>
                                          <w:marRight w:val="0"/>
                                          <w:marTop w:val="0"/>
                                          <w:marBottom w:val="0"/>
                                          <w:divBdr>
                                            <w:top w:val="none" w:sz="0" w:space="0" w:color="auto"/>
                                            <w:left w:val="none" w:sz="0" w:space="0" w:color="auto"/>
                                            <w:bottom w:val="none" w:sz="0" w:space="0" w:color="auto"/>
                                            <w:right w:val="none" w:sz="0" w:space="0" w:color="auto"/>
                                          </w:divBdr>
                                          <w:divsChild>
                                            <w:div w:id="676732997">
                                              <w:marLeft w:val="0"/>
                                              <w:marRight w:val="0"/>
                                              <w:marTop w:val="0"/>
                                              <w:marBottom w:val="0"/>
                                              <w:divBdr>
                                                <w:top w:val="single" w:sz="12" w:space="2" w:color="FFFFCC"/>
                                                <w:left w:val="single" w:sz="12" w:space="2" w:color="FFFFCC"/>
                                                <w:bottom w:val="single" w:sz="12" w:space="2" w:color="FFFFCC"/>
                                                <w:right w:val="single" w:sz="12" w:space="0" w:color="FFFFCC"/>
                                              </w:divBdr>
                                              <w:divsChild>
                                                <w:div w:id="1133331875">
                                                  <w:marLeft w:val="0"/>
                                                  <w:marRight w:val="0"/>
                                                  <w:marTop w:val="0"/>
                                                  <w:marBottom w:val="0"/>
                                                  <w:divBdr>
                                                    <w:top w:val="none" w:sz="0" w:space="0" w:color="auto"/>
                                                    <w:left w:val="none" w:sz="0" w:space="0" w:color="auto"/>
                                                    <w:bottom w:val="none" w:sz="0" w:space="0" w:color="auto"/>
                                                    <w:right w:val="none" w:sz="0" w:space="0" w:color="auto"/>
                                                  </w:divBdr>
                                                  <w:divsChild>
                                                    <w:div w:id="556666993">
                                                      <w:marLeft w:val="0"/>
                                                      <w:marRight w:val="0"/>
                                                      <w:marTop w:val="0"/>
                                                      <w:marBottom w:val="0"/>
                                                      <w:divBdr>
                                                        <w:top w:val="none" w:sz="0" w:space="0" w:color="auto"/>
                                                        <w:left w:val="none" w:sz="0" w:space="0" w:color="auto"/>
                                                        <w:bottom w:val="none" w:sz="0" w:space="0" w:color="auto"/>
                                                        <w:right w:val="none" w:sz="0" w:space="0" w:color="auto"/>
                                                      </w:divBdr>
                                                      <w:divsChild>
                                                        <w:div w:id="1640766777">
                                                          <w:marLeft w:val="0"/>
                                                          <w:marRight w:val="0"/>
                                                          <w:marTop w:val="0"/>
                                                          <w:marBottom w:val="0"/>
                                                          <w:divBdr>
                                                            <w:top w:val="none" w:sz="0" w:space="0" w:color="auto"/>
                                                            <w:left w:val="none" w:sz="0" w:space="0" w:color="auto"/>
                                                            <w:bottom w:val="none" w:sz="0" w:space="0" w:color="auto"/>
                                                            <w:right w:val="none" w:sz="0" w:space="0" w:color="auto"/>
                                                          </w:divBdr>
                                                          <w:divsChild>
                                                            <w:div w:id="1124080401">
                                                              <w:marLeft w:val="0"/>
                                                              <w:marRight w:val="0"/>
                                                              <w:marTop w:val="0"/>
                                                              <w:marBottom w:val="0"/>
                                                              <w:divBdr>
                                                                <w:top w:val="none" w:sz="0" w:space="0" w:color="auto"/>
                                                                <w:left w:val="none" w:sz="0" w:space="0" w:color="auto"/>
                                                                <w:bottom w:val="none" w:sz="0" w:space="0" w:color="auto"/>
                                                                <w:right w:val="none" w:sz="0" w:space="0" w:color="auto"/>
                                                              </w:divBdr>
                                                              <w:divsChild>
                                                                <w:div w:id="499320204">
                                                                  <w:marLeft w:val="0"/>
                                                                  <w:marRight w:val="0"/>
                                                                  <w:marTop w:val="0"/>
                                                                  <w:marBottom w:val="0"/>
                                                                  <w:divBdr>
                                                                    <w:top w:val="none" w:sz="0" w:space="0" w:color="auto"/>
                                                                    <w:left w:val="none" w:sz="0" w:space="0" w:color="auto"/>
                                                                    <w:bottom w:val="none" w:sz="0" w:space="0" w:color="auto"/>
                                                                    <w:right w:val="none" w:sz="0" w:space="0" w:color="auto"/>
                                                                  </w:divBdr>
                                                                  <w:divsChild>
                                                                    <w:div w:id="115146948">
                                                                      <w:marLeft w:val="0"/>
                                                                      <w:marRight w:val="0"/>
                                                                      <w:marTop w:val="0"/>
                                                                      <w:marBottom w:val="0"/>
                                                                      <w:divBdr>
                                                                        <w:top w:val="none" w:sz="0" w:space="0" w:color="auto"/>
                                                                        <w:left w:val="none" w:sz="0" w:space="0" w:color="auto"/>
                                                                        <w:bottom w:val="none" w:sz="0" w:space="0" w:color="auto"/>
                                                                        <w:right w:val="none" w:sz="0" w:space="0" w:color="auto"/>
                                                                      </w:divBdr>
                                                                      <w:divsChild>
                                                                        <w:div w:id="2087484618">
                                                                          <w:marLeft w:val="0"/>
                                                                          <w:marRight w:val="0"/>
                                                                          <w:marTop w:val="0"/>
                                                                          <w:marBottom w:val="0"/>
                                                                          <w:divBdr>
                                                                            <w:top w:val="none" w:sz="0" w:space="0" w:color="auto"/>
                                                                            <w:left w:val="none" w:sz="0" w:space="0" w:color="auto"/>
                                                                            <w:bottom w:val="none" w:sz="0" w:space="0" w:color="auto"/>
                                                                            <w:right w:val="none" w:sz="0" w:space="0" w:color="auto"/>
                                                                          </w:divBdr>
                                                                          <w:divsChild>
                                                                            <w:div w:id="1177623293">
                                                                              <w:marLeft w:val="0"/>
                                                                              <w:marRight w:val="0"/>
                                                                              <w:marTop w:val="0"/>
                                                                              <w:marBottom w:val="0"/>
                                                                              <w:divBdr>
                                                                                <w:top w:val="none" w:sz="0" w:space="0" w:color="auto"/>
                                                                                <w:left w:val="none" w:sz="0" w:space="0" w:color="auto"/>
                                                                                <w:bottom w:val="none" w:sz="0" w:space="0" w:color="auto"/>
                                                                                <w:right w:val="none" w:sz="0" w:space="0" w:color="auto"/>
                                                                              </w:divBdr>
                                                                              <w:divsChild>
                                                                                <w:div w:id="2129549250">
                                                                                  <w:marLeft w:val="0"/>
                                                                                  <w:marRight w:val="0"/>
                                                                                  <w:marTop w:val="0"/>
                                                                                  <w:marBottom w:val="0"/>
                                                                                  <w:divBdr>
                                                                                    <w:top w:val="none" w:sz="0" w:space="0" w:color="auto"/>
                                                                                    <w:left w:val="none" w:sz="0" w:space="0" w:color="auto"/>
                                                                                    <w:bottom w:val="none" w:sz="0" w:space="0" w:color="auto"/>
                                                                                    <w:right w:val="none" w:sz="0" w:space="0" w:color="auto"/>
                                                                                  </w:divBdr>
                                                                                  <w:divsChild>
                                                                                    <w:div w:id="807169842">
                                                                                      <w:marLeft w:val="0"/>
                                                                                      <w:marRight w:val="0"/>
                                                                                      <w:marTop w:val="0"/>
                                                                                      <w:marBottom w:val="0"/>
                                                                                      <w:divBdr>
                                                                                        <w:top w:val="none" w:sz="0" w:space="0" w:color="auto"/>
                                                                                        <w:left w:val="none" w:sz="0" w:space="0" w:color="auto"/>
                                                                                        <w:bottom w:val="none" w:sz="0" w:space="0" w:color="auto"/>
                                                                                        <w:right w:val="none" w:sz="0" w:space="0" w:color="auto"/>
                                                                                      </w:divBdr>
                                                                                      <w:divsChild>
                                                                                        <w:div w:id="2016153983">
                                                                                          <w:marLeft w:val="0"/>
                                                                                          <w:marRight w:val="120"/>
                                                                                          <w:marTop w:val="0"/>
                                                                                          <w:marBottom w:val="150"/>
                                                                                          <w:divBdr>
                                                                                            <w:top w:val="single" w:sz="2" w:space="0" w:color="EFEFEF"/>
                                                                                            <w:left w:val="single" w:sz="6" w:space="0" w:color="EFEFEF"/>
                                                                                            <w:bottom w:val="single" w:sz="6" w:space="0" w:color="E2E2E2"/>
                                                                                            <w:right w:val="single" w:sz="6" w:space="0" w:color="EFEFEF"/>
                                                                                          </w:divBdr>
                                                                                          <w:divsChild>
                                                                                            <w:div w:id="1735275056">
                                                                                              <w:marLeft w:val="0"/>
                                                                                              <w:marRight w:val="0"/>
                                                                                              <w:marTop w:val="0"/>
                                                                                              <w:marBottom w:val="0"/>
                                                                                              <w:divBdr>
                                                                                                <w:top w:val="none" w:sz="0" w:space="0" w:color="auto"/>
                                                                                                <w:left w:val="none" w:sz="0" w:space="0" w:color="auto"/>
                                                                                                <w:bottom w:val="none" w:sz="0" w:space="0" w:color="auto"/>
                                                                                                <w:right w:val="none" w:sz="0" w:space="0" w:color="auto"/>
                                                                                              </w:divBdr>
                                                                                              <w:divsChild>
                                                                                                <w:div w:id="228656184">
                                                                                                  <w:marLeft w:val="0"/>
                                                                                                  <w:marRight w:val="0"/>
                                                                                                  <w:marTop w:val="0"/>
                                                                                                  <w:marBottom w:val="0"/>
                                                                                                  <w:divBdr>
                                                                                                    <w:top w:val="none" w:sz="0" w:space="0" w:color="auto"/>
                                                                                                    <w:left w:val="none" w:sz="0" w:space="0" w:color="auto"/>
                                                                                                    <w:bottom w:val="none" w:sz="0" w:space="0" w:color="auto"/>
                                                                                                    <w:right w:val="none" w:sz="0" w:space="0" w:color="auto"/>
                                                                                                  </w:divBdr>
                                                                                                  <w:divsChild>
                                                                                                    <w:div w:id="1227759665">
                                                                                                      <w:marLeft w:val="0"/>
                                                                                                      <w:marRight w:val="0"/>
                                                                                                      <w:marTop w:val="0"/>
                                                                                                      <w:marBottom w:val="0"/>
                                                                                                      <w:divBdr>
                                                                                                        <w:top w:val="none" w:sz="0" w:space="0" w:color="auto"/>
                                                                                                        <w:left w:val="none" w:sz="0" w:space="0" w:color="auto"/>
                                                                                                        <w:bottom w:val="none" w:sz="0" w:space="0" w:color="auto"/>
                                                                                                        <w:right w:val="none" w:sz="0" w:space="0" w:color="auto"/>
                                                                                                      </w:divBdr>
                                                                                                      <w:divsChild>
                                                                                                        <w:div w:id="1679965454">
                                                                                                          <w:marLeft w:val="0"/>
                                                                                                          <w:marRight w:val="0"/>
                                                                                                          <w:marTop w:val="0"/>
                                                                                                          <w:marBottom w:val="0"/>
                                                                                                          <w:divBdr>
                                                                                                            <w:top w:val="none" w:sz="0" w:space="0" w:color="auto"/>
                                                                                                            <w:left w:val="none" w:sz="0" w:space="0" w:color="auto"/>
                                                                                                            <w:bottom w:val="none" w:sz="0" w:space="0" w:color="auto"/>
                                                                                                            <w:right w:val="none" w:sz="0" w:space="0" w:color="auto"/>
                                                                                                          </w:divBdr>
                                                                                                          <w:divsChild>
                                                                                                            <w:div w:id="267279592">
                                                                                                              <w:marLeft w:val="0"/>
                                                                                                              <w:marRight w:val="0"/>
                                                                                                              <w:marTop w:val="0"/>
                                                                                                              <w:marBottom w:val="0"/>
                                                                                                              <w:divBdr>
                                                                                                                <w:top w:val="none" w:sz="0" w:space="0" w:color="auto"/>
                                                                                                                <w:left w:val="none" w:sz="0" w:space="0" w:color="auto"/>
                                                                                                                <w:bottom w:val="none" w:sz="0" w:space="0" w:color="auto"/>
                                                                                                                <w:right w:val="none" w:sz="0" w:space="0" w:color="auto"/>
                                                                                                              </w:divBdr>
                                                                                                              <w:divsChild>
                                                                                                                <w:div w:id="229191780">
                                                                                                                  <w:marLeft w:val="0"/>
                                                                                                                  <w:marRight w:val="0"/>
                                                                                                                  <w:marTop w:val="0"/>
                                                                                                                  <w:marBottom w:val="0"/>
                                                                                                                  <w:divBdr>
                                                                                                                    <w:top w:val="single" w:sz="2" w:space="4" w:color="D8D8D8"/>
                                                                                                                    <w:left w:val="single" w:sz="2" w:space="0" w:color="D8D8D8"/>
                                                                                                                    <w:bottom w:val="single" w:sz="2" w:space="4" w:color="D8D8D8"/>
                                                                                                                    <w:right w:val="single" w:sz="2" w:space="0" w:color="D8D8D8"/>
                                                                                                                  </w:divBdr>
                                                                                                                  <w:divsChild>
                                                                                                                    <w:div w:id="246115863">
                                                                                                                      <w:marLeft w:val="225"/>
                                                                                                                      <w:marRight w:val="225"/>
                                                                                                                      <w:marTop w:val="75"/>
                                                                                                                      <w:marBottom w:val="75"/>
                                                                                                                      <w:divBdr>
                                                                                                                        <w:top w:val="none" w:sz="0" w:space="0" w:color="auto"/>
                                                                                                                        <w:left w:val="none" w:sz="0" w:space="0" w:color="auto"/>
                                                                                                                        <w:bottom w:val="none" w:sz="0" w:space="0" w:color="auto"/>
                                                                                                                        <w:right w:val="none" w:sz="0" w:space="0" w:color="auto"/>
                                                                                                                      </w:divBdr>
                                                                                                                      <w:divsChild>
                                                                                                                        <w:div w:id="1533032048">
                                                                                                                          <w:marLeft w:val="0"/>
                                                                                                                          <w:marRight w:val="0"/>
                                                                                                                          <w:marTop w:val="0"/>
                                                                                                                          <w:marBottom w:val="0"/>
                                                                                                                          <w:divBdr>
                                                                                                                            <w:top w:val="single" w:sz="6" w:space="0" w:color="auto"/>
                                                                                                                            <w:left w:val="single" w:sz="6" w:space="0" w:color="auto"/>
                                                                                                                            <w:bottom w:val="single" w:sz="6" w:space="0" w:color="auto"/>
                                                                                                                            <w:right w:val="single" w:sz="6" w:space="0" w:color="auto"/>
                                                                                                                          </w:divBdr>
                                                                                                                          <w:divsChild>
                                                                                                                            <w:div w:id="796220785">
                                                                                                                              <w:marLeft w:val="0"/>
                                                                                                                              <w:marRight w:val="0"/>
                                                                                                                              <w:marTop w:val="0"/>
                                                                                                                              <w:marBottom w:val="0"/>
                                                                                                                              <w:divBdr>
                                                                                                                                <w:top w:val="none" w:sz="0" w:space="0" w:color="auto"/>
                                                                                                                                <w:left w:val="none" w:sz="0" w:space="0" w:color="auto"/>
                                                                                                                                <w:bottom w:val="none" w:sz="0" w:space="0" w:color="auto"/>
                                                                                                                                <w:right w:val="none" w:sz="0" w:space="0" w:color="auto"/>
                                                                                                                              </w:divBdr>
                                                                                                                              <w:divsChild>
                                                                                                                                <w:div w:id="1262421060">
                                                                                                                                  <w:marLeft w:val="0"/>
                                                                                                                                  <w:marRight w:val="0"/>
                                                                                                                                  <w:marTop w:val="0"/>
                                                                                                                                  <w:marBottom w:val="0"/>
                                                                                                                                  <w:divBdr>
                                                                                                                                    <w:top w:val="none" w:sz="0" w:space="0" w:color="auto"/>
                                                                                                                                    <w:left w:val="none" w:sz="0" w:space="0" w:color="auto"/>
                                                                                                                                    <w:bottom w:val="none" w:sz="0" w:space="0" w:color="auto"/>
                                                                                                                                    <w:right w:val="none" w:sz="0" w:space="0" w:color="auto"/>
                                                                                                                                  </w:divBdr>
                                                                                                                                  <w:divsChild>
                                                                                                                                    <w:div w:id="196103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786819">
      <w:bodyDiv w:val="1"/>
      <w:marLeft w:val="0"/>
      <w:marRight w:val="0"/>
      <w:marTop w:val="0"/>
      <w:marBottom w:val="0"/>
      <w:divBdr>
        <w:top w:val="none" w:sz="0" w:space="0" w:color="auto"/>
        <w:left w:val="none" w:sz="0" w:space="0" w:color="auto"/>
        <w:bottom w:val="none" w:sz="0" w:space="0" w:color="auto"/>
        <w:right w:val="none" w:sz="0" w:space="0" w:color="auto"/>
      </w:divBdr>
      <w:divsChild>
        <w:div w:id="2128771569">
          <w:marLeft w:val="0"/>
          <w:marRight w:val="0"/>
          <w:marTop w:val="0"/>
          <w:marBottom w:val="0"/>
          <w:divBdr>
            <w:top w:val="none" w:sz="0" w:space="0" w:color="auto"/>
            <w:left w:val="none" w:sz="0" w:space="0" w:color="auto"/>
            <w:bottom w:val="none" w:sz="0" w:space="0" w:color="auto"/>
            <w:right w:val="none" w:sz="0" w:space="0" w:color="auto"/>
          </w:divBdr>
        </w:div>
        <w:div w:id="898638154">
          <w:marLeft w:val="0"/>
          <w:marRight w:val="0"/>
          <w:marTop w:val="0"/>
          <w:marBottom w:val="0"/>
          <w:divBdr>
            <w:top w:val="none" w:sz="0" w:space="0" w:color="auto"/>
            <w:left w:val="none" w:sz="0" w:space="0" w:color="auto"/>
            <w:bottom w:val="none" w:sz="0" w:space="0" w:color="auto"/>
            <w:right w:val="none" w:sz="0" w:space="0" w:color="auto"/>
          </w:divBdr>
        </w:div>
        <w:div w:id="519391965">
          <w:marLeft w:val="0"/>
          <w:marRight w:val="0"/>
          <w:marTop w:val="0"/>
          <w:marBottom w:val="0"/>
          <w:divBdr>
            <w:top w:val="none" w:sz="0" w:space="0" w:color="auto"/>
            <w:left w:val="none" w:sz="0" w:space="0" w:color="auto"/>
            <w:bottom w:val="none" w:sz="0" w:space="0" w:color="auto"/>
            <w:right w:val="none" w:sz="0" w:space="0" w:color="auto"/>
          </w:divBdr>
        </w:div>
        <w:div w:id="434448383">
          <w:marLeft w:val="0"/>
          <w:marRight w:val="0"/>
          <w:marTop w:val="0"/>
          <w:marBottom w:val="0"/>
          <w:divBdr>
            <w:top w:val="none" w:sz="0" w:space="0" w:color="auto"/>
            <w:left w:val="none" w:sz="0" w:space="0" w:color="auto"/>
            <w:bottom w:val="none" w:sz="0" w:space="0" w:color="auto"/>
            <w:right w:val="none" w:sz="0" w:space="0" w:color="auto"/>
          </w:divBdr>
        </w:div>
        <w:div w:id="1697147421">
          <w:marLeft w:val="0"/>
          <w:marRight w:val="0"/>
          <w:marTop w:val="0"/>
          <w:marBottom w:val="0"/>
          <w:divBdr>
            <w:top w:val="none" w:sz="0" w:space="0" w:color="auto"/>
            <w:left w:val="none" w:sz="0" w:space="0" w:color="auto"/>
            <w:bottom w:val="none" w:sz="0" w:space="0" w:color="auto"/>
            <w:right w:val="none" w:sz="0" w:space="0" w:color="auto"/>
          </w:divBdr>
        </w:div>
        <w:div w:id="1950231961">
          <w:marLeft w:val="0"/>
          <w:marRight w:val="0"/>
          <w:marTop w:val="0"/>
          <w:marBottom w:val="0"/>
          <w:divBdr>
            <w:top w:val="none" w:sz="0" w:space="0" w:color="auto"/>
            <w:left w:val="none" w:sz="0" w:space="0" w:color="auto"/>
            <w:bottom w:val="none" w:sz="0" w:space="0" w:color="auto"/>
            <w:right w:val="none" w:sz="0" w:space="0" w:color="auto"/>
          </w:divBdr>
        </w:div>
        <w:div w:id="1547597579">
          <w:marLeft w:val="0"/>
          <w:marRight w:val="0"/>
          <w:marTop w:val="0"/>
          <w:marBottom w:val="0"/>
          <w:divBdr>
            <w:top w:val="none" w:sz="0" w:space="0" w:color="auto"/>
            <w:left w:val="none" w:sz="0" w:space="0" w:color="auto"/>
            <w:bottom w:val="none" w:sz="0" w:space="0" w:color="auto"/>
            <w:right w:val="none" w:sz="0" w:space="0" w:color="auto"/>
          </w:divBdr>
        </w:div>
        <w:div w:id="288048337">
          <w:marLeft w:val="0"/>
          <w:marRight w:val="0"/>
          <w:marTop w:val="0"/>
          <w:marBottom w:val="0"/>
          <w:divBdr>
            <w:top w:val="none" w:sz="0" w:space="0" w:color="auto"/>
            <w:left w:val="none" w:sz="0" w:space="0" w:color="auto"/>
            <w:bottom w:val="none" w:sz="0" w:space="0" w:color="auto"/>
            <w:right w:val="none" w:sz="0" w:space="0" w:color="auto"/>
          </w:divBdr>
        </w:div>
        <w:div w:id="653029437">
          <w:marLeft w:val="0"/>
          <w:marRight w:val="0"/>
          <w:marTop w:val="0"/>
          <w:marBottom w:val="0"/>
          <w:divBdr>
            <w:top w:val="none" w:sz="0" w:space="0" w:color="auto"/>
            <w:left w:val="none" w:sz="0" w:space="0" w:color="auto"/>
            <w:bottom w:val="none" w:sz="0" w:space="0" w:color="auto"/>
            <w:right w:val="none" w:sz="0" w:space="0" w:color="auto"/>
          </w:divBdr>
        </w:div>
        <w:div w:id="2128308271">
          <w:marLeft w:val="0"/>
          <w:marRight w:val="0"/>
          <w:marTop w:val="0"/>
          <w:marBottom w:val="0"/>
          <w:divBdr>
            <w:top w:val="none" w:sz="0" w:space="0" w:color="auto"/>
            <w:left w:val="none" w:sz="0" w:space="0" w:color="auto"/>
            <w:bottom w:val="none" w:sz="0" w:space="0" w:color="auto"/>
            <w:right w:val="none" w:sz="0" w:space="0" w:color="auto"/>
          </w:divBdr>
        </w:div>
        <w:div w:id="1825851396">
          <w:marLeft w:val="0"/>
          <w:marRight w:val="0"/>
          <w:marTop w:val="0"/>
          <w:marBottom w:val="0"/>
          <w:divBdr>
            <w:top w:val="none" w:sz="0" w:space="0" w:color="auto"/>
            <w:left w:val="none" w:sz="0" w:space="0" w:color="auto"/>
            <w:bottom w:val="none" w:sz="0" w:space="0" w:color="auto"/>
            <w:right w:val="none" w:sz="0" w:space="0" w:color="auto"/>
          </w:divBdr>
        </w:div>
        <w:div w:id="1337027830">
          <w:marLeft w:val="0"/>
          <w:marRight w:val="0"/>
          <w:marTop w:val="0"/>
          <w:marBottom w:val="0"/>
          <w:divBdr>
            <w:top w:val="none" w:sz="0" w:space="0" w:color="auto"/>
            <w:left w:val="none" w:sz="0" w:space="0" w:color="auto"/>
            <w:bottom w:val="none" w:sz="0" w:space="0" w:color="auto"/>
            <w:right w:val="none" w:sz="0" w:space="0" w:color="auto"/>
          </w:divBdr>
        </w:div>
        <w:div w:id="1053381449">
          <w:marLeft w:val="0"/>
          <w:marRight w:val="0"/>
          <w:marTop w:val="0"/>
          <w:marBottom w:val="0"/>
          <w:divBdr>
            <w:top w:val="none" w:sz="0" w:space="0" w:color="auto"/>
            <w:left w:val="none" w:sz="0" w:space="0" w:color="auto"/>
            <w:bottom w:val="none" w:sz="0" w:space="0" w:color="auto"/>
            <w:right w:val="none" w:sz="0" w:space="0" w:color="auto"/>
          </w:divBdr>
        </w:div>
        <w:div w:id="981692071">
          <w:marLeft w:val="0"/>
          <w:marRight w:val="0"/>
          <w:marTop w:val="0"/>
          <w:marBottom w:val="0"/>
          <w:divBdr>
            <w:top w:val="none" w:sz="0" w:space="0" w:color="auto"/>
            <w:left w:val="none" w:sz="0" w:space="0" w:color="auto"/>
            <w:bottom w:val="none" w:sz="0" w:space="0" w:color="auto"/>
            <w:right w:val="none" w:sz="0" w:space="0" w:color="auto"/>
          </w:divBdr>
        </w:div>
        <w:div w:id="783497491">
          <w:marLeft w:val="0"/>
          <w:marRight w:val="0"/>
          <w:marTop w:val="0"/>
          <w:marBottom w:val="0"/>
          <w:divBdr>
            <w:top w:val="none" w:sz="0" w:space="0" w:color="auto"/>
            <w:left w:val="none" w:sz="0" w:space="0" w:color="auto"/>
            <w:bottom w:val="none" w:sz="0" w:space="0" w:color="auto"/>
            <w:right w:val="none" w:sz="0" w:space="0" w:color="auto"/>
          </w:divBdr>
        </w:div>
        <w:div w:id="534777338">
          <w:marLeft w:val="0"/>
          <w:marRight w:val="0"/>
          <w:marTop w:val="0"/>
          <w:marBottom w:val="0"/>
          <w:divBdr>
            <w:top w:val="none" w:sz="0" w:space="0" w:color="auto"/>
            <w:left w:val="none" w:sz="0" w:space="0" w:color="auto"/>
            <w:bottom w:val="none" w:sz="0" w:space="0" w:color="auto"/>
            <w:right w:val="none" w:sz="0" w:space="0" w:color="auto"/>
          </w:divBdr>
        </w:div>
        <w:div w:id="1305312098">
          <w:marLeft w:val="0"/>
          <w:marRight w:val="0"/>
          <w:marTop w:val="0"/>
          <w:marBottom w:val="0"/>
          <w:divBdr>
            <w:top w:val="none" w:sz="0" w:space="0" w:color="auto"/>
            <w:left w:val="none" w:sz="0" w:space="0" w:color="auto"/>
            <w:bottom w:val="none" w:sz="0" w:space="0" w:color="auto"/>
            <w:right w:val="none" w:sz="0" w:space="0" w:color="auto"/>
          </w:divBdr>
        </w:div>
        <w:div w:id="140077359">
          <w:marLeft w:val="0"/>
          <w:marRight w:val="0"/>
          <w:marTop w:val="0"/>
          <w:marBottom w:val="0"/>
          <w:divBdr>
            <w:top w:val="none" w:sz="0" w:space="0" w:color="auto"/>
            <w:left w:val="none" w:sz="0" w:space="0" w:color="auto"/>
            <w:bottom w:val="none" w:sz="0" w:space="0" w:color="auto"/>
            <w:right w:val="none" w:sz="0" w:space="0" w:color="auto"/>
          </w:divBdr>
        </w:div>
        <w:div w:id="1152989235">
          <w:marLeft w:val="0"/>
          <w:marRight w:val="0"/>
          <w:marTop w:val="0"/>
          <w:marBottom w:val="0"/>
          <w:divBdr>
            <w:top w:val="none" w:sz="0" w:space="0" w:color="auto"/>
            <w:left w:val="none" w:sz="0" w:space="0" w:color="auto"/>
            <w:bottom w:val="none" w:sz="0" w:space="0" w:color="auto"/>
            <w:right w:val="none" w:sz="0" w:space="0" w:color="auto"/>
          </w:divBdr>
        </w:div>
        <w:div w:id="387412423">
          <w:marLeft w:val="0"/>
          <w:marRight w:val="0"/>
          <w:marTop w:val="0"/>
          <w:marBottom w:val="0"/>
          <w:divBdr>
            <w:top w:val="none" w:sz="0" w:space="0" w:color="auto"/>
            <w:left w:val="none" w:sz="0" w:space="0" w:color="auto"/>
            <w:bottom w:val="none" w:sz="0" w:space="0" w:color="auto"/>
            <w:right w:val="none" w:sz="0" w:space="0" w:color="auto"/>
          </w:divBdr>
        </w:div>
        <w:div w:id="108210064">
          <w:marLeft w:val="0"/>
          <w:marRight w:val="0"/>
          <w:marTop w:val="0"/>
          <w:marBottom w:val="0"/>
          <w:divBdr>
            <w:top w:val="none" w:sz="0" w:space="0" w:color="auto"/>
            <w:left w:val="none" w:sz="0" w:space="0" w:color="auto"/>
            <w:bottom w:val="none" w:sz="0" w:space="0" w:color="auto"/>
            <w:right w:val="none" w:sz="0" w:space="0" w:color="auto"/>
          </w:divBdr>
        </w:div>
        <w:div w:id="1075979025">
          <w:marLeft w:val="0"/>
          <w:marRight w:val="0"/>
          <w:marTop w:val="0"/>
          <w:marBottom w:val="0"/>
          <w:divBdr>
            <w:top w:val="none" w:sz="0" w:space="0" w:color="auto"/>
            <w:left w:val="none" w:sz="0" w:space="0" w:color="auto"/>
            <w:bottom w:val="none" w:sz="0" w:space="0" w:color="auto"/>
            <w:right w:val="none" w:sz="0" w:space="0" w:color="auto"/>
          </w:divBdr>
        </w:div>
        <w:div w:id="1678580618">
          <w:marLeft w:val="0"/>
          <w:marRight w:val="0"/>
          <w:marTop w:val="0"/>
          <w:marBottom w:val="0"/>
          <w:divBdr>
            <w:top w:val="none" w:sz="0" w:space="0" w:color="auto"/>
            <w:left w:val="none" w:sz="0" w:space="0" w:color="auto"/>
            <w:bottom w:val="none" w:sz="0" w:space="0" w:color="auto"/>
            <w:right w:val="none" w:sz="0" w:space="0" w:color="auto"/>
          </w:divBdr>
        </w:div>
        <w:div w:id="360664176">
          <w:marLeft w:val="0"/>
          <w:marRight w:val="0"/>
          <w:marTop w:val="0"/>
          <w:marBottom w:val="0"/>
          <w:divBdr>
            <w:top w:val="none" w:sz="0" w:space="0" w:color="auto"/>
            <w:left w:val="none" w:sz="0" w:space="0" w:color="auto"/>
            <w:bottom w:val="none" w:sz="0" w:space="0" w:color="auto"/>
            <w:right w:val="none" w:sz="0" w:space="0" w:color="auto"/>
          </w:divBdr>
        </w:div>
        <w:div w:id="2047413256">
          <w:marLeft w:val="0"/>
          <w:marRight w:val="0"/>
          <w:marTop w:val="0"/>
          <w:marBottom w:val="0"/>
          <w:divBdr>
            <w:top w:val="none" w:sz="0" w:space="0" w:color="auto"/>
            <w:left w:val="none" w:sz="0" w:space="0" w:color="auto"/>
            <w:bottom w:val="none" w:sz="0" w:space="0" w:color="auto"/>
            <w:right w:val="none" w:sz="0" w:space="0" w:color="auto"/>
          </w:divBdr>
        </w:div>
        <w:div w:id="256448883">
          <w:marLeft w:val="0"/>
          <w:marRight w:val="0"/>
          <w:marTop w:val="0"/>
          <w:marBottom w:val="0"/>
          <w:divBdr>
            <w:top w:val="none" w:sz="0" w:space="0" w:color="auto"/>
            <w:left w:val="none" w:sz="0" w:space="0" w:color="auto"/>
            <w:bottom w:val="none" w:sz="0" w:space="0" w:color="auto"/>
            <w:right w:val="none" w:sz="0" w:space="0" w:color="auto"/>
          </w:divBdr>
        </w:div>
        <w:div w:id="1808739312">
          <w:marLeft w:val="0"/>
          <w:marRight w:val="0"/>
          <w:marTop w:val="0"/>
          <w:marBottom w:val="0"/>
          <w:divBdr>
            <w:top w:val="none" w:sz="0" w:space="0" w:color="auto"/>
            <w:left w:val="none" w:sz="0" w:space="0" w:color="auto"/>
            <w:bottom w:val="none" w:sz="0" w:space="0" w:color="auto"/>
            <w:right w:val="none" w:sz="0" w:space="0" w:color="auto"/>
          </w:divBdr>
        </w:div>
        <w:div w:id="492917620">
          <w:marLeft w:val="0"/>
          <w:marRight w:val="0"/>
          <w:marTop w:val="0"/>
          <w:marBottom w:val="0"/>
          <w:divBdr>
            <w:top w:val="none" w:sz="0" w:space="0" w:color="auto"/>
            <w:left w:val="none" w:sz="0" w:space="0" w:color="auto"/>
            <w:bottom w:val="none" w:sz="0" w:space="0" w:color="auto"/>
            <w:right w:val="none" w:sz="0" w:space="0" w:color="auto"/>
          </w:divBdr>
        </w:div>
        <w:div w:id="514536657">
          <w:marLeft w:val="0"/>
          <w:marRight w:val="0"/>
          <w:marTop w:val="0"/>
          <w:marBottom w:val="0"/>
          <w:divBdr>
            <w:top w:val="none" w:sz="0" w:space="0" w:color="auto"/>
            <w:left w:val="none" w:sz="0" w:space="0" w:color="auto"/>
            <w:bottom w:val="none" w:sz="0" w:space="0" w:color="auto"/>
            <w:right w:val="none" w:sz="0" w:space="0" w:color="auto"/>
          </w:divBdr>
        </w:div>
        <w:div w:id="1381975009">
          <w:marLeft w:val="0"/>
          <w:marRight w:val="0"/>
          <w:marTop w:val="0"/>
          <w:marBottom w:val="0"/>
          <w:divBdr>
            <w:top w:val="none" w:sz="0" w:space="0" w:color="auto"/>
            <w:left w:val="none" w:sz="0" w:space="0" w:color="auto"/>
            <w:bottom w:val="none" w:sz="0" w:space="0" w:color="auto"/>
            <w:right w:val="none" w:sz="0" w:space="0" w:color="auto"/>
          </w:divBdr>
        </w:div>
        <w:div w:id="951134035">
          <w:marLeft w:val="0"/>
          <w:marRight w:val="0"/>
          <w:marTop w:val="0"/>
          <w:marBottom w:val="0"/>
          <w:divBdr>
            <w:top w:val="none" w:sz="0" w:space="0" w:color="auto"/>
            <w:left w:val="none" w:sz="0" w:space="0" w:color="auto"/>
            <w:bottom w:val="none" w:sz="0" w:space="0" w:color="auto"/>
            <w:right w:val="none" w:sz="0" w:space="0" w:color="auto"/>
          </w:divBdr>
        </w:div>
        <w:div w:id="988096014">
          <w:marLeft w:val="0"/>
          <w:marRight w:val="0"/>
          <w:marTop w:val="0"/>
          <w:marBottom w:val="0"/>
          <w:divBdr>
            <w:top w:val="none" w:sz="0" w:space="0" w:color="auto"/>
            <w:left w:val="none" w:sz="0" w:space="0" w:color="auto"/>
            <w:bottom w:val="none" w:sz="0" w:space="0" w:color="auto"/>
            <w:right w:val="none" w:sz="0" w:space="0" w:color="auto"/>
          </w:divBdr>
        </w:div>
        <w:div w:id="2119786546">
          <w:marLeft w:val="0"/>
          <w:marRight w:val="0"/>
          <w:marTop w:val="0"/>
          <w:marBottom w:val="0"/>
          <w:divBdr>
            <w:top w:val="none" w:sz="0" w:space="0" w:color="auto"/>
            <w:left w:val="none" w:sz="0" w:space="0" w:color="auto"/>
            <w:bottom w:val="none" w:sz="0" w:space="0" w:color="auto"/>
            <w:right w:val="none" w:sz="0" w:space="0" w:color="auto"/>
          </w:divBdr>
        </w:div>
        <w:div w:id="363750081">
          <w:marLeft w:val="0"/>
          <w:marRight w:val="0"/>
          <w:marTop w:val="0"/>
          <w:marBottom w:val="0"/>
          <w:divBdr>
            <w:top w:val="none" w:sz="0" w:space="0" w:color="auto"/>
            <w:left w:val="none" w:sz="0" w:space="0" w:color="auto"/>
            <w:bottom w:val="none" w:sz="0" w:space="0" w:color="auto"/>
            <w:right w:val="none" w:sz="0" w:space="0" w:color="auto"/>
          </w:divBdr>
        </w:div>
        <w:div w:id="497162283">
          <w:marLeft w:val="0"/>
          <w:marRight w:val="0"/>
          <w:marTop w:val="0"/>
          <w:marBottom w:val="0"/>
          <w:divBdr>
            <w:top w:val="none" w:sz="0" w:space="0" w:color="auto"/>
            <w:left w:val="none" w:sz="0" w:space="0" w:color="auto"/>
            <w:bottom w:val="none" w:sz="0" w:space="0" w:color="auto"/>
            <w:right w:val="none" w:sz="0" w:space="0" w:color="auto"/>
          </w:divBdr>
        </w:div>
        <w:div w:id="1233202182">
          <w:marLeft w:val="0"/>
          <w:marRight w:val="0"/>
          <w:marTop w:val="0"/>
          <w:marBottom w:val="0"/>
          <w:divBdr>
            <w:top w:val="none" w:sz="0" w:space="0" w:color="auto"/>
            <w:left w:val="none" w:sz="0" w:space="0" w:color="auto"/>
            <w:bottom w:val="none" w:sz="0" w:space="0" w:color="auto"/>
            <w:right w:val="none" w:sz="0" w:space="0" w:color="auto"/>
          </w:divBdr>
        </w:div>
        <w:div w:id="3215388">
          <w:marLeft w:val="0"/>
          <w:marRight w:val="0"/>
          <w:marTop w:val="0"/>
          <w:marBottom w:val="0"/>
          <w:divBdr>
            <w:top w:val="none" w:sz="0" w:space="0" w:color="auto"/>
            <w:left w:val="none" w:sz="0" w:space="0" w:color="auto"/>
            <w:bottom w:val="none" w:sz="0" w:space="0" w:color="auto"/>
            <w:right w:val="none" w:sz="0" w:space="0" w:color="auto"/>
          </w:divBdr>
        </w:div>
        <w:div w:id="324285567">
          <w:marLeft w:val="0"/>
          <w:marRight w:val="0"/>
          <w:marTop w:val="0"/>
          <w:marBottom w:val="0"/>
          <w:divBdr>
            <w:top w:val="none" w:sz="0" w:space="0" w:color="auto"/>
            <w:left w:val="none" w:sz="0" w:space="0" w:color="auto"/>
            <w:bottom w:val="none" w:sz="0" w:space="0" w:color="auto"/>
            <w:right w:val="none" w:sz="0" w:space="0" w:color="auto"/>
          </w:divBdr>
        </w:div>
        <w:div w:id="29573148">
          <w:marLeft w:val="0"/>
          <w:marRight w:val="0"/>
          <w:marTop w:val="0"/>
          <w:marBottom w:val="0"/>
          <w:divBdr>
            <w:top w:val="none" w:sz="0" w:space="0" w:color="auto"/>
            <w:left w:val="none" w:sz="0" w:space="0" w:color="auto"/>
            <w:bottom w:val="none" w:sz="0" w:space="0" w:color="auto"/>
            <w:right w:val="none" w:sz="0" w:space="0" w:color="auto"/>
          </w:divBdr>
        </w:div>
      </w:divsChild>
    </w:div>
    <w:div w:id="263729740">
      <w:bodyDiv w:val="1"/>
      <w:marLeft w:val="0"/>
      <w:marRight w:val="0"/>
      <w:marTop w:val="0"/>
      <w:marBottom w:val="0"/>
      <w:divBdr>
        <w:top w:val="none" w:sz="0" w:space="0" w:color="auto"/>
        <w:left w:val="none" w:sz="0" w:space="0" w:color="auto"/>
        <w:bottom w:val="none" w:sz="0" w:space="0" w:color="auto"/>
        <w:right w:val="none" w:sz="0" w:space="0" w:color="auto"/>
      </w:divBdr>
    </w:div>
    <w:div w:id="378288687">
      <w:bodyDiv w:val="1"/>
      <w:marLeft w:val="0"/>
      <w:marRight w:val="0"/>
      <w:marTop w:val="0"/>
      <w:marBottom w:val="0"/>
      <w:divBdr>
        <w:top w:val="none" w:sz="0" w:space="0" w:color="auto"/>
        <w:left w:val="none" w:sz="0" w:space="0" w:color="auto"/>
        <w:bottom w:val="none" w:sz="0" w:space="0" w:color="auto"/>
        <w:right w:val="none" w:sz="0" w:space="0" w:color="auto"/>
      </w:divBdr>
      <w:divsChild>
        <w:div w:id="1981223821">
          <w:marLeft w:val="0"/>
          <w:marRight w:val="0"/>
          <w:marTop w:val="0"/>
          <w:marBottom w:val="0"/>
          <w:divBdr>
            <w:top w:val="none" w:sz="0" w:space="0" w:color="auto"/>
            <w:left w:val="none" w:sz="0" w:space="0" w:color="auto"/>
            <w:bottom w:val="none" w:sz="0" w:space="0" w:color="auto"/>
            <w:right w:val="none" w:sz="0" w:space="0" w:color="auto"/>
          </w:divBdr>
        </w:div>
        <w:div w:id="435562843">
          <w:marLeft w:val="0"/>
          <w:marRight w:val="0"/>
          <w:marTop w:val="0"/>
          <w:marBottom w:val="0"/>
          <w:divBdr>
            <w:top w:val="none" w:sz="0" w:space="0" w:color="auto"/>
            <w:left w:val="none" w:sz="0" w:space="0" w:color="auto"/>
            <w:bottom w:val="none" w:sz="0" w:space="0" w:color="auto"/>
            <w:right w:val="none" w:sz="0" w:space="0" w:color="auto"/>
          </w:divBdr>
        </w:div>
        <w:div w:id="189295991">
          <w:marLeft w:val="0"/>
          <w:marRight w:val="0"/>
          <w:marTop w:val="0"/>
          <w:marBottom w:val="0"/>
          <w:divBdr>
            <w:top w:val="none" w:sz="0" w:space="0" w:color="auto"/>
            <w:left w:val="none" w:sz="0" w:space="0" w:color="auto"/>
            <w:bottom w:val="none" w:sz="0" w:space="0" w:color="auto"/>
            <w:right w:val="none" w:sz="0" w:space="0" w:color="auto"/>
          </w:divBdr>
        </w:div>
        <w:div w:id="649820837">
          <w:marLeft w:val="0"/>
          <w:marRight w:val="0"/>
          <w:marTop w:val="0"/>
          <w:marBottom w:val="0"/>
          <w:divBdr>
            <w:top w:val="none" w:sz="0" w:space="0" w:color="auto"/>
            <w:left w:val="none" w:sz="0" w:space="0" w:color="auto"/>
            <w:bottom w:val="none" w:sz="0" w:space="0" w:color="auto"/>
            <w:right w:val="none" w:sz="0" w:space="0" w:color="auto"/>
          </w:divBdr>
        </w:div>
        <w:div w:id="1014455039">
          <w:marLeft w:val="0"/>
          <w:marRight w:val="0"/>
          <w:marTop w:val="0"/>
          <w:marBottom w:val="0"/>
          <w:divBdr>
            <w:top w:val="none" w:sz="0" w:space="0" w:color="auto"/>
            <w:left w:val="none" w:sz="0" w:space="0" w:color="auto"/>
            <w:bottom w:val="none" w:sz="0" w:space="0" w:color="auto"/>
            <w:right w:val="none" w:sz="0" w:space="0" w:color="auto"/>
          </w:divBdr>
        </w:div>
        <w:div w:id="261185246">
          <w:marLeft w:val="0"/>
          <w:marRight w:val="0"/>
          <w:marTop w:val="0"/>
          <w:marBottom w:val="0"/>
          <w:divBdr>
            <w:top w:val="none" w:sz="0" w:space="0" w:color="auto"/>
            <w:left w:val="none" w:sz="0" w:space="0" w:color="auto"/>
            <w:bottom w:val="none" w:sz="0" w:space="0" w:color="auto"/>
            <w:right w:val="none" w:sz="0" w:space="0" w:color="auto"/>
          </w:divBdr>
        </w:div>
        <w:div w:id="410929898">
          <w:marLeft w:val="0"/>
          <w:marRight w:val="0"/>
          <w:marTop w:val="0"/>
          <w:marBottom w:val="0"/>
          <w:divBdr>
            <w:top w:val="none" w:sz="0" w:space="0" w:color="auto"/>
            <w:left w:val="none" w:sz="0" w:space="0" w:color="auto"/>
            <w:bottom w:val="none" w:sz="0" w:space="0" w:color="auto"/>
            <w:right w:val="none" w:sz="0" w:space="0" w:color="auto"/>
          </w:divBdr>
        </w:div>
        <w:div w:id="384253717">
          <w:marLeft w:val="0"/>
          <w:marRight w:val="0"/>
          <w:marTop w:val="0"/>
          <w:marBottom w:val="0"/>
          <w:divBdr>
            <w:top w:val="none" w:sz="0" w:space="0" w:color="auto"/>
            <w:left w:val="none" w:sz="0" w:space="0" w:color="auto"/>
            <w:bottom w:val="none" w:sz="0" w:space="0" w:color="auto"/>
            <w:right w:val="none" w:sz="0" w:space="0" w:color="auto"/>
          </w:divBdr>
        </w:div>
        <w:div w:id="418061278">
          <w:marLeft w:val="0"/>
          <w:marRight w:val="0"/>
          <w:marTop w:val="0"/>
          <w:marBottom w:val="0"/>
          <w:divBdr>
            <w:top w:val="none" w:sz="0" w:space="0" w:color="auto"/>
            <w:left w:val="none" w:sz="0" w:space="0" w:color="auto"/>
            <w:bottom w:val="none" w:sz="0" w:space="0" w:color="auto"/>
            <w:right w:val="none" w:sz="0" w:space="0" w:color="auto"/>
          </w:divBdr>
        </w:div>
        <w:div w:id="667709507">
          <w:marLeft w:val="0"/>
          <w:marRight w:val="0"/>
          <w:marTop w:val="0"/>
          <w:marBottom w:val="0"/>
          <w:divBdr>
            <w:top w:val="none" w:sz="0" w:space="0" w:color="auto"/>
            <w:left w:val="none" w:sz="0" w:space="0" w:color="auto"/>
            <w:bottom w:val="none" w:sz="0" w:space="0" w:color="auto"/>
            <w:right w:val="none" w:sz="0" w:space="0" w:color="auto"/>
          </w:divBdr>
        </w:div>
        <w:div w:id="1424374971">
          <w:marLeft w:val="0"/>
          <w:marRight w:val="0"/>
          <w:marTop w:val="0"/>
          <w:marBottom w:val="0"/>
          <w:divBdr>
            <w:top w:val="none" w:sz="0" w:space="0" w:color="auto"/>
            <w:left w:val="none" w:sz="0" w:space="0" w:color="auto"/>
            <w:bottom w:val="none" w:sz="0" w:space="0" w:color="auto"/>
            <w:right w:val="none" w:sz="0" w:space="0" w:color="auto"/>
          </w:divBdr>
        </w:div>
        <w:div w:id="1666274675">
          <w:marLeft w:val="0"/>
          <w:marRight w:val="0"/>
          <w:marTop w:val="0"/>
          <w:marBottom w:val="0"/>
          <w:divBdr>
            <w:top w:val="none" w:sz="0" w:space="0" w:color="auto"/>
            <w:left w:val="none" w:sz="0" w:space="0" w:color="auto"/>
            <w:bottom w:val="none" w:sz="0" w:space="0" w:color="auto"/>
            <w:right w:val="none" w:sz="0" w:space="0" w:color="auto"/>
          </w:divBdr>
        </w:div>
        <w:div w:id="1025255973">
          <w:marLeft w:val="0"/>
          <w:marRight w:val="0"/>
          <w:marTop w:val="0"/>
          <w:marBottom w:val="0"/>
          <w:divBdr>
            <w:top w:val="none" w:sz="0" w:space="0" w:color="auto"/>
            <w:left w:val="none" w:sz="0" w:space="0" w:color="auto"/>
            <w:bottom w:val="none" w:sz="0" w:space="0" w:color="auto"/>
            <w:right w:val="none" w:sz="0" w:space="0" w:color="auto"/>
          </w:divBdr>
        </w:div>
        <w:div w:id="1499616238">
          <w:marLeft w:val="0"/>
          <w:marRight w:val="0"/>
          <w:marTop w:val="0"/>
          <w:marBottom w:val="0"/>
          <w:divBdr>
            <w:top w:val="none" w:sz="0" w:space="0" w:color="auto"/>
            <w:left w:val="none" w:sz="0" w:space="0" w:color="auto"/>
            <w:bottom w:val="none" w:sz="0" w:space="0" w:color="auto"/>
            <w:right w:val="none" w:sz="0" w:space="0" w:color="auto"/>
          </w:divBdr>
        </w:div>
        <w:div w:id="1843469795">
          <w:marLeft w:val="0"/>
          <w:marRight w:val="0"/>
          <w:marTop w:val="0"/>
          <w:marBottom w:val="0"/>
          <w:divBdr>
            <w:top w:val="none" w:sz="0" w:space="0" w:color="auto"/>
            <w:left w:val="none" w:sz="0" w:space="0" w:color="auto"/>
            <w:bottom w:val="none" w:sz="0" w:space="0" w:color="auto"/>
            <w:right w:val="none" w:sz="0" w:space="0" w:color="auto"/>
          </w:divBdr>
        </w:div>
        <w:div w:id="445199747">
          <w:marLeft w:val="0"/>
          <w:marRight w:val="0"/>
          <w:marTop w:val="0"/>
          <w:marBottom w:val="0"/>
          <w:divBdr>
            <w:top w:val="none" w:sz="0" w:space="0" w:color="auto"/>
            <w:left w:val="none" w:sz="0" w:space="0" w:color="auto"/>
            <w:bottom w:val="none" w:sz="0" w:space="0" w:color="auto"/>
            <w:right w:val="none" w:sz="0" w:space="0" w:color="auto"/>
          </w:divBdr>
        </w:div>
        <w:div w:id="1772776186">
          <w:marLeft w:val="0"/>
          <w:marRight w:val="0"/>
          <w:marTop w:val="0"/>
          <w:marBottom w:val="0"/>
          <w:divBdr>
            <w:top w:val="none" w:sz="0" w:space="0" w:color="auto"/>
            <w:left w:val="none" w:sz="0" w:space="0" w:color="auto"/>
            <w:bottom w:val="none" w:sz="0" w:space="0" w:color="auto"/>
            <w:right w:val="none" w:sz="0" w:space="0" w:color="auto"/>
          </w:divBdr>
        </w:div>
        <w:div w:id="263080559">
          <w:marLeft w:val="0"/>
          <w:marRight w:val="0"/>
          <w:marTop w:val="0"/>
          <w:marBottom w:val="0"/>
          <w:divBdr>
            <w:top w:val="none" w:sz="0" w:space="0" w:color="auto"/>
            <w:left w:val="none" w:sz="0" w:space="0" w:color="auto"/>
            <w:bottom w:val="none" w:sz="0" w:space="0" w:color="auto"/>
            <w:right w:val="none" w:sz="0" w:space="0" w:color="auto"/>
          </w:divBdr>
        </w:div>
        <w:div w:id="689649995">
          <w:marLeft w:val="0"/>
          <w:marRight w:val="0"/>
          <w:marTop w:val="0"/>
          <w:marBottom w:val="0"/>
          <w:divBdr>
            <w:top w:val="none" w:sz="0" w:space="0" w:color="auto"/>
            <w:left w:val="none" w:sz="0" w:space="0" w:color="auto"/>
            <w:bottom w:val="none" w:sz="0" w:space="0" w:color="auto"/>
            <w:right w:val="none" w:sz="0" w:space="0" w:color="auto"/>
          </w:divBdr>
        </w:div>
        <w:div w:id="55400759">
          <w:marLeft w:val="0"/>
          <w:marRight w:val="0"/>
          <w:marTop w:val="0"/>
          <w:marBottom w:val="0"/>
          <w:divBdr>
            <w:top w:val="none" w:sz="0" w:space="0" w:color="auto"/>
            <w:left w:val="none" w:sz="0" w:space="0" w:color="auto"/>
            <w:bottom w:val="none" w:sz="0" w:space="0" w:color="auto"/>
            <w:right w:val="none" w:sz="0" w:space="0" w:color="auto"/>
          </w:divBdr>
        </w:div>
        <w:div w:id="1091777334">
          <w:marLeft w:val="0"/>
          <w:marRight w:val="0"/>
          <w:marTop w:val="0"/>
          <w:marBottom w:val="0"/>
          <w:divBdr>
            <w:top w:val="none" w:sz="0" w:space="0" w:color="auto"/>
            <w:left w:val="none" w:sz="0" w:space="0" w:color="auto"/>
            <w:bottom w:val="none" w:sz="0" w:space="0" w:color="auto"/>
            <w:right w:val="none" w:sz="0" w:space="0" w:color="auto"/>
          </w:divBdr>
        </w:div>
        <w:div w:id="1005598515">
          <w:marLeft w:val="0"/>
          <w:marRight w:val="0"/>
          <w:marTop w:val="0"/>
          <w:marBottom w:val="0"/>
          <w:divBdr>
            <w:top w:val="none" w:sz="0" w:space="0" w:color="auto"/>
            <w:left w:val="none" w:sz="0" w:space="0" w:color="auto"/>
            <w:bottom w:val="none" w:sz="0" w:space="0" w:color="auto"/>
            <w:right w:val="none" w:sz="0" w:space="0" w:color="auto"/>
          </w:divBdr>
        </w:div>
        <w:div w:id="1228489940">
          <w:marLeft w:val="0"/>
          <w:marRight w:val="0"/>
          <w:marTop w:val="0"/>
          <w:marBottom w:val="0"/>
          <w:divBdr>
            <w:top w:val="none" w:sz="0" w:space="0" w:color="auto"/>
            <w:left w:val="none" w:sz="0" w:space="0" w:color="auto"/>
            <w:bottom w:val="none" w:sz="0" w:space="0" w:color="auto"/>
            <w:right w:val="none" w:sz="0" w:space="0" w:color="auto"/>
          </w:divBdr>
        </w:div>
        <w:div w:id="615602606">
          <w:marLeft w:val="0"/>
          <w:marRight w:val="0"/>
          <w:marTop w:val="0"/>
          <w:marBottom w:val="0"/>
          <w:divBdr>
            <w:top w:val="none" w:sz="0" w:space="0" w:color="auto"/>
            <w:left w:val="none" w:sz="0" w:space="0" w:color="auto"/>
            <w:bottom w:val="none" w:sz="0" w:space="0" w:color="auto"/>
            <w:right w:val="none" w:sz="0" w:space="0" w:color="auto"/>
          </w:divBdr>
        </w:div>
        <w:div w:id="468058904">
          <w:marLeft w:val="0"/>
          <w:marRight w:val="0"/>
          <w:marTop w:val="0"/>
          <w:marBottom w:val="0"/>
          <w:divBdr>
            <w:top w:val="none" w:sz="0" w:space="0" w:color="auto"/>
            <w:left w:val="none" w:sz="0" w:space="0" w:color="auto"/>
            <w:bottom w:val="none" w:sz="0" w:space="0" w:color="auto"/>
            <w:right w:val="none" w:sz="0" w:space="0" w:color="auto"/>
          </w:divBdr>
        </w:div>
        <w:div w:id="935022892">
          <w:marLeft w:val="0"/>
          <w:marRight w:val="0"/>
          <w:marTop w:val="0"/>
          <w:marBottom w:val="0"/>
          <w:divBdr>
            <w:top w:val="none" w:sz="0" w:space="0" w:color="auto"/>
            <w:left w:val="none" w:sz="0" w:space="0" w:color="auto"/>
            <w:bottom w:val="none" w:sz="0" w:space="0" w:color="auto"/>
            <w:right w:val="none" w:sz="0" w:space="0" w:color="auto"/>
          </w:divBdr>
        </w:div>
        <w:div w:id="357972093">
          <w:marLeft w:val="0"/>
          <w:marRight w:val="0"/>
          <w:marTop w:val="0"/>
          <w:marBottom w:val="0"/>
          <w:divBdr>
            <w:top w:val="none" w:sz="0" w:space="0" w:color="auto"/>
            <w:left w:val="none" w:sz="0" w:space="0" w:color="auto"/>
            <w:bottom w:val="none" w:sz="0" w:space="0" w:color="auto"/>
            <w:right w:val="none" w:sz="0" w:space="0" w:color="auto"/>
          </w:divBdr>
        </w:div>
        <w:div w:id="1008213913">
          <w:marLeft w:val="0"/>
          <w:marRight w:val="0"/>
          <w:marTop w:val="0"/>
          <w:marBottom w:val="0"/>
          <w:divBdr>
            <w:top w:val="none" w:sz="0" w:space="0" w:color="auto"/>
            <w:left w:val="none" w:sz="0" w:space="0" w:color="auto"/>
            <w:bottom w:val="none" w:sz="0" w:space="0" w:color="auto"/>
            <w:right w:val="none" w:sz="0" w:space="0" w:color="auto"/>
          </w:divBdr>
        </w:div>
        <w:div w:id="1000042853">
          <w:marLeft w:val="0"/>
          <w:marRight w:val="0"/>
          <w:marTop w:val="0"/>
          <w:marBottom w:val="0"/>
          <w:divBdr>
            <w:top w:val="none" w:sz="0" w:space="0" w:color="auto"/>
            <w:left w:val="none" w:sz="0" w:space="0" w:color="auto"/>
            <w:bottom w:val="none" w:sz="0" w:space="0" w:color="auto"/>
            <w:right w:val="none" w:sz="0" w:space="0" w:color="auto"/>
          </w:divBdr>
        </w:div>
        <w:div w:id="1395814270">
          <w:marLeft w:val="0"/>
          <w:marRight w:val="0"/>
          <w:marTop w:val="0"/>
          <w:marBottom w:val="0"/>
          <w:divBdr>
            <w:top w:val="none" w:sz="0" w:space="0" w:color="auto"/>
            <w:left w:val="none" w:sz="0" w:space="0" w:color="auto"/>
            <w:bottom w:val="none" w:sz="0" w:space="0" w:color="auto"/>
            <w:right w:val="none" w:sz="0" w:space="0" w:color="auto"/>
          </w:divBdr>
        </w:div>
        <w:div w:id="1376199467">
          <w:marLeft w:val="0"/>
          <w:marRight w:val="0"/>
          <w:marTop w:val="0"/>
          <w:marBottom w:val="0"/>
          <w:divBdr>
            <w:top w:val="none" w:sz="0" w:space="0" w:color="auto"/>
            <w:left w:val="none" w:sz="0" w:space="0" w:color="auto"/>
            <w:bottom w:val="none" w:sz="0" w:space="0" w:color="auto"/>
            <w:right w:val="none" w:sz="0" w:space="0" w:color="auto"/>
          </w:divBdr>
        </w:div>
        <w:div w:id="1165393518">
          <w:marLeft w:val="0"/>
          <w:marRight w:val="0"/>
          <w:marTop w:val="0"/>
          <w:marBottom w:val="0"/>
          <w:divBdr>
            <w:top w:val="none" w:sz="0" w:space="0" w:color="auto"/>
            <w:left w:val="none" w:sz="0" w:space="0" w:color="auto"/>
            <w:bottom w:val="none" w:sz="0" w:space="0" w:color="auto"/>
            <w:right w:val="none" w:sz="0" w:space="0" w:color="auto"/>
          </w:divBdr>
        </w:div>
        <w:div w:id="1646855281">
          <w:marLeft w:val="0"/>
          <w:marRight w:val="0"/>
          <w:marTop w:val="0"/>
          <w:marBottom w:val="0"/>
          <w:divBdr>
            <w:top w:val="none" w:sz="0" w:space="0" w:color="auto"/>
            <w:left w:val="none" w:sz="0" w:space="0" w:color="auto"/>
            <w:bottom w:val="none" w:sz="0" w:space="0" w:color="auto"/>
            <w:right w:val="none" w:sz="0" w:space="0" w:color="auto"/>
          </w:divBdr>
        </w:div>
        <w:div w:id="1609851672">
          <w:marLeft w:val="0"/>
          <w:marRight w:val="0"/>
          <w:marTop w:val="0"/>
          <w:marBottom w:val="0"/>
          <w:divBdr>
            <w:top w:val="none" w:sz="0" w:space="0" w:color="auto"/>
            <w:left w:val="none" w:sz="0" w:space="0" w:color="auto"/>
            <w:bottom w:val="none" w:sz="0" w:space="0" w:color="auto"/>
            <w:right w:val="none" w:sz="0" w:space="0" w:color="auto"/>
          </w:divBdr>
        </w:div>
        <w:div w:id="1111432235">
          <w:marLeft w:val="0"/>
          <w:marRight w:val="0"/>
          <w:marTop w:val="0"/>
          <w:marBottom w:val="0"/>
          <w:divBdr>
            <w:top w:val="none" w:sz="0" w:space="0" w:color="auto"/>
            <w:left w:val="none" w:sz="0" w:space="0" w:color="auto"/>
            <w:bottom w:val="none" w:sz="0" w:space="0" w:color="auto"/>
            <w:right w:val="none" w:sz="0" w:space="0" w:color="auto"/>
          </w:divBdr>
        </w:div>
        <w:div w:id="471941869">
          <w:marLeft w:val="0"/>
          <w:marRight w:val="0"/>
          <w:marTop w:val="0"/>
          <w:marBottom w:val="0"/>
          <w:divBdr>
            <w:top w:val="none" w:sz="0" w:space="0" w:color="auto"/>
            <w:left w:val="none" w:sz="0" w:space="0" w:color="auto"/>
            <w:bottom w:val="none" w:sz="0" w:space="0" w:color="auto"/>
            <w:right w:val="none" w:sz="0" w:space="0" w:color="auto"/>
          </w:divBdr>
        </w:div>
        <w:div w:id="190802253">
          <w:marLeft w:val="0"/>
          <w:marRight w:val="0"/>
          <w:marTop w:val="0"/>
          <w:marBottom w:val="0"/>
          <w:divBdr>
            <w:top w:val="none" w:sz="0" w:space="0" w:color="auto"/>
            <w:left w:val="none" w:sz="0" w:space="0" w:color="auto"/>
            <w:bottom w:val="none" w:sz="0" w:space="0" w:color="auto"/>
            <w:right w:val="none" w:sz="0" w:space="0" w:color="auto"/>
          </w:divBdr>
        </w:div>
        <w:div w:id="1711803400">
          <w:marLeft w:val="0"/>
          <w:marRight w:val="0"/>
          <w:marTop w:val="0"/>
          <w:marBottom w:val="0"/>
          <w:divBdr>
            <w:top w:val="none" w:sz="0" w:space="0" w:color="auto"/>
            <w:left w:val="none" w:sz="0" w:space="0" w:color="auto"/>
            <w:bottom w:val="none" w:sz="0" w:space="0" w:color="auto"/>
            <w:right w:val="none" w:sz="0" w:space="0" w:color="auto"/>
          </w:divBdr>
        </w:div>
        <w:div w:id="181745988">
          <w:marLeft w:val="0"/>
          <w:marRight w:val="0"/>
          <w:marTop w:val="0"/>
          <w:marBottom w:val="0"/>
          <w:divBdr>
            <w:top w:val="none" w:sz="0" w:space="0" w:color="auto"/>
            <w:left w:val="none" w:sz="0" w:space="0" w:color="auto"/>
            <w:bottom w:val="none" w:sz="0" w:space="0" w:color="auto"/>
            <w:right w:val="none" w:sz="0" w:space="0" w:color="auto"/>
          </w:divBdr>
        </w:div>
        <w:div w:id="1813254139">
          <w:marLeft w:val="0"/>
          <w:marRight w:val="0"/>
          <w:marTop w:val="0"/>
          <w:marBottom w:val="0"/>
          <w:divBdr>
            <w:top w:val="none" w:sz="0" w:space="0" w:color="auto"/>
            <w:left w:val="none" w:sz="0" w:space="0" w:color="auto"/>
            <w:bottom w:val="none" w:sz="0" w:space="0" w:color="auto"/>
            <w:right w:val="none" w:sz="0" w:space="0" w:color="auto"/>
          </w:divBdr>
        </w:div>
        <w:div w:id="298533324">
          <w:marLeft w:val="0"/>
          <w:marRight w:val="0"/>
          <w:marTop w:val="0"/>
          <w:marBottom w:val="0"/>
          <w:divBdr>
            <w:top w:val="none" w:sz="0" w:space="0" w:color="auto"/>
            <w:left w:val="none" w:sz="0" w:space="0" w:color="auto"/>
            <w:bottom w:val="none" w:sz="0" w:space="0" w:color="auto"/>
            <w:right w:val="none" w:sz="0" w:space="0" w:color="auto"/>
          </w:divBdr>
        </w:div>
        <w:div w:id="1012803833">
          <w:marLeft w:val="0"/>
          <w:marRight w:val="0"/>
          <w:marTop w:val="0"/>
          <w:marBottom w:val="0"/>
          <w:divBdr>
            <w:top w:val="none" w:sz="0" w:space="0" w:color="auto"/>
            <w:left w:val="none" w:sz="0" w:space="0" w:color="auto"/>
            <w:bottom w:val="none" w:sz="0" w:space="0" w:color="auto"/>
            <w:right w:val="none" w:sz="0" w:space="0" w:color="auto"/>
          </w:divBdr>
        </w:div>
        <w:div w:id="2023358652">
          <w:marLeft w:val="0"/>
          <w:marRight w:val="0"/>
          <w:marTop w:val="0"/>
          <w:marBottom w:val="0"/>
          <w:divBdr>
            <w:top w:val="none" w:sz="0" w:space="0" w:color="auto"/>
            <w:left w:val="none" w:sz="0" w:space="0" w:color="auto"/>
            <w:bottom w:val="none" w:sz="0" w:space="0" w:color="auto"/>
            <w:right w:val="none" w:sz="0" w:space="0" w:color="auto"/>
          </w:divBdr>
        </w:div>
        <w:div w:id="596790383">
          <w:marLeft w:val="0"/>
          <w:marRight w:val="0"/>
          <w:marTop w:val="0"/>
          <w:marBottom w:val="0"/>
          <w:divBdr>
            <w:top w:val="none" w:sz="0" w:space="0" w:color="auto"/>
            <w:left w:val="none" w:sz="0" w:space="0" w:color="auto"/>
            <w:bottom w:val="none" w:sz="0" w:space="0" w:color="auto"/>
            <w:right w:val="none" w:sz="0" w:space="0" w:color="auto"/>
          </w:divBdr>
        </w:div>
        <w:div w:id="1733499042">
          <w:marLeft w:val="0"/>
          <w:marRight w:val="0"/>
          <w:marTop w:val="0"/>
          <w:marBottom w:val="0"/>
          <w:divBdr>
            <w:top w:val="none" w:sz="0" w:space="0" w:color="auto"/>
            <w:left w:val="none" w:sz="0" w:space="0" w:color="auto"/>
            <w:bottom w:val="none" w:sz="0" w:space="0" w:color="auto"/>
            <w:right w:val="none" w:sz="0" w:space="0" w:color="auto"/>
          </w:divBdr>
        </w:div>
        <w:div w:id="497116919">
          <w:marLeft w:val="0"/>
          <w:marRight w:val="0"/>
          <w:marTop w:val="0"/>
          <w:marBottom w:val="0"/>
          <w:divBdr>
            <w:top w:val="none" w:sz="0" w:space="0" w:color="auto"/>
            <w:left w:val="none" w:sz="0" w:space="0" w:color="auto"/>
            <w:bottom w:val="none" w:sz="0" w:space="0" w:color="auto"/>
            <w:right w:val="none" w:sz="0" w:space="0" w:color="auto"/>
          </w:divBdr>
        </w:div>
        <w:div w:id="728455688">
          <w:marLeft w:val="0"/>
          <w:marRight w:val="0"/>
          <w:marTop w:val="0"/>
          <w:marBottom w:val="0"/>
          <w:divBdr>
            <w:top w:val="none" w:sz="0" w:space="0" w:color="auto"/>
            <w:left w:val="none" w:sz="0" w:space="0" w:color="auto"/>
            <w:bottom w:val="none" w:sz="0" w:space="0" w:color="auto"/>
            <w:right w:val="none" w:sz="0" w:space="0" w:color="auto"/>
          </w:divBdr>
        </w:div>
        <w:div w:id="125121735">
          <w:marLeft w:val="0"/>
          <w:marRight w:val="0"/>
          <w:marTop w:val="0"/>
          <w:marBottom w:val="0"/>
          <w:divBdr>
            <w:top w:val="none" w:sz="0" w:space="0" w:color="auto"/>
            <w:left w:val="none" w:sz="0" w:space="0" w:color="auto"/>
            <w:bottom w:val="none" w:sz="0" w:space="0" w:color="auto"/>
            <w:right w:val="none" w:sz="0" w:space="0" w:color="auto"/>
          </w:divBdr>
        </w:div>
        <w:div w:id="992679804">
          <w:marLeft w:val="0"/>
          <w:marRight w:val="0"/>
          <w:marTop w:val="0"/>
          <w:marBottom w:val="0"/>
          <w:divBdr>
            <w:top w:val="none" w:sz="0" w:space="0" w:color="auto"/>
            <w:left w:val="none" w:sz="0" w:space="0" w:color="auto"/>
            <w:bottom w:val="none" w:sz="0" w:space="0" w:color="auto"/>
            <w:right w:val="none" w:sz="0" w:space="0" w:color="auto"/>
          </w:divBdr>
        </w:div>
        <w:div w:id="2067799864">
          <w:marLeft w:val="0"/>
          <w:marRight w:val="0"/>
          <w:marTop w:val="0"/>
          <w:marBottom w:val="0"/>
          <w:divBdr>
            <w:top w:val="none" w:sz="0" w:space="0" w:color="auto"/>
            <w:left w:val="none" w:sz="0" w:space="0" w:color="auto"/>
            <w:bottom w:val="none" w:sz="0" w:space="0" w:color="auto"/>
            <w:right w:val="none" w:sz="0" w:space="0" w:color="auto"/>
          </w:divBdr>
        </w:div>
        <w:div w:id="914507848">
          <w:marLeft w:val="0"/>
          <w:marRight w:val="0"/>
          <w:marTop w:val="0"/>
          <w:marBottom w:val="0"/>
          <w:divBdr>
            <w:top w:val="none" w:sz="0" w:space="0" w:color="auto"/>
            <w:left w:val="none" w:sz="0" w:space="0" w:color="auto"/>
            <w:bottom w:val="none" w:sz="0" w:space="0" w:color="auto"/>
            <w:right w:val="none" w:sz="0" w:space="0" w:color="auto"/>
          </w:divBdr>
        </w:div>
        <w:div w:id="167911232">
          <w:marLeft w:val="0"/>
          <w:marRight w:val="0"/>
          <w:marTop w:val="0"/>
          <w:marBottom w:val="0"/>
          <w:divBdr>
            <w:top w:val="none" w:sz="0" w:space="0" w:color="auto"/>
            <w:left w:val="none" w:sz="0" w:space="0" w:color="auto"/>
            <w:bottom w:val="none" w:sz="0" w:space="0" w:color="auto"/>
            <w:right w:val="none" w:sz="0" w:space="0" w:color="auto"/>
          </w:divBdr>
        </w:div>
        <w:div w:id="1959559100">
          <w:marLeft w:val="0"/>
          <w:marRight w:val="0"/>
          <w:marTop w:val="0"/>
          <w:marBottom w:val="0"/>
          <w:divBdr>
            <w:top w:val="none" w:sz="0" w:space="0" w:color="auto"/>
            <w:left w:val="none" w:sz="0" w:space="0" w:color="auto"/>
            <w:bottom w:val="none" w:sz="0" w:space="0" w:color="auto"/>
            <w:right w:val="none" w:sz="0" w:space="0" w:color="auto"/>
          </w:divBdr>
        </w:div>
        <w:div w:id="68428539">
          <w:marLeft w:val="0"/>
          <w:marRight w:val="0"/>
          <w:marTop w:val="0"/>
          <w:marBottom w:val="0"/>
          <w:divBdr>
            <w:top w:val="none" w:sz="0" w:space="0" w:color="auto"/>
            <w:left w:val="none" w:sz="0" w:space="0" w:color="auto"/>
            <w:bottom w:val="none" w:sz="0" w:space="0" w:color="auto"/>
            <w:right w:val="none" w:sz="0" w:space="0" w:color="auto"/>
          </w:divBdr>
        </w:div>
        <w:div w:id="17853456">
          <w:marLeft w:val="0"/>
          <w:marRight w:val="0"/>
          <w:marTop w:val="0"/>
          <w:marBottom w:val="0"/>
          <w:divBdr>
            <w:top w:val="none" w:sz="0" w:space="0" w:color="auto"/>
            <w:left w:val="none" w:sz="0" w:space="0" w:color="auto"/>
            <w:bottom w:val="none" w:sz="0" w:space="0" w:color="auto"/>
            <w:right w:val="none" w:sz="0" w:space="0" w:color="auto"/>
          </w:divBdr>
        </w:div>
        <w:div w:id="1390761970">
          <w:marLeft w:val="0"/>
          <w:marRight w:val="0"/>
          <w:marTop w:val="0"/>
          <w:marBottom w:val="0"/>
          <w:divBdr>
            <w:top w:val="none" w:sz="0" w:space="0" w:color="auto"/>
            <w:left w:val="none" w:sz="0" w:space="0" w:color="auto"/>
            <w:bottom w:val="none" w:sz="0" w:space="0" w:color="auto"/>
            <w:right w:val="none" w:sz="0" w:space="0" w:color="auto"/>
          </w:divBdr>
        </w:div>
        <w:div w:id="158084403">
          <w:marLeft w:val="0"/>
          <w:marRight w:val="0"/>
          <w:marTop w:val="0"/>
          <w:marBottom w:val="0"/>
          <w:divBdr>
            <w:top w:val="none" w:sz="0" w:space="0" w:color="auto"/>
            <w:left w:val="none" w:sz="0" w:space="0" w:color="auto"/>
            <w:bottom w:val="none" w:sz="0" w:space="0" w:color="auto"/>
            <w:right w:val="none" w:sz="0" w:space="0" w:color="auto"/>
          </w:divBdr>
        </w:div>
        <w:div w:id="334189151">
          <w:marLeft w:val="0"/>
          <w:marRight w:val="0"/>
          <w:marTop w:val="0"/>
          <w:marBottom w:val="0"/>
          <w:divBdr>
            <w:top w:val="none" w:sz="0" w:space="0" w:color="auto"/>
            <w:left w:val="none" w:sz="0" w:space="0" w:color="auto"/>
            <w:bottom w:val="none" w:sz="0" w:space="0" w:color="auto"/>
            <w:right w:val="none" w:sz="0" w:space="0" w:color="auto"/>
          </w:divBdr>
        </w:div>
        <w:div w:id="387918510">
          <w:marLeft w:val="0"/>
          <w:marRight w:val="0"/>
          <w:marTop w:val="0"/>
          <w:marBottom w:val="0"/>
          <w:divBdr>
            <w:top w:val="none" w:sz="0" w:space="0" w:color="auto"/>
            <w:left w:val="none" w:sz="0" w:space="0" w:color="auto"/>
            <w:bottom w:val="none" w:sz="0" w:space="0" w:color="auto"/>
            <w:right w:val="none" w:sz="0" w:space="0" w:color="auto"/>
          </w:divBdr>
        </w:div>
        <w:div w:id="1485664815">
          <w:marLeft w:val="0"/>
          <w:marRight w:val="0"/>
          <w:marTop w:val="0"/>
          <w:marBottom w:val="0"/>
          <w:divBdr>
            <w:top w:val="none" w:sz="0" w:space="0" w:color="auto"/>
            <w:left w:val="none" w:sz="0" w:space="0" w:color="auto"/>
            <w:bottom w:val="none" w:sz="0" w:space="0" w:color="auto"/>
            <w:right w:val="none" w:sz="0" w:space="0" w:color="auto"/>
          </w:divBdr>
        </w:div>
        <w:div w:id="427580857">
          <w:marLeft w:val="0"/>
          <w:marRight w:val="0"/>
          <w:marTop w:val="0"/>
          <w:marBottom w:val="0"/>
          <w:divBdr>
            <w:top w:val="none" w:sz="0" w:space="0" w:color="auto"/>
            <w:left w:val="none" w:sz="0" w:space="0" w:color="auto"/>
            <w:bottom w:val="none" w:sz="0" w:space="0" w:color="auto"/>
            <w:right w:val="none" w:sz="0" w:space="0" w:color="auto"/>
          </w:divBdr>
        </w:div>
        <w:div w:id="745150100">
          <w:marLeft w:val="0"/>
          <w:marRight w:val="0"/>
          <w:marTop w:val="0"/>
          <w:marBottom w:val="0"/>
          <w:divBdr>
            <w:top w:val="none" w:sz="0" w:space="0" w:color="auto"/>
            <w:left w:val="none" w:sz="0" w:space="0" w:color="auto"/>
            <w:bottom w:val="none" w:sz="0" w:space="0" w:color="auto"/>
            <w:right w:val="none" w:sz="0" w:space="0" w:color="auto"/>
          </w:divBdr>
        </w:div>
        <w:div w:id="911624640">
          <w:marLeft w:val="0"/>
          <w:marRight w:val="0"/>
          <w:marTop w:val="0"/>
          <w:marBottom w:val="0"/>
          <w:divBdr>
            <w:top w:val="none" w:sz="0" w:space="0" w:color="auto"/>
            <w:left w:val="none" w:sz="0" w:space="0" w:color="auto"/>
            <w:bottom w:val="none" w:sz="0" w:space="0" w:color="auto"/>
            <w:right w:val="none" w:sz="0" w:space="0" w:color="auto"/>
          </w:divBdr>
        </w:div>
        <w:div w:id="1976179311">
          <w:marLeft w:val="0"/>
          <w:marRight w:val="0"/>
          <w:marTop w:val="0"/>
          <w:marBottom w:val="0"/>
          <w:divBdr>
            <w:top w:val="none" w:sz="0" w:space="0" w:color="auto"/>
            <w:left w:val="none" w:sz="0" w:space="0" w:color="auto"/>
            <w:bottom w:val="none" w:sz="0" w:space="0" w:color="auto"/>
            <w:right w:val="none" w:sz="0" w:space="0" w:color="auto"/>
          </w:divBdr>
        </w:div>
        <w:div w:id="907114640">
          <w:marLeft w:val="0"/>
          <w:marRight w:val="0"/>
          <w:marTop w:val="0"/>
          <w:marBottom w:val="0"/>
          <w:divBdr>
            <w:top w:val="none" w:sz="0" w:space="0" w:color="auto"/>
            <w:left w:val="none" w:sz="0" w:space="0" w:color="auto"/>
            <w:bottom w:val="none" w:sz="0" w:space="0" w:color="auto"/>
            <w:right w:val="none" w:sz="0" w:space="0" w:color="auto"/>
          </w:divBdr>
        </w:div>
        <w:div w:id="1791388194">
          <w:marLeft w:val="0"/>
          <w:marRight w:val="0"/>
          <w:marTop w:val="0"/>
          <w:marBottom w:val="0"/>
          <w:divBdr>
            <w:top w:val="none" w:sz="0" w:space="0" w:color="auto"/>
            <w:left w:val="none" w:sz="0" w:space="0" w:color="auto"/>
            <w:bottom w:val="none" w:sz="0" w:space="0" w:color="auto"/>
            <w:right w:val="none" w:sz="0" w:space="0" w:color="auto"/>
          </w:divBdr>
        </w:div>
        <w:div w:id="879242552">
          <w:marLeft w:val="0"/>
          <w:marRight w:val="0"/>
          <w:marTop w:val="0"/>
          <w:marBottom w:val="0"/>
          <w:divBdr>
            <w:top w:val="none" w:sz="0" w:space="0" w:color="auto"/>
            <w:left w:val="none" w:sz="0" w:space="0" w:color="auto"/>
            <w:bottom w:val="none" w:sz="0" w:space="0" w:color="auto"/>
            <w:right w:val="none" w:sz="0" w:space="0" w:color="auto"/>
          </w:divBdr>
        </w:div>
        <w:div w:id="1254170950">
          <w:marLeft w:val="0"/>
          <w:marRight w:val="0"/>
          <w:marTop w:val="0"/>
          <w:marBottom w:val="0"/>
          <w:divBdr>
            <w:top w:val="none" w:sz="0" w:space="0" w:color="auto"/>
            <w:left w:val="none" w:sz="0" w:space="0" w:color="auto"/>
            <w:bottom w:val="none" w:sz="0" w:space="0" w:color="auto"/>
            <w:right w:val="none" w:sz="0" w:space="0" w:color="auto"/>
          </w:divBdr>
        </w:div>
        <w:div w:id="369456712">
          <w:marLeft w:val="0"/>
          <w:marRight w:val="0"/>
          <w:marTop w:val="0"/>
          <w:marBottom w:val="0"/>
          <w:divBdr>
            <w:top w:val="none" w:sz="0" w:space="0" w:color="auto"/>
            <w:left w:val="none" w:sz="0" w:space="0" w:color="auto"/>
            <w:bottom w:val="none" w:sz="0" w:space="0" w:color="auto"/>
            <w:right w:val="none" w:sz="0" w:space="0" w:color="auto"/>
          </w:divBdr>
        </w:div>
        <w:div w:id="1515027359">
          <w:marLeft w:val="0"/>
          <w:marRight w:val="0"/>
          <w:marTop w:val="0"/>
          <w:marBottom w:val="0"/>
          <w:divBdr>
            <w:top w:val="none" w:sz="0" w:space="0" w:color="auto"/>
            <w:left w:val="none" w:sz="0" w:space="0" w:color="auto"/>
            <w:bottom w:val="none" w:sz="0" w:space="0" w:color="auto"/>
            <w:right w:val="none" w:sz="0" w:space="0" w:color="auto"/>
          </w:divBdr>
        </w:div>
        <w:div w:id="585303150">
          <w:marLeft w:val="0"/>
          <w:marRight w:val="0"/>
          <w:marTop w:val="0"/>
          <w:marBottom w:val="0"/>
          <w:divBdr>
            <w:top w:val="none" w:sz="0" w:space="0" w:color="auto"/>
            <w:left w:val="none" w:sz="0" w:space="0" w:color="auto"/>
            <w:bottom w:val="none" w:sz="0" w:space="0" w:color="auto"/>
            <w:right w:val="none" w:sz="0" w:space="0" w:color="auto"/>
          </w:divBdr>
        </w:div>
        <w:div w:id="1964654967">
          <w:marLeft w:val="0"/>
          <w:marRight w:val="0"/>
          <w:marTop w:val="0"/>
          <w:marBottom w:val="0"/>
          <w:divBdr>
            <w:top w:val="none" w:sz="0" w:space="0" w:color="auto"/>
            <w:left w:val="none" w:sz="0" w:space="0" w:color="auto"/>
            <w:bottom w:val="none" w:sz="0" w:space="0" w:color="auto"/>
            <w:right w:val="none" w:sz="0" w:space="0" w:color="auto"/>
          </w:divBdr>
        </w:div>
        <w:div w:id="201946993">
          <w:marLeft w:val="0"/>
          <w:marRight w:val="0"/>
          <w:marTop w:val="0"/>
          <w:marBottom w:val="0"/>
          <w:divBdr>
            <w:top w:val="none" w:sz="0" w:space="0" w:color="auto"/>
            <w:left w:val="none" w:sz="0" w:space="0" w:color="auto"/>
            <w:bottom w:val="none" w:sz="0" w:space="0" w:color="auto"/>
            <w:right w:val="none" w:sz="0" w:space="0" w:color="auto"/>
          </w:divBdr>
        </w:div>
        <w:div w:id="1284994789">
          <w:marLeft w:val="0"/>
          <w:marRight w:val="0"/>
          <w:marTop w:val="0"/>
          <w:marBottom w:val="0"/>
          <w:divBdr>
            <w:top w:val="none" w:sz="0" w:space="0" w:color="auto"/>
            <w:left w:val="none" w:sz="0" w:space="0" w:color="auto"/>
            <w:bottom w:val="none" w:sz="0" w:space="0" w:color="auto"/>
            <w:right w:val="none" w:sz="0" w:space="0" w:color="auto"/>
          </w:divBdr>
        </w:div>
        <w:div w:id="1236477331">
          <w:marLeft w:val="0"/>
          <w:marRight w:val="0"/>
          <w:marTop w:val="0"/>
          <w:marBottom w:val="0"/>
          <w:divBdr>
            <w:top w:val="none" w:sz="0" w:space="0" w:color="auto"/>
            <w:left w:val="none" w:sz="0" w:space="0" w:color="auto"/>
            <w:bottom w:val="none" w:sz="0" w:space="0" w:color="auto"/>
            <w:right w:val="none" w:sz="0" w:space="0" w:color="auto"/>
          </w:divBdr>
        </w:div>
        <w:div w:id="249119848">
          <w:marLeft w:val="0"/>
          <w:marRight w:val="0"/>
          <w:marTop w:val="0"/>
          <w:marBottom w:val="0"/>
          <w:divBdr>
            <w:top w:val="none" w:sz="0" w:space="0" w:color="auto"/>
            <w:left w:val="none" w:sz="0" w:space="0" w:color="auto"/>
            <w:bottom w:val="none" w:sz="0" w:space="0" w:color="auto"/>
            <w:right w:val="none" w:sz="0" w:space="0" w:color="auto"/>
          </w:divBdr>
        </w:div>
        <w:div w:id="1712805652">
          <w:marLeft w:val="0"/>
          <w:marRight w:val="0"/>
          <w:marTop w:val="0"/>
          <w:marBottom w:val="0"/>
          <w:divBdr>
            <w:top w:val="none" w:sz="0" w:space="0" w:color="auto"/>
            <w:left w:val="none" w:sz="0" w:space="0" w:color="auto"/>
            <w:bottom w:val="none" w:sz="0" w:space="0" w:color="auto"/>
            <w:right w:val="none" w:sz="0" w:space="0" w:color="auto"/>
          </w:divBdr>
        </w:div>
        <w:div w:id="915481538">
          <w:marLeft w:val="0"/>
          <w:marRight w:val="0"/>
          <w:marTop w:val="0"/>
          <w:marBottom w:val="0"/>
          <w:divBdr>
            <w:top w:val="none" w:sz="0" w:space="0" w:color="auto"/>
            <w:left w:val="none" w:sz="0" w:space="0" w:color="auto"/>
            <w:bottom w:val="none" w:sz="0" w:space="0" w:color="auto"/>
            <w:right w:val="none" w:sz="0" w:space="0" w:color="auto"/>
          </w:divBdr>
        </w:div>
        <w:div w:id="1531064868">
          <w:marLeft w:val="0"/>
          <w:marRight w:val="0"/>
          <w:marTop w:val="0"/>
          <w:marBottom w:val="0"/>
          <w:divBdr>
            <w:top w:val="none" w:sz="0" w:space="0" w:color="auto"/>
            <w:left w:val="none" w:sz="0" w:space="0" w:color="auto"/>
            <w:bottom w:val="none" w:sz="0" w:space="0" w:color="auto"/>
            <w:right w:val="none" w:sz="0" w:space="0" w:color="auto"/>
          </w:divBdr>
        </w:div>
        <w:div w:id="803278132">
          <w:marLeft w:val="0"/>
          <w:marRight w:val="0"/>
          <w:marTop w:val="0"/>
          <w:marBottom w:val="0"/>
          <w:divBdr>
            <w:top w:val="none" w:sz="0" w:space="0" w:color="auto"/>
            <w:left w:val="none" w:sz="0" w:space="0" w:color="auto"/>
            <w:bottom w:val="none" w:sz="0" w:space="0" w:color="auto"/>
            <w:right w:val="none" w:sz="0" w:space="0" w:color="auto"/>
          </w:divBdr>
        </w:div>
        <w:div w:id="68312953">
          <w:marLeft w:val="0"/>
          <w:marRight w:val="0"/>
          <w:marTop w:val="0"/>
          <w:marBottom w:val="0"/>
          <w:divBdr>
            <w:top w:val="none" w:sz="0" w:space="0" w:color="auto"/>
            <w:left w:val="none" w:sz="0" w:space="0" w:color="auto"/>
            <w:bottom w:val="none" w:sz="0" w:space="0" w:color="auto"/>
            <w:right w:val="none" w:sz="0" w:space="0" w:color="auto"/>
          </w:divBdr>
        </w:div>
        <w:div w:id="1244490989">
          <w:marLeft w:val="0"/>
          <w:marRight w:val="0"/>
          <w:marTop w:val="0"/>
          <w:marBottom w:val="0"/>
          <w:divBdr>
            <w:top w:val="none" w:sz="0" w:space="0" w:color="auto"/>
            <w:left w:val="none" w:sz="0" w:space="0" w:color="auto"/>
            <w:bottom w:val="none" w:sz="0" w:space="0" w:color="auto"/>
            <w:right w:val="none" w:sz="0" w:space="0" w:color="auto"/>
          </w:divBdr>
        </w:div>
        <w:div w:id="1686052704">
          <w:marLeft w:val="0"/>
          <w:marRight w:val="0"/>
          <w:marTop w:val="0"/>
          <w:marBottom w:val="0"/>
          <w:divBdr>
            <w:top w:val="none" w:sz="0" w:space="0" w:color="auto"/>
            <w:left w:val="none" w:sz="0" w:space="0" w:color="auto"/>
            <w:bottom w:val="none" w:sz="0" w:space="0" w:color="auto"/>
            <w:right w:val="none" w:sz="0" w:space="0" w:color="auto"/>
          </w:divBdr>
        </w:div>
        <w:div w:id="1007487833">
          <w:marLeft w:val="0"/>
          <w:marRight w:val="0"/>
          <w:marTop w:val="0"/>
          <w:marBottom w:val="0"/>
          <w:divBdr>
            <w:top w:val="none" w:sz="0" w:space="0" w:color="auto"/>
            <w:left w:val="none" w:sz="0" w:space="0" w:color="auto"/>
            <w:bottom w:val="none" w:sz="0" w:space="0" w:color="auto"/>
            <w:right w:val="none" w:sz="0" w:space="0" w:color="auto"/>
          </w:divBdr>
        </w:div>
        <w:div w:id="1595625858">
          <w:marLeft w:val="0"/>
          <w:marRight w:val="0"/>
          <w:marTop w:val="0"/>
          <w:marBottom w:val="0"/>
          <w:divBdr>
            <w:top w:val="none" w:sz="0" w:space="0" w:color="auto"/>
            <w:left w:val="none" w:sz="0" w:space="0" w:color="auto"/>
            <w:bottom w:val="none" w:sz="0" w:space="0" w:color="auto"/>
            <w:right w:val="none" w:sz="0" w:space="0" w:color="auto"/>
          </w:divBdr>
        </w:div>
        <w:div w:id="2061704490">
          <w:marLeft w:val="0"/>
          <w:marRight w:val="0"/>
          <w:marTop w:val="0"/>
          <w:marBottom w:val="0"/>
          <w:divBdr>
            <w:top w:val="none" w:sz="0" w:space="0" w:color="auto"/>
            <w:left w:val="none" w:sz="0" w:space="0" w:color="auto"/>
            <w:bottom w:val="none" w:sz="0" w:space="0" w:color="auto"/>
            <w:right w:val="none" w:sz="0" w:space="0" w:color="auto"/>
          </w:divBdr>
        </w:div>
        <w:div w:id="1682051063">
          <w:marLeft w:val="0"/>
          <w:marRight w:val="0"/>
          <w:marTop w:val="0"/>
          <w:marBottom w:val="0"/>
          <w:divBdr>
            <w:top w:val="none" w:sz="0" w:space="0" w:color="auto"/>
            <w:left w:val="none" w:sz="0" w:space="0" w:color="auto"/>
            <w:bottom w:val="none" w:sz="0" w:space="0" w:color="auto"/>
            <w:right w:val="none" w:sz="0" w:space="0" w:color="auto"/>
          </w:divBdr>
        </w:div>
        <w:div w:id="273833016">
          <w:marLeft w:val="0"/>
          <w:marRight w:val="0"/>
          <w:marTop w:val="0"/>
          <w:marBottom w:val="0"/>
          <w:divBdr>
            <w:top w:val="none" w:sz="0" w:space="0" w:color="auto"/>
            <w:left w:val="none" w:sz="0" w:space="0" w:color="auto"/>
            <w:bottom w:val="none" w:sz="0" w:space="0" w:color="auto"/>
            <w:right w:val="none" w:sz="0" w:space="0" w:color="auto"/>
          </w:divBdr>
        </w:div>
        <w:div w:id="2035576220">
          <w:marLeft w:val="0"/>
          <w:marRight w:val="0"/>
          <w:marTop w:val="0"/>
          <w:marBottom w:val="0"/>
          <w:divBdr>
            <w:top w:val="none" w:sz="0" w:space="0" w:color="auto"/>
            <w:left w:val="none" w:sz="0" w:space="0" w:color="auto"/>
            <w:bottom w:val="none" w:sz="0" w:space="0" w:color="auto"/>
            <w:right w:val="none" w:sz="0" w:space="0" w:color="auto"/>
          </w:divBdr>
        </w:div>
        <w:div w:id="696001423">
          <w:marLeft w:val="0"/>
          <w:marRight w:val="0"/>
          <w:marTop w:val="0"/>
          <w:marBottom w:val="0"/>
          <w:divBdr>
            <w:top w:val="none" w:sz="0" w:space="0" w:color="auto"/>
            <w:left w:val="none" w:sz="0" w:space="0" w:color="auto"/>
            <w:bottom w:val="none" w:sz="0" w:space="0" w:color="auto"/>
            <w:right w:val="none" w:sz="0" w:space="0" w:color="auto"/>
          </w:divBdr>
        </w:div>
        <w:div w:id="943347470">
          <w:marLeft w:val="0"/>
          <w:marRight w:val="0"/>
          <w:marTop w:val="0"/>
          <w:marBottom w:val="0"/>
          <w:divBdr>
            <w:top w:val="none" w:sz="0" w:space="0" w:color="auto"/>
            <w:left w:val="none" w:sz="0" w:space="0" w:color="auto"/>
            <w:bottom w:val="none" w:sz="0" w:space="0" w:color="auto"/>
            <w:right w:val="none" w:sz="0" w:space="0" w:color="auto"/>
          </w:divBdr>
        </w:div>
        <w:div w:id="1763330463">
          <w:marLeft w:val="0"/>
          <w:marRight w:val="0"/>
          <w:marTop w:val="0"/>
          <w:marBottom w:val="0"/>
          <w:divBdr>
            <w:top w:val="none" w:sz="0" w:space="0" w:color="auto"/>
            <w:left w:val="none" w:sz="0" w:space="0" w:color="auto"/>
            <w:bottom w:val="none" w:sz="0" w:space="0" w:color="auto"/>
            <w:right w:val="none" w:sz="0" w:space="0" w:color="auto"/>
          </w:divBdr>
        </w:div>
        <w:div w:id="1731658824">
          <w:marLeft w:val="0"/>
          <w:marRight w:val="0"/>
          <w:marTop w:val="0"/>
          <w:marBottom w:val="0"/>
          <w:divBdr>
            <w:top w:val="none" w:sz="0" w:space="0" w:color="auto"/>
            <w:left w:val="none" w:sz="0" w:space="0" w:color="auto"/>
            <w:bottom w:val="none" w:sz="0" w:space="0" w:color="auto"/>
            <w:right w:val="none" w:sz="0" w:space="0" w:color="auto"/>
          </w:divBdr>
        </w:div>
        <w:div w:id="970286529">
          <w:marLeft w:val="0"/>
          <w:marRight w:val="0"/>
          <w:marTop w:val="0"/>
          <w:marBottom w:val="0"/>
          <w:divBdr>
            <w:top w:val="none" w:sz="0" w:space="0" w:color="auto"/>
            <w:left w:val="none" w:sz="0" w:space="0" w:color="auto"/>
            <w:bottom w:val="none" w:sz="0" w:space="0" w:color="auto"/>
            <w:right w:val="none" w:sz="0" w:space="0" w:color="auto"/>
          </w:divBdr>
        </w:div>
        <w:div w:id="1442916873">
          <w:marLeft w:val="0"/>
          <w:marRight w:val="0"/>
          <w:marTop w:val="0"/>
          <w:marBottom w:val="0"/>
          <w:divBdr>
            <w:top w:val="none" w:sz="0" w:space="0" w:color="auto"/>
            <w:left w:val="none" w:sz="0" w:space="0" w:color="auto"/>
            <w:bottom w:val="none" w:sz="0" w:space="0" w:color="auto"/>
            <w:right w:val="none" w:sz="0" w:space="0" w:color="auto"/>
          </w:divBdr>
        </w:div>
        <w:div w:id="552278126">
          <w:marLeft w:val="0"/>
          <w:marRight w:val="0"/>
          <w:marTop w:val="0"/>
          <w:marBottom w:val="0"/>
          <w:divBdr>
            <w:top w:val="none" w:sz="0" w:space="0" w:color="auto"/>
            <w:left w:val="none" w:sz="0" w:space="0" w:color="auto"/>
            <w:bottom w:val="none" w:sz="0" w:space="0" w:color="auto"/>
            <w:right w:val="none" w:sz="0" w:space="0" w:color="auto"/>
          </w:divBdr>
        </w:div>
        <w:div w:id="1329556412">
          <w:marLeft w:val="0"/>
          <w:marRight w:val="0"/>
          <w:marTop w:val="0"/>
          <w:marBottom w:val="0"/>
          <w:divBdr>
            <w:top w:val="none" w:sz="0" w:space="0" w:color="auto"/>
            <w:left w:val="none" w:sz="0" w:space="0" w:color="auto"/>
            <w:bottom w:val="none" w:sz="0" w:space="0" w:color="auto"/>
            <w:right w:val="none" w:sz="0" w:space="0" w:color="auto"/>
          </w:divBdr>
        </w:div>
        <w:div w:id="748040918">
          <w:marLeft w:val="0"/>
          <w:marRight w:val="0"/>
          <w:marTop w:val="0"/>
          <w:marBottom w:val="0"/>
          <w:divBdr>
            <w:top w:val="none" w:sz="0" w:space="0" w:color="auto"/>
            <w:left w:val="none" w:sz="0" w:space="0" w:color="auto"/>
            <w:bottom w:val="none" w:sz="0" w:space="0" w:color="auto"/>
            <w:right w:val="none" w:sz="0" w:space="0" w:color="auto"/>
          </w:divBdr>
        </w:div>
        <w:div w:id="1182932646">
          <w:marLeft w:val="0"/>
          <w:marRight w:val="0"/>
          <w:marTop w:val="0"/>
          <w:marBottom w:val="0"/>
          <w:divBdr>
            <w:top w:val="none" w:sz="0" w:space="0" w:color="auto"/>
            <w:left w:val="none" w:sz="0" w:space="0" w:color="auto"/>
            <w:bottom w:val="none" w:sz="0" w:space="0" w:color="auto"/>
            <w:right w:val="none" w:sz="0" w:space="0" w:color="auto"/>
          </w:divBdr>
        </w:div>
        <w:div w:id="1456875972">
          <w:marLeft w:val="0"/>
          <w:marRight w:val="0"/>
          <w:marTop w:val="0"/>
          <w:marBottom w:val="0"/>
          <w:divBdr>
            <w:top w:val="none" w:sz="0" w:space="0" w:color="auto"/>
            <w:left w:val="none" w:sz="0" w:space="0" w:color="auto"/>
            <w:bottom w:val="none" w:sz="0" w:space="0" w:color="auto"/>
            <w:right w:val="none" w:sz="0" w:space="0" w:color="auto"/>
          </w:divBdr>
        </w:div>
        <w:div w:id="1765413735">
          <w:marLeft w:val="0"/>
          <w:marRight w:val="0"/>
          <w:marTop w:val="0"/>
          <w:marBottom w:val="0"/>
          <w:divBdr>
            <w:top w:val="none" w:sz="0" w:space="0" w:color="auto"/>
            <w:left w:val="none" w:sz="0" w:space="0" w:color="auto"/>
            <w:bottom w:val="none" w:sz="0" w:space="0" w:color="auto"/>
            <w:right w:val="none" w:sz="0" w:space="0" w:color="auto"/>
          </w:divBdr>
        </w:div>
        <w:div w:id="1729568402">
          <w:marLeft w:val="0"/>
          <w:marRight w:val="0"/>
          <w:marTop w:val="0"/>
          <w:marBottom w:val="0"/>
          <w:divBdr>
            <w:top w:val="none" w:sz="0" w:space="0" w:color="auto"/>
            <w:left w:val="none" w:sz="0" w:space="0" w:color="auto"/>
            <w:bottom w:val="none" w:sz="0" w:space="0" w:color="auto"/>
            <w:right w:val="none" w:sz="0" w:space="0" w:color="auto"/>
          </w:divBdr>
        </w:div>
        <w:div w:id="1478569658">
          <w:marLeft w:val="0"/>
          <w:marRight w:val="0"/>
          <w:marTop w:val="0"/>
          <w:marBottom w:val="0"/>
          <w:divBdr>
            <w:top w:val="none" w:sz="0" w:space="0" w:color="auto"/>
            <w:left w:val="none" w:sz="0" w:space="0" w:color="auto"/>
            <w:bottom w:val="none" w:sz="0" w:space="0" w:color="auto"/>
            <w:right w:val="none" w:sz="0" w:space="0" w:color="auto"/>
          </w:divBdr>
        </w:div>
        <w:div w:id="590704435">
          <w:marLeft w:val="0"/>
          <w:marRight w:val="0"/>
          <w:marTop w:val="0"/>
          <w:marBottom w:val="0"/>
          <w:divBdr>
            <w:top w:val="none" w:sz="0" w:space="0" w:color="auto"/>
            <w:left w:val="none" w:sz="0" w:space="0" w:color="auto"/>
            <w:bottom w:val="none" w:sz="0" w:space="0" w:color="auto"/>
            <w:right w:val="none" w:sz="0" w:space="0" w:color="auto"/>
          </w:divBdr>
        </w:div>
        <w:div w:id="363754556">
          <w:marLeft w:val="0"/>
          <w:marRight w:val="0"/>
          <w:marTop w:val="0"/>
          <w:marBottom w:val="0"/>
          <w:divBdr>
            <w:top w:val="none" w:sz="0" w:space="0" w:color="auto"/>
            <w:left w:val="none" w:sz="0" w:space="0" w:color="auto"/>
            <w:bottom w:val="none" w:sz="0" w:space="0" w:color="auto"/>
            <w:right w:val="none" w:sz="0" w:space="0" w:color="auto"/>
          </w:divBdr>
        </w:div>
        <w:div w:id="1429305634">
          <w:marLeft w:val="0"/>
          <w:marRight w:val="0"/>
          <w:marTop w:val="0"/>
          <w:marBottom w:val="0"/>
          <w:divBdr>
            <w:top w:val="none" w:sz="0" w:space="0" w:color="auto"/>
            <w:left w:val="none" w:sz="0" w:space="0" w:color="auto"/>
            <w:bottom w:val="none" w:sz="0" w:space="0" w:color="auto"/>
            <w:right w:val="none" w:sz="0" w:space="0" w:color="auto"/>
          </w:divBdr>
        </w:div>
        <w:div w:id="779687701">
          <w:marLeft w:val="0"/>
          <w:marRight w:val="0"/>
          <w:marTop w:val="0"/>
          <w:marBottom w:val="0"/>
          <w:divBdr>
            <w:top w:val="none" w:sz="0" w:space="0" w:color="auto"/>
            <w:left w:val="none" w:sz="0" w:space="0" w:color="auto"/>
            <w:bottom w:val="none" w:sz="0" w:space="0" w:color="auto"/>
            <w:right w:val="none" w:sz="0" w:space="0" w:color="auto"/>
          </w:divBdr>
        </w:div>
        <w:div w:id="412053123">
          <w:marLeft w:val="0"/>
          <w:marRight w:val="0"/>
          <w:marTop w:val="0"/>
          <w:marBottom w:val="0"/>
          <w:divBdr>
            <w:top w:val="none" w:sz="0" w:space="0" w:color="auto"/>
            <w:left w:val="none" w:sz="0" w:space="0" w:color="auto"/>
            <w:bottom w:val="none" w:sz="0" w:space="0" w:color="auto"/>
            <w:right w:val="none" w:sz="0" w:space="0" w:color="auto"/>
          </w:divBdr>
        </w:div>
        <w:div w:id="1017199364">
          <w:marLeft w:val="0"/>
          <w:marRight w:val="0"/>
          <w:marTop w:val="0"/>
          <w:marBottom w:val="0"/>
          <w:divBdr>
            <w:top w:val="none" w:sz="0" w:space="0" w:color="auto"/>
            <w:left w:val="none" w:sz="0" w:space="0" w:color="auto"/>
            <w:bottom w:val="none" w:sz="0" w:space="0" w:color="auto"/>
            <w:right w:val="none" w:sz="0" w:space="0" w:color="auto"/>
          </w:divBdr>
        </w:div>
        <w:div w:id="789931010">
          <w:marLeft w:val="0"/>
          <w:marRight w:val="0"/>
          <w:marTop w:val="0"/>
          <w:marBottom w:val="0"/>
          <w:divBdr>
            <w:top w:val="none" w:sz="0" w:space="0" w:color="auto"/>
            <w:left w:val="none" w:sz="0" w:space="0" w:color="auto"/>
            <w:bottom w:val="none" w:sz="0" w:space="0" w:color="auto"/>
            <w:right w:val="none" w:sz="0" w:space="0" w:color="auto"/>
          </w:divBdr>
        </w:div>
        <w:div w:id="1101413465">
          <w:marLeft w:val="0"/>
          <w:marRight w:val="0"/>
          <w:marTop w:val="0"/>
          <w:marBottom w:val="0"/>
          <w:divBdr>
            <w:top w:val="none" w:sz="0" w:space="0" w:color="auto"/>
            <w:left w:val="none" w:sz="0" w:space="0" w:color="auto"/>
            <w:bottom w:val="none" w:sz="0" w:space="0" w:color="auto"/>
            <w:right w:val="none" w:sz="0" w:space="0" w:color="auto"/>
          </w:divBdr>
        </w:div>
        <w:div w:id="835223534">
          <w:marLeft w:val="0"/>
          <w:marRight w:val="0"/>
          <w:marTop w:val="0"/>
          <w:marBottom w:val="0"/>
          <w:divBdr>
            <w:top w:val="none" w:sz="0" w:space="0" w:color="auto"/>
            <w:left w:val="none" w:sz="0" w:space="0" w:color="auto"/>
            <w:bottom w:val="none" w:sz="0" w:space="0" w:color="auto"/>
            <w:right w:val="none" w:sz="0" w:space="0" w:color="auto"/>
          </w:divBdr>
        </w:div>
        <w:div w:id="1778599529">
          <w:marLeft w:val="0"/>
          <w:marRight w:val="0"/>
          <w:marTop w:val="0"/>
          <w:marBottom w:val="0"/>
          <w:divBdr>
            <w:top w:val="none" w:sz="0" w:space="0" w:color="auto"/>
            <w:left w:val="none" w:sz="0" w:space="0" w:color="auto"/>
            <w:bottom w:val="none" w:sz="0" w:space="0" w:color="auto"/>
            <w:right w:val="none" w:sz="0" w:space="0" w:color="auto"/>
          </w:divBdr>
        </w:div>
        <w:div w:id="1009024189">
          <w:marLeft w:val="0"/>
          <w:marRight w:val="0"/>
          <w:marTop w:val="0"/>
          <w:marBottom w:val="0"/>
          <w:divBdr>
            <w:top w:val="none" w:sz="0" w:space="0" w:color="auto"/>
            <w:left w:val="none" w:sz="0" w:space="0" w:color="auto"/>
            <w:bottom w:val="none" w:sz="0" w:space="0" w:color="auto"/>
            <w:right w:val="none" w:sz="0" w:space="0" w:color="auto"/>
          </w:divBdr>
        </w:div>
        <w:div w:id="157043447">
          <w:marLeft w:val="0"/>
          <w:marRight w:val="0"/>
          <w:marTop w:val="0"/>
          <w:marBottom w:val="0"/>
          <w:divBdr>
            <w:top w:val="none" w:sz="0" w:space="0" w:color="auto"/>
            <w:left w:val="none" w:sz="0" w:space="0" w:color="auto"/>
            <w:bottom w:val="none" w:sz="0" w:space="0" w:color="auto"/>
            <w:right w:val="none" w:sz="0" w:space="0" w:color="auto"/>
          </w:divBdr>
        </w:div>
        <w:div w:id="1931310542">
          <w:marLeft w:val="0"/>
          <w:marRight w:val="0"/>
          <w:marTop w:val="0"/>
          <w:marBottom w:val="0"/>
          <w:divBdr>
            <w:top w:val="none" w:sz="0" w:space="0" w:color="auto"/>
            <w:left w:val="none" w:sz="0" w:space="0" w:color="auto"/>
            <w:bottom w:val="none" w:sz="0" w:space="0" w:color="auto"/>
            <w:right w:val="none" w:sz="0" w:space="0" w:color="auto"/>
          </w:divBdr>
        </w:div>
        <w:div w:id="449055865">
          <w:marLeft w:val="0"/>
          <w:marRight w:val="0"/>
          <w:marTop w:val="0"/>
          <w:marBottom w:val="0"/>
          <w:divBdr>
            <w:top w:val="none" w:sz="0" w:space="0" w:color="auto"/>
            <w:left w:val="none" w:sz="0" w:space="0" w:color="auto"/>
            <w:bottom w:val="none" w:sz="0" w:space="0" w:color="auto"/>
            <w:right w:val="none" w:sz="0" w:space="0" w:color="auto"/>
          </w:divBdr>
        </w:div>
        <w:div w:id="140192269">
          <w:marLeft w:val="0"/>
          <w:marRight w:val="0"/>
          <w:marTop w:val="0"/>
          <w:marBottom w:val="0"/>
          <w:divBdr>
            <w:top w:val="none" w:sz="0" w:space="0" w:color="auto"/>
            <w:left w:val="none" w:sz="0" w:space="0" w:color="auto"/>
            <w:bottom w:val="none" w:sz="0" w:space="0" w:color="auto"/>
            <w:right w:val="none" w:sz="0" w:space="0" w:color="auto"/>
          </w:divBdr>
        </w:div>
        <w:div w:id="1163664853">
          <w:marLeft w:val="0"/>
          <w:marRight w:val="0"/>
          <w:marTop w:val="0"/>
          <w:marBottom w:val="0"/>
          <w:divBdr>
            <w:top w:val="none" w:sz="0" w:space="0" w:color="auto"/>
            <w:left w:val="none" w:sz="0" w:space="0" w:color="auto"/>
            <w:bottom w:val="none" w:sz="0" w:space="0" w:color="auto"/>
            <w:right w:val="none" w:sz="0" w:space="0" w:color="auto"/>
          </w:divBdr>
        </w:div>
        <w:div w:id="2036618275">
          <w:marLeft w:val="0"/>
          <w:marRight w:val="0"/>
          <w:marTop w:val="0"/>
          <w:marBottom w:val="0"/>
          <w:divBdr>
            <w:top w:val="none" w:sz="0" w:space="0" w:color="auto"/>
            <w:left w:val="none" w:sz="0" w:space="0" w:color="auto"/>
            <w:bottom w:val="none" w:sz="0" w:space="0" w:color="auto"/>
            <w:right w:val="none" w:sz="0" w:space="0" w:color="auto"/>
          </w:divBdr>
        </w:div>
        <w:div w:id="1782188127">
          <w:marLeft w:val="0"/>
          <w:marRight w:val="0"/>
          <w:marTop w:val="0"/>
          <w:marBottom w:val="0"/>
          <w:divBdr>
            <w:top w:val="none" w:sz="0" w:space="0" w:color="auto"/>
            <w:left w:val="none" w:sz="0" w:space="0" w:color="auto"/>
            <w:bottom w:val="none" w:sz="0" w:space="0" w:color="auto"/>
            <w:right w:val="none" w:sz="0" w:space="0" w:color="auto"/>
          </w:divBdr>
        </w:div>
        <w:div w:id="787814667">
          <w:marLeft w:val="0"/>
          <w:marRight w:val="0"/>
          <w:marTop w:val="0"/>
          <w:marBottom w:val="0"/>
          <w:divBdr>
            <w:top w:val="none" w:sz="0" w:space="0" w:color="auto"/>
            <w:left w:val="none" w:sz="0" w:space="0" w:color="auto"/>
            <w:bottom w:val="none" w:sz="0" w:space="0" w:color="auto"/>
            <w:right w:val="none" w:sz="0" w:space="0" w:color="auto"/>
          </w:divBdr>
        </w:div>
        <w:div w:id="996112831">
          <w:marLeft w:val="0"/>
          <w:marRight w:val="0"/>
          <w:marTop w:val="0"/>
          <w:marBottom w:val="0"/>
          <w:divBdr>
            <w:top w:val="none" w:sz="0" w:space="0" w:color="auto"/>
            <w:left w:val="none" w:sz="0" w:space="0" w:color="auto"/>
            <w:bottom w:val="none" w:sz="0" w:space="0" w:color="auto"/>
            <w:right w:val="none" w:sz="0" w:space="0" w:color="auto"/>
          </w:divBdr>
        </w:div>
        <w:div w:id="880828202">
          <w:marLeft w:val="0"/>
          <w:marRight w:val="0"/>
          <w:marTop w:val="0"/>
          <w:marBottom w:val="0"/>
          <w:divBdr>
            <w:top w:val="none" w:sz="0" w:space="0" w:color="auto"/>
            <w:left w:val="none" w:sz="0" w:space="0" w:color="auto"/>
            <w:bottom w:val="none" w:sz="0" w:space="0" w:color="auto"/>
            <w:right w:val="none" w:sz="0" w:space="0" w:color="auto"/>
          </w:divBdr>
        </w:div>
        <w:div w:id="1921868518">
          <w:marLeft w:val="0"/>
          <w:marRight w:val="0"/>
          <w:marTop w:val="0"/>
          <w:marBottom w:val="0"/>
          <w:divBdr>
            <w:top w:val="none" w:sz="0" w:space="0" w:color="auto"/>
            <w:left w:val="none" w:sz="0" w:space="0" w:color="auto"/>
            <w:bottom w:val="none" w:sz="0" w:space="0" w:color="auto"/>
            <w:right w:val="none" w:sz="0" w:space="0" w:color="auto"/>
          </w:divBdr>
        </w:div>
        <w:div w:id="783964590">
          <w:marLeft w:val="0"/>
          <w:marRight w:val="0"/>
          <w:marTop w:val="0"/>
          <w:marBottom w:val="0"/>
          <w:divBdr>
            <w:top w:val="none" w:sz="0" w:space="0" w:color="auto"/>
            <w:left w:val="none" w:sz="0" w:space="0" w:color="auto"/>
            <w:bottom w:val="none" w:sz="0" w:space="0" w:color="auto"/>
            <w:right w:val="none" w:sz="0" w:space="0" w:color="auto"/>
          </w:divBdr>
        </w:div>
        <w:div w:id="86971018">
          <w:marLeft w:val="0"/>
          <w:marRight w:val="0"/>
          <w:marTop w:val="0"/>
          <w:marBottom w:val="0"/>
          <w:divBdr>
            <w:top w:val="none" w:sz="0" w:space="0" w:color="auto"/>
            <w:left w:val="none" w:sz="0" w:space="0" w:color="auto"/>
            <w:bottom w:val="none" w:sz="0" w:space="0" w:color="auto"/>
            <w:right w:val="none" w:sz="0" w:space="0" w:color="auto"/>
          </w:divBdr>
        </w:div>
        <w:div w:id="1035010255">
          <w:marLeft w:val="0"/>
          <w:marRight w:val="0"/>
          <w:marTop w:val="0"/>
          <w:marBottom w:val="0"/>
          <w:divBdr>
            <w:top w:val="none" w:sz="0" w:space="0" w:color="auto"/>
            <w:left w:val="none" w:sz="0" w:space="0" w:color="auto"/>
            <w:bottom w:val="none" w:sz="0" w:space="0" w:color="auto"/>
            <w:right w:val="none" w:sz="0" w:space="0" w:color="auto"/>
          </w:divBdr>
        </w:div>
        <w:div w:id="276570257">
          <w:marLeft w:val="0"/>
          <w:marRight w:val="0"/>
          <w:marTop w:val="0"/>
          <w:marBottom w:val="0"/>
          <w:divBdr>
            <w:top w:val="none" w:sz="0" w:space="0" w:color="auto"/>
            <w:left w:val="none" w:sz="0" w:space="0" w:color="auto"/>
            <w:bottom w:val="none" w:sz="0" w:space="0" w:color="auto"/>
            <w:right w:val="none" w:sz="0" w:space="0" w:color="auto"/>
          </w:divBdr>
        </w:div>
        <w:div w:id="1987394591">
          <w:marLeft w:val="0"/>
          <w:marRight w:val="0"/>
          <w:marTop w:val="0"/>
          <w:marBottom w:val="0"/>
          <w:divBdr>
            <w:top w:val="none" w:sz="0" w:space="0" w:color="auto"/>
            <w:left w:val="none" w:sz="0" w:space="0" w:color="auto"/>
            <w:bottom w:val="none" w:sz="0" w:space="0" w:color="auto"/>
            <w:right w:val="none" w:sz="0" w:space="0" w:color="auto"/>
          </w:divBdr>
        </w:div>
        <w:div w:id="225384700">
          <w:marLeft w:val="0"/>
          <w:marRight w:val="0"/>
          <w:marTop w:val="0"/>
          <w:marBottom w:val="0"/>
          <w:divBdr>
            <w:top w:val="none" w:sz="0" w:space="0" w:color="auto"/>
            <w:left w:val="none" w:sz="0" w:space="0" w:color="auto"/>
            <w:bottom w:val="none" w:sz="0" w:space="0" w:color="auto"/>
            <w:right w:val="none" w:sz="0" w:space="0" w:color="auto"/>
          </w:divBdr>
        </w:div>
        <w:div w:id="504637914">
          <w:marLeft w:val="0"/>
          <w:marRight w:val="0"/>
          <w:marTop w:val="0"/>
          <w:marBottom w:val="0"/>
          <w:divBdr>
            <w:top w:val="none" w:sz="0" w:space="0" w:color="auto"/>
            <w:left w:val="none" w:sz="0" w:space="0" w:color="auto"/>
            <w:bottom w:val="none" w:sz="0" w:space="0" w:color="auto"/>
            <w:right w:val="none" w:sz="0" w:space="0" w:color="auto"/>
          </w:divBdr>
        </w:div>
        <w:div w:id="540940233">
          <w:marLeft w:val="0"/>
          <w:marRight w:val="0"/>
          <w:marTop w:val="0"/>
          <w:marBottom w:val="0"/>
          <w:divBdr>
            <w:top w:val="none" w:sz="0" w:space="0" w:color="auto"/>
            <w:left w:val="none" w:sz="0" w:space="0" w:color="auto"/>
            <w:bottom w:val="none" w:sz="0" w:space="0" w:color="auto"/>
            <w:right w:val="none" w:sz="0" w:space="0" w:color="auto"/>
          </w:divBdr>
        </w:div>
        <w:div w:id="303510885">
          <w:marLeft w:val="0"/>
          <w:marRight w:val="0"/>
          <w:marTop w:val="0"/>
          <w:marBottom w:val="0"/>
          <w:divBdr>
            <w:top w:val="none" w:sz="0" w:space="0" w:color="auto"/>
            <w:left w:val="none" w:sz="0" w:space="0" w:color="auto"/>
            <w:bottom w:val="none" w:sz="0" w:space="0" w:color="auto"/>
            <w:right w:val="none" w:sz="0" w:space="0" w:color="auto"/>
          </w:divBdr>
        </w:div>
        <w:div w:id="2092893250">
          <w:marLeft w:val="0"/>
          <w:marRight w:val="0"/>
          <w:marTop w:val="0"/>
          <w:marBottom w:val="0"/>
          <w:divBdr>
            <w:top w:val="none" w:sz="0" w:space="0" w:color="auto"/>
            <w:left w:val="none" w:sz="0" w:space="0" w:color="auto"/>
            <w:bottom w:val="none" w:sz="0" w:space="0" w:color="auto"/>
            <w:right w:val="none" w:sz="0" w:space="0" w:color="auto"/>
          </w:divBdr>
        </w:div>
        <w:div w:id="1489056190">
          <w:marLeft w:val="0"/>
          <w:marRight w:val="0"/>
          <w:marTop w:val="0"/>
          <w:marBottom w:val="0"/>
          <w:divBdr>
            <w:top w:val="none" w:sz="0" w:space="0" w:color="auto"/>
            <w:left w:val="none" w:sz="0" w:space="0" w:color="auto"/>
            <w:bottom w:val="none" w:sz="0" w:space="0" w:color="auto"/>
            <w:right w:val="none" w:sz="0" w:space="0" w:color="auto"/>
          </w:divBdr>
        </w:div>
        <w:div w:id="1874268139">
          <w:marLeft w:val="0"/>
          <w:marRight w:val="0"/>
          <w:marTop w:val="0"/>
          <w:marBottom w:val="0"/>
          <w:divBdr>
            <w:top w:val="none" w:sz="0" w:space="0" w:color="auto"/>
            <w:left w:val="none" w:sz="0" w:space="0" w:color="auto"/>
            <w:bottom w:val="none" w:sz="0" w:space="0" w:color="auto"/>
            <w:right w:val="none" w:sz="0" w:space="0" w:color="auto"/>
          </w:divBdr>
        </w:div>
        <w:div w:id="1119954134">
          <w:marLeft w:val="0"/>
          <w:marRight w:val="0"/>
          <w:marTop w:val="0"/>
          <w:marBottom w:val="0"/>
          <w:divBdr>
            <w:top w:val="none" w:sz="0" w:space="0" w:color="auto"/>
            <w:left w:val="none" w:sz="0" w:space="0" w:color="auto"/>
            <w:bottom w:val="none" w:sz="0" w:space="0" w:color="auto"/>
            <w:right w:val="none" w:sz="0" w:space="0" w:color="auto"/>
          </w:divBdr>
        </w:div>
        <w:div w:id="676929946">
          <w:marLeft w:val="0"/>
          <w:marRight w:val="0"/>
          <w:marTop w:val="0"/>
          <w:marBottom w:val="0"/>
          <w:divBdr>
            <w:top w:val="none" w:sz="0" w:space="0" w:color="auto"/>
            <w:left w:val="none" w:sz="0" w:space="0" w:color="auto"/>
            <w:bottom w:val="none" w:sz="0" w:space="0" w:color="auto"/>
            <w:right w:val="none" w:sz="0" w:space="0" w:color="auto"/>
          </w:divBdr>
        </w:div>
        <w:div w:id="308291158">
          <w:marLeft w:val="0"/>
          <w:marRight w:val="0"/>
          <w:marTop w:val="0"/>
          <w:marBottom w:val="0"/>
          <w:divBdr>
            <w:top w:val="none" w:sz="0" w:space="0" w:color="auto"/>
            <w:left w:val="none" w:sz="0" w:space="0" w:color="auto"/>
            <w:bottom w:val="none" w:sz="0" w:space="0" w:color="auto"/>
            <w:right w:val="none" w:sz="0" w:space="0" w:color="auto"/>
          </w:divBdr>
        </w:div>
        <w:div w:id="1310790708">
          <w:marLeft w:val="0"/>
          <w:marRight w:val="0"/>
          <w:marTop w:val="0"/>
          <w:marBottom w:val="0"/>
          <w:divBdr>
            <w:top w:val="none" w:sz="0" w:space="0" w:color="auto"/>
            <w:left w:val="none" w:sz="0" w:space="0" w:color="auto"/>
            <w:bottom w:val="none" w:sz="0" w:space="0" w:color="auto"/>
            <w:right w:val="none" w:sz="0" w:space="0" w:color="auto"/>
          </w:divBdr>
        </w:div>
        <w:div w:id="660620489">
          <w:marLeft w:val="0"/>
          <w:marRight w:val="0"/>
          <w:marTop w:val="0"/>
          <w:marBottom w:val="0"/>
          <w:divBdr>
            <w:top w:val="none" w:sz="0" w:space="0" w:color="auto"/>
            <w:left w:val="none" w:sz="0" w:space="0" w:color="auto"/>
            <w:bottom w:val="none" w:sz="0" w:space="0" w:color="auto"/>
            <w:right w:val="none" w:sz="0" w:space="0" w:color="auto"/>
          </w:divBdr>
        </w:div>
        <w:div w:id="1742633326">
          <w:marLeft w:val="0"/>
          <w:marRight w:val="0"/>
          <w:marTop w:val="0"/>
          <w:marBottom w:val="0"/>
          <w:divBdr>
            <w:top w:val="none" w:sz="0" w:space="0" w:color="auto"/>
            <w:left w:val="none" w:sz="0" w:space="0" w:color="auto"/>
            <w:bottom w:val="none" w:sz="0" w:space="0" w:color="auto"/>
            <w:right w:val="none" w:sz="0" w:space="0" w:color="auto"/>
          </w:divBdr>
        </w:div>
        <w:div w:id="614017058">
          <w:marLeft w:val="0"/>
          <w:marRight w:val="0"/>
          <w:marTop w:val="0"/>
          <w:marBottom w:val="0"/>
          <w:divBdr>
            <w:top w:val="none" w:sz="0" w:space="0" w:color="auto"/>
            <w:left w:val="none" w:sz="0" w:space="0" w:color="auto"/>
            <w:bottom w:val="none" w:sz="0" w:space="0" w:color="auto"/>
            <w:right w:val="none" w:sz="0" w:space="0" w:color="auto"/>
          </w:divBdr>
        </w:div>
        <w:div w:id="791443753">
          <w:marLeft w:val="0"/>
          <w:marRight w:val="0"/>
          <w:marTop w:val="0"/>
          <w:marBottom w:val="0"/>
          <w:divBdr>
            <w:top w:val="none" w:sz="0" w:space="0" w:color="auto"/>
            <w:left w:val="none" w:sz="0" w:space="0" w:color="auto"/>
            <w:bottom w:val="none" w:sz="0" w:space="0" w:color="auto"/>
            <w:right w:val="none" w:sz="0" w:space="0" w:color="auto"/>
          </w:divBdr>
        </w:div>
        <w:div w:id="1228687600">
          <w:marLeft w:val="0"/>
          <w:marRight w:val="0"/>
          <w:marTop w:val="0"/>
          <w:marBottom w:val="0"/>
          <w:divBdr>
            <w:top w:val="none" w:sz="0" w:space="0" w:color="auto"/>
            <w:left w:val="none" w:sz="0" w:space="0" w:color="auto"/>
            <w:bottom w:val="none" w:sz="0" w:space="0" w:color="auto"/>
            <w:right w:val="none" w:sz="0" w:space="0" w:color="auto"/>
          </w:divBdr>
        </w:div>
        <w:div w:id="803038290">
          <w:marLeft w:val="0"/>
          <w:marRight w:val="0"/>
          <w:marTop w:val="0"/>
          <w:marBottom w:val="0"/>
          <w:divBdr>
            <w:top w:val="none" w:sz="0" w:space="0" w:color="auto"/>
            <w:left w:val="none" w:sz="0" w:space="0" w:color="auto"/>
            <w:bottom w:val="none" w:sz="0" w:space="0" w:color="auto"/>
            <w:right w:val="none" w:sz="0" w:space="0" w:color="auto"/>
          </w:divBdr>
        </w:div>
        <w:div w:id="1212498605">
          <w:marLeft w:val="0"/>
          <w:marRight w:val="0"/>
          <w:marTop w:val="0"/>
          <w:marBottom w:val="0"/>
          <w:divBdr>
            <w:top w:val="none" w:sz="0" w:space="0" w:color="auto"/>
            <w:left w:val="none" w:sz="0" w:space="0" w:color="auto"/>
            <w:bottom w:val="none" w:sz="0" w:space="0" w:color="auto"/>
            <w:right w:val="none" w:sz="0" w:space="0" w:color="auto"/>
          </w:divBdr>
        </w:div>
        <w:div w:id="341779971">
          <w:marLeft w:val="0"/>
          <w:marRight w:val="0"/>
          <w:marTop w:val="0"/>
          <w:marBottom w:val="0"/>
          <w:divBdr>
            <w:top w:val="none" w:sz="0" w:space="0" w:color="auto"/>
            <w:left w:val="none" w:sz="0" w:space="0" w:color="auto"/>
            <w:bottom w:val="none" w:sz="0" w:space="0" w:color="auto"/>
            <w:right w:val="none" w:sz="0" w:space="0" w:color="auto"/>
          </w:divBdr>
        </w:div>
        <w:div w:id="1568950603">
          <w:marLeft w:val="0"/>
          <w:marRight w:val="0"/>
          <w:marTop w:val="0"/>
          <w:marBottom w:val="0"/>
          <w:divBdr>
            <w:top w:val="none" w:sz="0" w:space="0" w:color="auto"/>
            <w:left w:val="none" w:sz="0" w:space="0" w:color="auto"/>
            <w:bottom w:val="none" w:sz="0" w:space="0" w:color="auto"/>
            <w:right w:val="none" w:sz="0" w:space="0" w:color="auto"/>
          </w:divBdr>
        </w:div>
        <w:div w:id="1320571949">
          <w:marLeft w:val="0"/>
          <w:marRight w:val="0"/>
          <w:marTop w:val="0"/>
          <w:marBottom w:val="0"/>
          <w:divBdr>
            <w:top w:val="none" w:sz="0" w:space="0" w:color="auto"/>
            <w:left w:val="none" w:sz="0" w:space="0" w:color="auto"/>
            <w:bottom w:val="none" w:sz="0" w:space="0" w:color="auto"/>
            <w:right w:val="none" w:sz="0" w:space="0" w:color="auto"/>
          </w:divBdr>
        </w:div>
        <w:div w:id="1437753608">
          <w:marLeft w:val="0"/>
          <w:marRight w:val="0"/>
          <w:marTop w:val="0"/>
          <w:marBottom w:val="0"/>
          <w:divBdr>
            <w:top w:val="none" w:sz="0" w:space="0" w:color="auto"/>
            <w:left w:val="none" w:sz="0" w:space="0" w:color="auto"/>
            <w:bottom w:val="none" w:sz="0" w:space="0" w:color="auto"/>
            <w:right w:val="none" w:sz="0" w:space="0" w:color="auto"/>
          </w:divBdr>
        </w:div>
        <w:div w:id="259065390">
          <w:marLeft w:val="0"/>
          <w:marRight w:val="0"/>
          <w:marTop w:val="0"/>
          <w:marBottom w:val="0"/>
          <w:divBdr>
            <w:top w:val="none" w:sz="0" w:space="0" w:color="auto"/>
            <w:left w:val="none" w:sz="0" w:space="0" w:color="auto"/>
            <w:bottom w:val="none" w:sz="0" w:space="0" w:color="auto"/>
            <w:right w:val="none" w:sz="0" w:space="0" w:color="auto"/>
          </w:divBdr>
        </w:div>
        <w:div w:id="694888792">
          <w:marLeft w:val="0"/>
          <w:marRight w:val="0"/>
          <w:marTop w:val="0"/>
          <w:marBottom w:val="0"/>
          <w:divBdr>
            <w:top w:val="none" w:sz="0" w:space="0" w:color="auto"/>
            <w:left w:val="none" w:sz="0" w:space="0" w:color="auto"/>
            <w:bottom w:val="none" w:sz="0" w:space="0" w:color="auto"/>
            <w:right w:val="none" w:sz="0" w:space="0" w:color="auto"/>
          </w:divBdr>
        </w:div>
      </w:divsChild>
    </w:div>
    <w:div w:id="390467241">
      <w:marLeft w:val="0"/>
      <w:marRight w:val="0"/>
      <w:marTop w:val="0"/>
      <w:marBottom w:val="0"/>
      <w:divBdr>
        <w:top w:val="none" w:sz="0" w:space="0" w:color="auto"/>
        <w:left w:val="none" w:sz="0" w:space="0" w:color="auto"/>
        <w:bottom w:val="none" w:sz="0" w:space="0" w:color="auto"/>
        <w:right w:val="none" w:sz="0" w:space="0" w:color="auto"/>
      </w:divBdr>
    </w:div>
    <w:div w:id="390467242">
      <w:marLeft w:val="0"/>
      <w:marRight w:val="0"/>
      <w:marTop w:val="0"/>
      <w:marBottom w:val="0"/>
      <w:divBdr>
        <w:top w:val="none" w:sz="0" w:space="0" w:color="auto"/>
        <w:left w:val="none" w:sz="0" w:space="0" w:color="auto"/>
        <w:bottom w:val="none" w:sz="0" w:space="0" w:color="auto"/>
        <w:right w:val="none" w:sz="0" w:space="0" w:color="auto"/>
      </w:divBdr>
    </w:div>
    <w:div w:id="390467243">
      <w:marLeft w:val="0"/>
      <w:marRight w:val="0"/>
      <w:marTop w:val="0"/>
      <w:marBottom w:val="0"/>
      <w:divBdr>
        <w:top w:val="none" w:sz="0" w:space="0" w:color="auto"/>
        <w:left w:val="none" w:sz="0" w:space="0" w:color="auto"/>
        <w:bottom w:val="none" w:sz="0" w:space="0" w:color="auto"/>
        <w:right w:val="none" w:sz="0" w:space="0" w:color="auto"/>
      </w:divBdr>
    </w:div>
    <w:div w:id="390467244">
      <w:marLeft w:val="0"/>
      <w:marRight w:val="0"/>
      <w:marTop w:val="0"/>
      <w:marBottom w:val="0"/>
      <w:divBdr>
        <w:top w:val="none" w:sz="0" w:space="0" w:color="auto"/>
        <w:left w:val="none" w:sz="0" w:space="0" w:color="auto"/>
        <w:bottom w:val="none" w:sz="0" w:space="0" w:color="auto"/>
        <w:right w:val="none" w:sz="0" w:space="0" w:color="auto"/>
      </w:divBdr>
    </w:div>
    <w:div w:id="390467245">
      <w:marLeft w:val="0"/>
      <w:marRight w:val="0"/>
      <w:marTop w:val="0"/>
      <w:marBottom w:val="0"/>
      <w:divBdr>
        <w:top w:val="none" w:sz="0" w:space="0" w:color="auto"/>
        <w:left w:val="none" w:sz="0" w:space="0" w:color="auto"/>
        <w:bottom w:val="none" w:sz="0" w:space="0" w:color="auto"/>
        <w:right w:val="none" w:sz="0" w:space="0" w:color="auto"/>
      </w:divBdr>
    </w:div>
    <w:div w:id="390467246">
      <w:marLeft w:val="0"/>
      <w:marRight w:val="0"/>
      <w:marTop w:val="0"/>
      <w:marBottom w:val="0"/>
      <w:divBdr>
        <w:top w:val="none" w:sz="0" w:space="0" w:color="auto"/>
        <w:left w:val="none" w:sz="0" w:space="0" w:color="auto"/>
        <w:bottom w:val="none" w:sz="0" w:space="0" w:color="auto"/>
        <w:right w:val="none" w:sz="0" w:space="0" w:color="auto"/>
      </w:divBdr>
    </w:div>
    <w:div w:id="390467247">
      <w:marLeft w:val="0"/>
      <w:marRight w:val="0"/>
      <w:marTop w:val="0"/>
      <w:marBottom w:val="0"/>
      <w:divBdr>
        <w:top w:val="none" w:sz="0" w:space="0" w:color="auto"/>
        <w:left w:val="none" w:sz="0" w:space="0" w:color="auto"/>
        <w:bottom w:val="none" w:sz="0" w:space="0" w:color="auto"/>
        <w:right w:val="none" w:sz="0" w:space="0" w:color="auto"/>
      </w:divBdr>
    </w:div>
    <w:div w:id="390467248">
      <w:marLeft w:val="0"/>
      <w:marRight w:val="0"/>
      <w:marTop w:val="0"/>
      <w:marBottom w:val="0"/>
      <w:divBdr>
        <w:top w:val="none" w:sz="0" w:space="0" w:color="auto"/>
        <w:left w:val="none" w:sz="0" w:space="0" w:color="auto"/>
        <w:bottom w:val="none" w:sz="0" w:space="0" w:color="auto"/>
        <w:right w:val="none" w:sz="0" w:space="0" w:color="auto"/>
      </w:divBdr>
    </w:div>
    <w:div w:id="390467249">
      <w:marLeft w:val="0"/>
      <w:marRight w:val="0"/>
      <w:marTop w:val="0"/>
      <w:marBottom w:val="0"/>
      <w:divBdr>
        <w:top w:val="none" w:sz="0" w:space="0" w:color="auto"/>
        <w:left w:val="none" w:sz="0" w:space="0" w:color="auto"/>
        <w:bottom w:val="none" w:sz="0" w:space="0" w:color="auto"/>
        <w:right w:val="none" w:sz="0" w:space="0" w:color="auto"/>
      </w:divBdr>
    </w:div>
    <w:div w:id="390467250">
      <w:marLeft w:val="0"/>
      <w:marRight w:val="0"/>
      <w:marTop w:val="0"/>
      <w:marBottom w:val="0"/>
      <w:divBdr>
        <w:top w:val="none" w:sz="0" w:space="0" w:color="auto"/>
        <w:left w:val="none" w:sz="0" w:space="0" w:color="auto"/>
        <w:bottom w:val="none" w:sz="0" w:space="0" w:color="auto"/>
        <w:right w:val="none" w:sz="0" w:space="0" w:color="auto"/>
      </w:divBdr>
    </w:div>
    <w:div w:id="390467251">
      <w:marLeft w:val="0"/>
      <w:marRight w:val="0"/>
      <w:marTop w:val="0"/>
      <w:marBottom w:val="0"/>
      <w:divBdr>
        <w:top w:val="none" w:sz="0" w:space="0" w:color="auto"/>
        <w:left w:val="none" w:sz="0" w:space="0" w:color="auto"/>
        <w:bottom w:val="none" w:sz="0" w:space="0" w:color="auto"/>
        <w:right w:val="none" w:sz="0" w:space="0" w:color="auto"/>
      </w:divBdr>
    </w:div>
    <w:div w:id="390467252">
      <w:marLeft w:val="0"/>
      <w:marRight w:val="0"/>
      <w:marTop w:val="0"/>
      <w:marBottom w:val="0"/>
      <w:divBdr>
        <w:top w:val="none" w:sz="0" w:space="0" w:color="auto"/>
        <w:left w:val="none" w:sz="0" w:space="0" w:color="auto"/>
        <w:bottom w:val="none" w:sz="0" w:space="0" w:color="auto"/>
        <w:right w:val="none" w:sz="0" w:space="0" w:color="auto"/>
      </w:divBdr>
    </w:div>
    <w:div w:id="390467253">
      <w:marLeft w:val="0"/>
      <w:marRight w:val="0"/>
      <w:marTop w:val="0"/>
      <w:marBottom w:val="0"/>
      <w:divBdr>
        <w:top w:val="none" w:sz="0" w:space="0" w:color="auto"/>
        <w:left w:val="none" w:sz="0" w:space="0" w:color="auto"/>
        <w:bottom w:val="none" w:sz="0" w:space="0" w:color="auto"/>
        <w:right w:val="none" w:sz="0" w:space="0" w:color="auto"/>
      </w:divBdr>
    </w:div>
    <w:div w:id="390467254">
      <w:marLeft w:val="0"/>
      <w:marRight w:val="0"/>
      <w:marTop w:val="0"/>
      <w:marBottom w:val="0"/>
      <w:divBdr>
        <w:top w:val="none" w:sz="0" w:space="0" w:color="auto"/>
        <w:left w:val="none" w:sz="0" w:space="0" w:color="auto"/>
        <w:bottom w:val="none" w:sz="0" w:space="0" w:color="auto"/>
        <w:right w:val="none" w:sz="0" w:space="0" w:color="auto"/>
      </w:divBdr>
    </w:div>
    <w:div w:id="390467255">
      <w:marLeft w:val="0"/>
      <w:marRight w:val="0"/>
      <w:marTop w:val="0"/>
      <w:marBottom w:val="0"/>
      <w:divBdr>
        <w:top w:val="none" w:sz="0" w:space="0" w:color="auto"/>
        <w:left w:val="none" w:sz="0" w:space="0" w:color="auto"/>
        <w:bottom w:val="none" w:sz="0" w:space="0" w:color="auto"/>
        <w:right w:val="none" w:sz="0" w:space="0" w:color="auto"/>
      </w:divBdr>
    </w:div>
    <w:div w:id="398986960">
      <w:bodyDiv w:val="1"/>
      <w:marLeft w:val="0"/>
      <w:marRight w:val="0"/>
      <w:marTop w:val="0"/>
      <w:marBottom w:val="0"/>
      <w:divBdr>
        <w:top w:val="none" w:sz="0" w:space="0" w:color="auto"/>
        <w:left w:val="none" w:sz="0" w:space="0" w:color="auto"/>
        <w:bottom w:val="none" w:sz="0" w:space="0" w:color="auto"/>
        <w:right w:val="none" w:sz="0" w:space="0" w:color="auto"/>
      </w:divBdr>
      <w:divsChild>
        <w:div w:id="1372539353">
          <w:marLeft w:val="0"/>
          <w:marRight w:val="0"/>
          <w:marTop w:val="0"/>
          <w:marBottom w:val="0"/>
          <w:divBdr>
            <w:top w:val="none" w:sz="0" w:space="0" w:color="auto"/>
            <w:left w:val="none" w:sz="0" w:space="0" w:color="auto"/>
            <w:bottom w:val="none" w:sz="0" w:space="0" w:color="auto"/>
            <w:right w:val="none" w:sz="0" w:space="0" w:color="auto"/>
          </w:divBdr>
          <w:divsChild>
            <w:div w:id="174619188">
              <w:marLeft w:val="0"/>
              <w:marRight w:val="0"/>
              <w:marTop w:val="0"/>
              <w:marBottom w:val="0"/>
              <w:divBdr>
                <w:top w:val="none" w:sz="0" w:space="0" w:color="auto"/>
                <w:left w:val="none" w:sz="0" w:space="0" w:color="auto"/>
                <w:bottom w:val="none" w:sz="0" w:space="0" w:color="auto"/>
                <w:right w:val="none" w:sz="0" w:space="0" w:color="auto"/>
              </w:divBdr>
              <w:divsChild>
                <w:div w:id="16002682">
                  <w:marLeft w:val="0"/>
                  <w:marRight w:val="0"/>
                  <w:marTop w:val="0"/>
                  <w:marBottom w:val="0"/>
                  <w:divBdr>
                    <w:top w:val="none" w:sz="0" w:space="0" w:color="auto"/>
                    <w:left w:val="none" w:sz="0" w:space="0" w:color="auto"/>
                    <w:bottom w:val="none" w:sz="0" w:space="0" w:color="auto"/>
                    <w:right w:val="none" w:sz="0" w:space="0" w:color="auto"/>
                  </w:divBdr>
                  <w:divsChild>
                    <w:div w:id="2034114135">
                      <w:marLeft w:val="0"/>
                      <w:marRight w:val="0"/>
                      <w:marTop w:val="0"/>
                      <w:marBottom w:val="0"/>
                      <w:divBdr>
                        <w:top w:val="none" w:sz="0" w:space="0" w:color="auto"/>
                        <w:left w:val="none" w:sz="0" w:space="0" w:color="auto"/>
                        <w:bottom w:val="none" w:sz="0" w:space="0" w:color="auto"/>
                        <w:right w:val="none" w:sz="0" w:space="0" w:color="auto"/>
                      </w:divBdr>
                      <w:divsChild>
                        <w:div w:id="1598292722">
                          <w:marLeft w:val="0"/>
                          <w:marRight w:val="0"/>
                          <w:marTop w:val="0"/>
                          <w:marBottom w:val="0"/>
                          <w:divBdr>
                            <w:top w:val="none" w:sz="0" w:space="0" w:color="auto"/>
                            <w:left w:val="none" w:sz="0" w:space="0" w:color="auto"/>
                            <w:bottom w:val="none" w:sz="0" w:space="0" w:color="auto"/>
                            <w:right w:val="none" w:sz="0" w:space="0" w:color="auto"/>
                          </w:divBdr>
                          <w:divsChild>
                            <w:div w:id="888342564">
                              <w:marLeft w:val="0"/>
                              <w:marRight w:val="0"/>
                              <w:marTop w:val="0"/>
                              <w:marBottom w:val="0"/>
                              <w:divBdr>
                                <w:top w:val="none" w:sz="0" w:space="0" w:color="auto"/>
                                <w:left w:val="none" w:sz="0" w:space="0" w:color="auto"/>
                                <w:bottom w:val="none" w:sz="0" w:space="0" w:color="auto"/>
                                <w:right w:val="none" w:sz="0" w:space="0" w:color="auto"/>
                              </w:divBdr>
                              <w:divsChild>
                                <w:div w:id="1527324796">
                                  <w:marLeft w:val="0"/>
                                  <w:marRight w:val="0"/>
                                  <w:marTop w:val="0"/>
                                  <w:marBottom w:val="0"/>
                                  <w:divBdr>
                                    <w:top w:val="none" w:sz="0" w:space="0" w:color="auto"/>
                                    <w:left w:val="none" w:sz="0" w:space="0" w:color="auto"/>
                                    <w:bottom w:val="none" w:sz="0" w:space="0" w:color="auto"/>
                                    <w:right w:val="none" w:sz="0" w:space="0" w:color="auto"/>
                                  </w:divBdr>
                                  <w:divsChild>
                                    <w:div w:id="213733884">
                                      <w:marLeft w:val="0"/>
                                      <w:marRight w:val="0"/>
                                      <w:marTop w:val="0"/>
                                      <w:marBottom w:val="0"/>
                                      <w:divBdr>
                                        <w:top w:val="none" w:sz="0" w:space="0" w:color="auto"/>
                                        <w:left w:val="none" w:sz="0" w:space="0" w:color="auto"/>
                                        <w:bottom w:val="none" w:sz="0" w:space="0" w:color="auto"/>
                                        <w:right w:val="none" w:sz="0" w:space="0" w:color="auto"/>
                                      </w:divBdr>
                                      <w:divsChild>
                                        <w:div w:id="2091415964">
                                          <w:marLeft w:val="0"/>
                                          <w:marRight w:val="0"/>
                                          <w:marTop w:val="0"/>
                                          <w:marBottom w:val="0"/>
                                          <w:divBdr>
                                            <w:top w:val="none" w:sz="0" w:space="0" w:color="auto"/>
                                            <w:left w:val="none" w:sz="0" w:space="0" w:color="auto"/>
                                            <w:bottom w:val="none" w:sz="0" w:space="0" w:color="auto"/>
                                            <w:right w:val="none" w:sz="0" w:space="0" w:color="auto"/>
                                          </w:divBdr>
                                          <w:divsChild>
                                            <w:div w:id="299502309">
                                              <w:marLeft w:val="0"/>
                                              <w:marRight w:val="0"/>
                                              <w:marTop w:val="0"/>
                                              <w:marBottom w:val="0"/>
                                              <w:divBdr>
                                                <w:top w:val="single" w:sz="12" w:space="2" w:color="FFFFCC"/>
                                                <w:left w:val="single" w:sz="12" w:space="2" w:color="FFFFCC"/>
                                                <w:bottom w:val="single" w:sz="12" w:space="2" w:color="FFFFCC"/>
                                                <w:right w:val="single" w:sz="12" w:space="0" w:color="FFFFCC"/>
                                              </w:divBdr>
                                              <w:divsChild>
                                                <w:div w:id="125586634">
                                                  <w:marLeft w:val="0"/>
                                                  <w:marRight w:val="0"/>
                                                  <w:marTop w:val="0"/>
                                                  <w:marBottom w:val="0"/>
                                                  <w:divBdr>
                                                    <w:top w:val="none" w:sz="0" w:space="0" w:color="auto"/>
                                                    <w:left w:val="none" w:sz="0" w:space="0" w:color="auto"/>
                                                    <w:bottom w:val="none" w:sz="0" w:space="0" w:color="auto"/>
                                                    <w:right w:val="none" w:sz="0" w:space="0" w:color="auto"/>
                                                  </w:divBdr>
                                                  <w:divsChild>
                                                    <w:div w:id="309793370">
                                                      <w:marLeft w:val="0"/>
                                                      <w:marRight w:val="0"/>
                                                      <w:marTop w:val="0"/>
                                                      <w:marBottom w:val="0"/>
                                                      <w:divBdr>
                                                        <w:top w:val="none" w:sz="0" w:space="0" w:color="auto"/>
                                                        <w:left w:val="none" w:sz="0" w:space="0" w:color="auto"/>
                                                        <w:bottom w:val="none" w:sz="0" w:space="0" w:color="auto"/>
                                                        <w:right w:val="none" w:sz="0" w:space="0" w:color="auto"/>
                                                      </w:divBdr>
                                                      <w:divsChild>
                                                        <w:div w:id="102114941">
                                                          <w:marLeft w:val="0"/>
                                                          <w:marRight w:val="0"/>
                                                          <w:marTop w:val="0"/>
                                                          <w:marBottom w:val="0"/>
                                                          <w:divBdr>
                                                            <w:top w:val="none" w:sz="0" w:space="0" w:color="auto"/>
                                                            <w:left w:val="none" w:sz="0" w:space="0" w:color="auto"/>
                                                            <w:bottom w:val="none" w:sz="0" w:space="0" w:color="auto"/>
                                                            <w:right w:val="none" w:sz="0" w:space="0" w:color="auto"/>
                                                          </w:divBdr>
                                                          <w:divsChild>
                                                            <w:div w:id="872620638">
                                                              <w:marLeft w:val="0"/>
                                                              <w:marRight w:val="0"/>
                                                              <w:marTop w:val="0"/>
                                                              <w:marBottom w:val="0"/>
                                                              <w:divBdr>
                                                                <w:top w:val="none" w:sz="0" w:space="0" w:color="auto"/>
                                                                <w:left w:val="none" w:sz="0" w:space="0" w:color="auto"/>
                                                                <w:bottom w:val="none" w:sz="0" w:space="0" w:color="auto"/>
                                                                <w:right w:val="none" w:sz="0" w:space="0" w:color="auto"/>
                                                              </w:divBdr>
                                                              <w:divsChild>
                                                                <w:div w:id="1080130600">
                                                                  <w:marLeft w:val="0"/>
                                                                  <w:marRight w:val="0"/>
                                                                  <w:marTop w:val="0"/>
                                                                  <w:marBottom w:val="0"/>
                                                                  <w:divBdr>
                                                                    <w:top w:val="none" w:sz="0" w:space="0" w:color="auto"/>
                                                                    <w:left w:val="none" w:sz="0" w:space="0" w:color="auto"/>
                                                                    <w:bottom w:val="none" w:sz="0" w:space="0" w:color="auto"/>
                                                                    <w:right w:val="none" w:sz="0" w:space="0" w:color="auto"/>
                                                                  </w:divBdr>
                                                                  <w:divsChild>
                                                                    <w:div w:id="847866336">
                                                                      <w:marLeft w:val="0"/>
                                                                      <w:marRight w:val="0"/>
                                                                      <w:marTop w:val="0"/>
                                                                      <w:marBottom w:val="0"/>
                                                                      <w:divBdr>
                                                                        <w:top w:val="none" w:sz="0" w:space="0" w:color="auto"/>
                                                                        <w:left w:val="none" w:sz="0" w:space="0" w:color="auto"/>
                                                                        <w:bottom w:val="none" w:sz="0" w:space="0" w:color="auto"/>
                                                                        <w:right w:val="none" w:sz="0" w:space="0" w:color="auto"/>
                                                                      </w:divBdr>
                                                                      <w:divsChild>
                                                                        <w:div w:id="108817617">
                                                                          <w:marLeft w:val="0"/>
                                                                          <w:marRight w:val="0"/>
                                                                          <w:marTop w:val="0"/>
                                                                          <w:marBottom w:val="0"/>
                                                                          <w:divBdr>
                                                                            <w:top w:val="none" w:sz="0" w:space="0" w:color="auto"/>
                                                                            <w:left w:val="none" w:sz="0" w:space="0" w:color="auto"/>
                                                                            <w:bottom w:val="none" w:sz="0" w:space="0" w:color="auto"/>
                                                                            <w:right w:val="none" w:sz="0" w:space="0" w:color="auto"/>
                                                                          </w:divBdr>
                                                                          <w:divsChild>
                                                                            <w:div w:id="1359502122">
                                                                              <w:marLeft w:val="0"/>
                                                                              <w:marRight w:val="0"/>
                                                                              <w:marTop w:val="0"/>
                                                                              <w:marBottom w:val="0"/>
                                                                              <w:divBdr>
                                                                                <w:top w:val="none" w:sz="0" w:space="0" w:color="auto"/>
                                                                                <w:left w:val="none" w:sz="0" w:space="0" w:color="auto"/>
                                                                                <w:bottom w:val="none" w:sz="0" w:space="0" w:color="auto"/>
                                                                                <w:right w:val="none" w:sz="0" w:space="0" w:color="auto"/>
                                                                              </w:divBdr>
                                                                              <w:divsChild>
                                                                                <w:div w:id="243346277">
                                                                                  <w:marLeft w:val="0"/>
                                                                                  <w:marRight w:val="0"/>
                                                                                  <w:marTop w:val="0"/>
                                                                                  <w:marBottom w:val="0"/>
                                                                                  <w:divBdr>
                                                                                    <w:top w:val="none" w:sz="0" w:space="0" w:color="auto"/>
                                                                                    <w:left w:val="none" w:sz="0" w:space="0" w:color="auto"/>
                                                                                    <w:bottom w:val="none" w:sz="0" w:space="0" w:color="auto"/>
                                                                                    <w:right w:val="none" w:sz="0" w:space="0" w:color="auto"/>
                                                                                  </w:divBdr>
                                                                                  <w:divsChild>
                                                                                    <w:div w:id="1792239860">
                                                                                      <w:marLeft w:val="0"/>
                                                                                      <w:marRight w:val="0"/>
                                                                                      <w:marTop w:val="0"/>
                                                                                      <w:marBottom w:val="0"/>
                                                                                      <w:divBdr>
                                                                                        <w:top w:val="none" w:sz="0" w:space="0" w:color="auto"/>
                                                                                        <w:left w:val="none" w:sz="0" w:space="0" w:color="auto"/>
                                                                                        <w:bottom w:val="none" w:sz="0" w:space="0" w:color="auto"/>
                                                                                        <w:right w:val="none" w:sz="0" w:space="0" w:color="auto"/>
                                                                                      </w:divBdr>
                                                                                      <w:divsChild>
                                                                                        <w:div w:id="1014577749">
                                                                                          <w:marLeft w:val="0"/>
                                                                                          <w:marRight w:val="120"/>
                                                                                          <w:marTop w:val="0"/>
                                                                                          <w:marBottom w:val="150"/>
                                                                                          <w:divBdr>
                                                                                            <w:top w:val="single" w:sz="2" w:space="0" w:color="EFEFEF"/>
                                                                                            <w:left w:val="single" w:sz="6" w:space="0" w:color="EFEFEF"/>
                                                                                            <w:bottom w:val="single" w:sz="6" w:space="0" w:color="E2E2E2"/>
                                                                                            <w:right w:val="single" w:sz="6" w:space="0" w:color="EFEFEF"/>
                                                                                          </w:divBdr>
                                                                                          <w:divsChild>
                                                                                            <w:div w:id="9526216">
                                                                                              <w:marLeft w:val="0"/>
                                                                                              <w:marRight w:val="0"/>
                                                                                              <w:marTop w:val="0"/>
                                                                                              <w:marBottom w:val="0"/>
                                                                                              <w:divBdr>
                                                                                                <w:top w:val="none" w:sz="0" w:space="0" w:color="auto"/>
                                                                                                <w:left w:val="none" w:sz="0" w:space="0" w:color="auto"/>
                                                                                                <w:bottom w:val="none" w:sz="0" w:space="0" w:color="auto"/>
                                                                                                <w:right w:val="none" w:sz="0" w:space="0" w:color="auto"/>
                                                                                              </w:divBdr>
                                                                                              <w:divsChild>
                                                                                                <w:div w:id="715393048">
                                                                                                  <w:marLeft w:val="0"/>
                                                                                                  <w:marRight w:val="0"/>
                                                                                                  <w:marTop w:val="0"/>
                                                                                                  <w:marBottom w:val="0"/>
                                                                                                  <w:divBdr>
                                                                                                    <w:top w:val="none" w:sz="0" w:space="0" w:color="auto"/>
                                                                                                    <w:left w:val="none" w:sz="0" w:space="0" w:color="auto"/>
                                                                                                    <w:bottom w:val="none" w:sz="0" w:space="0" w:color="auto"/>
                                                                                                    <w:right w:val="none" w:sz="0" w:space="0" w:color="auto"/>
                                                                                                  </w:divBdr>
                                                                                                  <w:divsChild>
                                                                                                    <w:div w:id="63381624">
                                                                                                      <w:marLeft w:val="0"/>
                                                                                                      <w:marRight w:val="0"/>
                                                                                                      <w:marTop w:val="0"/>
                                                                                                      <w:marBottom w:val="0"/>
                                                                                                      <w:divBdr>
                                                                                                        <w:top w:val="none" w:sz="0" w:space="0" w:color="auto"/>
                                                                                                        <w:left w:val="none" w:sz="0" w:space="0" w:color="auto"/>
                                                                                                        <w:bottom w:val="none" w:sz="0" w:space="0" w:color="auto"/>
                                                                                                        <w:right w:val="none" w:sz="0" w:space="0" w:color="auto"/>
                                                                                                      </w:divBdr>
                                                                                                      <w:divsChild>
                                                                                                        <w:div w:id="1173378084">
                                                                                                          <w:marLeft w:val="0"/>
                                                                                                          <w:marRight w:val="0"/>
                                                                                                          <w:marTop w:val="0"/>
                                                                                                          <w:marBottom w:val="0"/>
                                                                                                          <w:divBdr>
                                                                                                            <w:top w:val="none" w:sz="0" w:space="0" w:color="auto"/>
                                                                                                            <w:left w:val="none" w:sz="0" w:space="0" w:color="auto"/>
                                                                                                            <w:bottom w:val="none" w:sz="0" w:space="0" w:color="auto"/>
                                                                                                            <w:right w:val="none" w:sz="0" w:space="0" w:color="auto"/>
                                                                                                          </w:divBdr>
                                                                                                          <w:divsChild>
                                                                                                            <w:div w:id="287703672">
                                                                                                              <w:marLeft w:val="0"/>
                                                                                                              <w:marRight w:val="0"/>
                                                                                                              <w:marTop w:val="0"/>
                                                                                                              <w:marBottom w:val="0"/>
                                                                                                              <w:divBdr>
                                                                                                                <w:top w:val="none" w:sz="0" w:space="0" w:color="auto"/>
                                                                                                                <w:left w:val="none" w:sz="0" w:space="0" w:color="auto"/>
                                                                                                                <w:bottom w:val="none" w:sz="0" w:space="0" w:color="auto"/>
                                                                                                                <w:right w:val="none" w:sz="0" w:space="0" w:color="auto"/>
                                                                                                              </w:divBdr>
                                                                                                              <w:divsChild>
                                                                                                                <w:div w:id="1194491082">
                                                                                                                  <w:marLeft w:val="0"/>
                                                                                                                  <w:marRight w:val="0"/>
                                                                                                                  <w:marTop w:val="0"/>
                                                                                                                  <w:marBottom w:val="0"/>
                                                                                                                  <w:divBdr>
                                                                                                                    <w:top w:val="single" w:sz="2" w:space="4" w:color="D8D8D8"/>
                                                                                                                    <w:left w:val="single" w:sz="2" w:space="0" w:color="D8D8D8"/>
                                                                                                                    <w:bottom w:val="single" w:sz="2" w:space="4" w:color="D8D8D8"/>
                                                                                                                    <w:right w:val="single" w:sz="2" w:space="0" w:color="D8D8D8"/>
                                                                                                                  </w:divBdr>
                                                                                                                  <w:divsChild>
                                                                                                                    <w:div w:id="1917549048">
                                                                                                                      <w:marLeft w:val="225"/>
                                                                                                                      <w:marRight w:val="225"/>
                                                                                                                      <w:marTop w:val="75"/>
                                                                                                                      <w:marBottom w:val="75"/>
                                                                                                                      <w:divBdr>
                                                                                                                        <w:top w:val="none" w:sz="0" w:space="0" w:color="auto"/>
                                                                                                                        <w:left w:val="none" w:sz="0" w:space="0" w:color="auto"/>
                                                                                                                        <w:bottom w:val="none" w:sz="0" w:space="0" w:color="auto"/>
                                                                                                                        <w:right w:val="none" w:sz="0" w:space="0" w:color="auto"/>
                                                                                                                      </w:divBdr>
                                                                                                                      <w:divsChild>
                                                                                                                        <w:div w:id="370113180">
                                                                                                                          <w:marLeft w:val="0"/>
                                                                                                                          <w:marRight w:val="0"/>
                                                                                                                          <w:marTop w:val="0"/>
                                                                                                                          <w:marBottom w:val="0"/>
                                                                                                                          <w:divBdr>
                                                                                                                            <w:top w:val="single" w:sz="6" w:space="0" w:color="auto"/>
                                                                                                                            <w:left w:val="single" w:sz="6" w:space="0" w:color="auto"/>
                                                                                                                            <w:bottom w:val="single" w:sz="6" w:space="0" w:color="auto"/>
                                                                                                                            <w:right w:val="single" w:sz="6" w:space="0" w:color="auto"/>
                                                                                                                          </w:divBdr>
                                                                                                                          <w:divsChild>
                                                                                                                            <w:div w:id="1769806757">
                                                                                                                              <w:marLeft w:val="0"/>
                                                                                                                              <w:marRight w:val="0"/>
                                                                                                                              <w:marTop w:val="0"/>
                                                                                                                              <w:marBottom w:val="0"/>
                                                                                                                              <w:divBdr>
                                                                                                                                <w:top w:val="none" w:sz="0" w:space="0" w:color="auto"/>
                                                                                                                                <w:left w:val="none" w:sz="0" w:space="0" w:color="auto"/>
                                                                                                                                <w:bottom w:val="none" w:sz="0" w:space="0" w:color="auto"/>
                                                                                                                                <w:right w:val="none" w:sz="0" w:space="0" w:color="auto"/>
                                                                                                                              </w:divBdr>
                                                                                                                              <w:divsChild>
                                                                                                                                <w:div w:id="279068155">
                                                                                                                                  <w:marLeft w:val="0"/>
                                                                                                                                  <w:marRight w:val="0"/>
                                                                                                                                  <w:marTop w:val="0"/>
                                                                                                                                  <w:marBottom w:val="0"/>
                                                                                                                                  <w:divBdr>
                                                                                                                                    <w:top w:val="none" w:sz="0" w:space="0" w:color="auto"/>
                                                                                                                                    <w:left w:val="none" w:sz="0" w:space="0" w:color="auto"/>
                                                                                                                                    <w:bottom w:val="none" w:sz="0" w:space="0" w:color="auto"/>
                                                                                                                                    <w:right w:val="none" w:sz="0" w:space="0" w:color="auto"/>
                                                                                                                                  </w:divBdr>
                                                                                                                                  <w:divsChild>
                                                                                                                                    <w:div w:id="40850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7721815">
      <w:bodyDiv w:val="1"/>
      <w:marLeft w:val="0"/>
      <w:marRight w:val="0"/>
      <w:marTop w:val="0"/>
      <w:marBottom w:val="0"/>
      <w:divBdr>
        <w:top w:val="none" w:sz="0" w:space="0" w:color="auto"/>
        <w:left w:val="none" w:sz="0" w:space="0" w:color="auto"/>
        <w:bottom w:val="none" w:sz="0" w:space="0" w:color="auto"/>
        <w:right w:val="none" w:sz="0" w:space="0" w:color="auto"/>
      </w:divBdr>
      <w:divsChild>
        <w:div w:id="1846050800">
          <w:marLeft w:val="0"/>
          <w:marRight w:val="0"/>
          <w:marTop w:val="0"/>
          <w:marBottom w:val="0"/>
          <w:divBdr>
            <w:top w:val="none" w:sz="0" w:space="0" w:color="auto"/>
            <w:left w:val="none" w:sz="0" w:space="0" w:color="auto"/>
            <w:bottom w:val="none" w:sz="0" w:space="0" w:color="auto"/>
            <w:right w:val="none" w:sz="0" w:space="0" w:color="auto"/>
          </w:divBdr>
        </w:div>
        <w:div w:id="1330475323">
          <w:marLeft w:val="0"/>
          <w:marRight w:val="0"/>
          <w:marTop w:val="0"/>
          <w:marBottom w:val="0"/>
          <w:divBdr>
            <w:top w:val="none" w:sz="0" w:space="0" w:color="auto"/>
            <w:left w:val="none" w:sz="0" w:space="0" w:color="auto"/>
            <w:bottom w:val="none" w:sz="0" w:space="0" w:color="auto"/>
            <w:right w:val="none" w:sz="0" w:space="0" w:color="auto"/>
          </w:divBdr>
        </w:div>
        <w:div w:id="402073195">
          <w:marLeft w:val="0"/>
          <w:marRight w:val="0"/>
          <w:marTop w:val="0"/>
          <w:marBottom w:val="0"/>
          <w:divBdr>
            <w:top w:val="none" w:sz="0" w:space="0" w:color="auto"/>
            <w:left w:val="none" w:sz="0" w:space="0" w:color="auto"/>
            <w:bottom w:val="none" w:sz="0" w:space="0" w:color="auto"/>
            <w:right w:val="none" w:sz="0" w:space="0" w:color="auto"/>
          </w:divBdr>
        </w:div>
        <w:div w:id="1858159225">
          <w:marLeft w:val="0"/>
          <w:marRight w:val="0"/>
          <w:marTop w:val="0"/>
          <w:marBottom w:val="0"/>
          <w:divBdr>
            <w:top w:val="none" w:sz="0" w:space="0" w:color="auto"/>
            <w:left w:val="none" w:sz="0" w:space="0" w:color="auto"/>
            <w:bottom w:val="none" w:sz="0" w:space="0" w:color="auto"/>
            <w:right w:val="none" w:sz="0" w:space="0" w:color="auto"/>
          </w:divBdr>
        </w:div>
        <w:div w:id="859665448">
          <w:marLeft w:val="0"/>
          <w:marRight w:val="0"/>
          <w:marTop w:val="0"/>
          <w:marBottom w:val="0"/>
          <w:divBdr>
            <w:top w:val="none" w:sz="0" w:space="0" w:color="auto"/>
            <w:left w:val="none" w:sz="0" w:space="0" w:color="auto"/>
            <w:bottom w:val="none" w:sz="0" w:space="0" w:color="auto"/>
            <w:right w:val="none" w:sz="0" w:space="0" w:color="auto"/>
          </w:divBdr>
        </w:div>
        <w:div w:id="1278483395">
          <w:marLeft w:val="0"/>
          <w:marRight w:val="0"/>
          <w:marTop w:val="0"/>
          <w:marBottom w:val="0"/>
          <w:divBdr>
            <w:top w:val="none" w:sz="0" w:space="0" w:color="auto"/>
            <w:left w:val="none" w:sz="0" w:space="0" w:color="auto"/>
            <w:bottom w:val="none" w:sz="0" w:space="0" w:color="auto"/>
            <w:right w:val="none" w:sz="0" w:space="0" w:color="auto"/>
          </w:divBdr>
        </w:div>
        <w:div w:id="618150757">
          <w:marLeft w:val="0"/>
          <w:marRight w:val="0"/>
          <w:marTop w:val="0"/>
          <w:marBottom w:val="0"/>
          <w:divBdr>
            <w:top w:val="none" w:sz="0" w:space="0" w:color="auto"/>
            <w:left w:val="none" w:sz="0" w:space="0" w:color="auto"/>
            <w:bottom w:val="none" w:sz="0" w:space="0" w:color="auto"/>
            <w:right w:val="none" w:sz="0" w:space="0" w:color="auto"/>
          </w:divBdr>
        </w:div>
        <w:div w:id="542324726">
          <w:marLeft w:val="0"/>
          <w:marRight w:val="0"/>
          <w:marTop w:val="0"/>
          <w:marBottom w:val="0"/>
          <w:divBdr>
            <w:top w:val="none" w:sz="0" w:space="0" w:color="auto"/>
            <w:left w:val="none" w:sz="0" w:space="0" w:color="auto"/>
            <w:bottom w:val="none" w:sz="0" w:space="0" w:color="auto"/>
            <w:right w:val="none" w:sz="0" w:space="0" w:color="auto"/>
          </w:divBdr>
        </w:div>
        <w:div w:id="1841701817">
          <w:marLeft w:val="0"/>
          <w:marRight w:val="0"/>
          <w:marTop w:val="0"/>
          <w:marBottom w:val="0"/>
          <w:divBdr>
            <w:top w:val="none" w:sz="0" w:space="0" w:color="auto"/>
            <w:left w:val="none" w:sz="0" w:space="0" w:color="auto"/>
            <w:bottom w:val="none" w:sz="0" w:space="0" w:color="auto"/>
            <w:right w:val="none" w:sz="0" w:space="0" w:color="auto"/>
          </w:divBdr>
        </w:div>
        <w:div w:id="351881970">
          <w:marLeft w:val="0"/>
          <w:marRight w:val="0"/>
          <w:marTop w:val="0"/>
          <w:marBottom w:val="0"/>
          <w:divBdr>
            <w:top w:val="none" w:sz="0" w:space="0" w:color="auto"/>
            <w:left w:val="none" w:sz="0" w:space="0" w:color="auto"/>
            <w:bottom w:val="none" w:sz="0" w:space="0" w:color="auto"/>
            <w:right w:val="none" w:sz="0" w:space="0" w:color="auto"/>
          </w:divBdr>
        </w:div>
        <w:div w:id="1140149750">
          <w:marLeft w:val="0"/>
          <w:marRight w:val="0"/>
          <w:marTop w:val="0"/>
          <w:marBottom w:val="0"/>
          <w:divBdr>
            <w:top w:val="none" w:sz="0" w:space="0" w:color="auto"/>
            <w:left w:val="none" w:sz="0" w:space="0" w:color="auto"/>
            <w:bottom w:val="none" w:sz="0" w:space="0" w:color="auto"/>
            <w:right w:val="none" w:sz="0" w:space="0" w:color="auto"/>
          </w:divBdr>
        </w:div>
        <w:div w:id="1799835675">
          <w:marLeft w:val="0"/>
          <w:marRight w:val="0"/>
          <w:marTop w:val="0"/>
          <w:marBottom w:val="0"/>
          <w:divBdr>
            <w:top w:val="none" w:sz="0" w:space="0" w:color="auto"/>
            <w:left w:val="none" w:sz="0" w:space="0" w:color="auto"/>
            <w:bottom w:val="none" w:sz="0" w:space="0" w:color="auto"/>
            <w:right w:val="none" w:sz="0" w:space="0" w:color="auto"/>
          </w:divBdr>
        </w:div>
        <w:div w:id="1155994200">
          <w:marLeft w:val="0"/>
          <w:marRight w:val="0"/>
          <w:marTop w:val="0"/>
          <w:marBottom w:val="0"/>
          <w:divBdr>
            <w:top w:val="none" w:sz="0" w:space="0" w:color="auto"/>
            <w:left w:val="none" w:sz="0" w:space="0" w:color="auto"/>
            <w:bottom w:val="none" w:sz="0" w:space="0" w:color="auto"/>
            <w:right w:val="none" w:sz="0" w:space="0" w:color="auto"/>
          </w:divBdr>
        </w:div>
        <w:div w:id="1090546305">
          <w:marLeft w:val="0"/>
          <w:marRight w:val="0"/>
          <w:marTop w:val="0"/>
          <w:marBottom w:val="0"/>
          <w:divBdr>
            <w:top w:val="none" w:sz="0" w:space="0" w:color="auto"/>
            <w:left w:val="none" w:sz="0" w:space="0" w:color="auto"/>
            <w:bottom w:val="none" w:sz="0" w:space="0" w:color="auto"/>
            <w:right w:val="none" w:sz="0" w:space="0" w:color="auto"/>
          </w:divBdr>
        </w:div>
        <w:div w:id="2116293162">
          <w:marLeft w:val="0"/>
          <w:marRight w:val="0"/>
          <w:marTop w:val="0"/>
          <w:marBottom w:val="0"/>
          <w:divBdr>
            <w:top w:val="none" w:sz="0" w:space="0" w:color="auto"/>
            <w:left w:val="none" w:sz="0" w:space="0" w:color="auto"/>
            <w:bottom w:val="none" w:sz="0" w:space="0" w:color="auto"/>
            <w:right w:val="none" w:sz="0" w:space="0" w:color="auto"/>
          </w:divBdr>
        </w:div>
        <w:div w:id="1772623087">
          <w:marLeft w:val="0"/>
          <w:marRight w:val="0"/>
          <w:marTop w:val="0"/>
          <w:marBottom w:val="0"/>
          <w:divBdr>
            <w:top w:val="none" w:sz="0" w:space="0" w:color="auto"/>
            <w:left w:val="none" w:sz="0" w:space="0" w:color="auto"/>
            <w:bottom w:val="none" w:sz="0" w:space="0" w:color="auto"/>
            <w:right w:val="none" w:sz="0" w:space="0" w:color="auto"/>
          </w:divBdr>
        </w:div>
        <w:div w:id="603654372">
          <w:marLeft w:val="0"/>
          <w:marRight w:val="0"/>
          <w:marTop w:val="0"/>
          <w:marBottom w:val="0"/>
          <w:divBdr>
            <w:top w:val="none" w:sz="0" w:space="0" w:color="auto"/>
            <w:left w:val="none" w:sz="0" w:space="0" w:color="auto"/>
            <w:bottom w:val="none" w:sz="0" w:space="0" w:color="auto"/>
            <w:right w:val="none" w:sz="0" w:space="0" w:color="auto"/>
          </w:divBdr>
        </w:div>
        <w:div w:id="360664496">
          <w:marLeft w:val="0"/>
          <w:marRight w:val="0"/>
          <w:marTop w:val="0"/>
          <w:marBottom w:val="0"/>
          <w:divBdr>
            <w:top w:val="none" w:sz="0" w:space="0" w:color="auto"/>
            <w:left w:val="none" w:sz="0" w:space="0" w:color="auto"/>
            <w:bottom w:val="none" w:sz="0" w:space="0" w:color="auto"/>
            <w:right w:val="none" w:sz="0" w:space="0" w:color="auto"/>
          </w:divBdr>
        </w:div>
        <w:div w:id="1848278537">
          <w:marLeft w:val="0"/>
          <w:marRight w:val="0"/>
          <w:marTop w:val="0"/>
          <w:marBottom w:val="0"/>
          <w:divBdr>
            <w:top w:val="none" w:sz="0" w:space="0" w:color="auto"/>
            <w:left w:val="none" w:sz="0" w:space="0" w:color="auto"/>
            <w:bottom w:val="none" w:sz="0" w:space="0" w:color="auto"/>
            <w:right w:val="none" w:sz="0" w:space="0" w:color="auto"/>
          </w:divBdr>
        </w:div>
        <w:div w:id="1174344050">
          <w:marLeft w:val="0"/>
          <w:marRight w:val="0"/>
          <w:marTop w:val="0"/>
          <w:marBottom w:val="0"/>
          <w:divBdr>
            <w:top w:val="none" w:sz="0" w:space="0" w:color="auto"/>
            <w:left w:val="none" w:sz="0" w:space="0" w:color="auto"/>
            <w:bottom w:val="none" w:sz="0" w:space="0" w:color="auto"/>
            <w:right w:val="none" w:sz="0" w:space="0" w:color="auto"/>
          </w:divBdr>
        </w:div>
        <w:div w:id="1574123945">
          <w:marLeft w:val="0"/>
          <w:marRight w:val="0"/>
          <w:marTop w:val="0"/>
          <w:marBottom w:val="0"/>
          <w:divBdr>
            <w:top w:val="none" w:sz="0" w:space="0" w:color="auto"/>
            <w:left w:val="none" w:sz="0" w:space="0" w:color="auto"/>
            <w:bottom w:val="none" w:sz="0" w:space="0" w:color="auto"/>
            <w:right w:val="none" w:sz="0" w:space="0" w:color="auto"/>
          </w:divBdr>
        </w:div>
        <w:div w:id="577784914">
          <w:marLeft w:val="0"/>
          <w:marRight w:val="0"/>
          <w:marTop w:val="0"/>
          <w:marBottom w:val="0"/>
          <w:divBdr>
            <w:top w:val="none" w:sz="0" w:space="0" w:color="auto"/>
            <w:left w:val="none" w:sz="0" w:space="0" w:color="auto"/>
            <w:bottom w:val="none" w:sz="0" w:space="0" w:color="auto"/>
            <w:right w:val="none" w:sz="0" w:space="0" w:color="auto"/>
          </w:divBdr>
        </w:div>
        <w:div w:id="1928925885">
          <w:marLeft w:val="0"/>
          <w:marRight w:val="0"/>
          <w:marTop w:val="0"/>
          <w:marBottom w:val="0"/>
          <w:divBdr>
            <w:top w:val="none" w:sz="0" w:space="0" w:color="auto"/>
            <w:left w:val="none" w:sz="0" w:space="0" w:color="auto"/>
            <w:bottom w:val="none" w:sz="0" w:space="0" w:color="auto"/>
            <w:right w:val="none" w:sz="0" w:space="0" w:color="auto"/>
          </w:divBdr>
        </w:div>
        <w:div w:id="1536309070">
          <w:marLeft w:val="0"/>
          <w:marRight w:val="0"/>
          <w:marTop w:val="0"/>
          <w:marBottom w:val="0"/>
          <w:divBdr>
            <w:top w:val="none" w:sz="0" w:space="0" w:color="auto"/>
            <w:left w:val="none" w:sz="0" w:space="0" w:color="auto"/>
            <w:bottom w:val="none" w:sz="0" w:space="0" w:color="auto"/>
            <w:right w:val="none" w:sz="0" w:space="0" w:color="auto"/>
          </w:divBdr>
        </w:div>
        <w:div w:id="823005372">
          <w:marLeft w:val="0"/>
          <w:marRight w:val="0"/>
          <w:marTop w:val="0"/>
          <w:marBottom w:val="0"/>
          <w:divBdr>
            <w:top w:val="none" w:sz="0" w:space="0" w:color="auto"/>
            <w:left w:val="none" w:sz="0" w:space="0" w:color="auto"/>
            <w:bottom w:val="none" w:sz="0" w:space="0" w:color="auto"/>
            <w:right w:val="none" w:sz="0" w:space="0" w:color="auto"/>
          </w:divBdr>
        </w:div>
      </w:divsChild>
    </w:div>
    <w:div w:id="485896572">
      <w:bodyDiv w:val="1"/>
      <w:marLeft w:val="0"/>
      <w:marRight w:val="0"/>
      <w:marTop w:val="0"/>
      <w:marBottom w:val="0"/>
      <w:divBdr>
        <w:top w:val="none" w:sz="0" w:space="0" w:color="auto"/>
        <w:left w:val="none" w:sz="0" w:space="0" w:color="auto"/>
        <w:bottom w:val="none" w:sz="0" w:space="0" w:color="auto"/>
        <w:right w:val="none" w:sz="0" w:space="0" w:color="auto"/>
      </w:divBdr>
      <w:divsChild>
        <w:div w:id="1841265376">
          <w:marLeft w:val="0"/>
          <w:marRight w:val="0"/>
          <w:marTop w:val="0"/>
          <w:marBottom w:val="0"/>
          <w:divBdr>
            <w:top w:val="none" w:sz="0" w:space="0" w:color="auto"/>
            <w:left w:val="none" w:sz="0" w:space="0" w:color="auto"/>
            <w:bottom w:val="none" w:sz="0" w:space="0" w:color="auto"/>
            <w:right w:val="none" w:sz="0" w:space="0" w:color="auto"/>
          </w:divBdr>
          <w:divsChild>
            <w:div w:id="18089112">
              <w:marLeft w:val="0"/>
              <w:marRight w:val="0"/>
              <w:marTop w:val="0"/>
              <w:marBottom w:val="0"/>
              <w:divBdr>
                <w:top w:val="none" w:sz="0" w:space="0" w:color="auto"/>
                <w:left w:val="none" w:sz="0" w:space="0" w:color="auto"/>
                <w:bottom w:val="none" w:sz="0" w:space="0" w:color="auto"/>
                <w:right w:val="none" w:sz="0" w:space="0" w:color="auto"/>
              </w:divBdr>
            </w:div>
            <w:div w:id="1025907374">
              <w:marLeft w:val="0"/>
              <w:marRight w:val="0"/>
              <w:marTop w:val="0"/>
              <w:marBottom w:val="0"/>
              <w:divBdr>
                <w:top w:val="none" w:sz="0" w:space="0" w:color="auto"/>
                <w:left w:val="none" w:sz="0" w:space="0" w:color="auto"/>
                <w:bottom w:val="none" w:sz="0" w:space="0" w:color="auto"/>
                <w:right w:val="none" w:sz="0" w:space="0" w:color="auto"/>
              </w:divBdr>
            </w:div>
            <w:div w:id="462041132">
              <w:marLeft w:val="0"/>
              <w:marRight w:val="0"/>
              <w:marTop w:val="0"/>
              <w:marBottom w:val="0"/>
              <w:divBdr>
                <w:top w:val="none" w:sz="0" w:space="0" w:color="auto"/>
                <w:left w:val="none" w:sz="0" w:space="0" w:color="auto"/>
                <w:bottom w:val="none" w:sz="0" w:space="0" w:color="auto"/>
                <w:right w:val="none" w:sz="0" w:space="0" w:color="auto"/>
              </w:divBdr>
            </w:div>
            <w:div w:id="756361955">
              <w:marLeft w:val="0"/>
              <w:marRight w:val="0"/>
              <w:marTop w:val="0"/>
              <w:marBottom w:val="0"/>
              <w:divBdr>
                <w:top w:val="none" w:sz="0" w:space="0" w:color="auto"/>
                <w:left w:val="none" w:sz="0" w:space="0" w:color="auto"/>
                <w:bottom w:val="none" w:sz="0" w:space="0" w:color="auto"/>
                <w:right w:val="none" w:sz="0" w:space="0" w:color="auto"/>
              </w:divBdr>
            </w:div>
            <w:div w:id="1847553139">
              <w:marLeft w:val="0"/>
              <w:marRight w:val="0"/>
              <w:marTop w:val="0"/>
              <w:marBottom w:val="0"/>
              <w:divBdr>
                <w:top w:val="none" w:sz="0" w:space="0" w:color="auto"/>
                <w:left w:val="none" w:sz="0" w:space="0" w:color="auto"/>
                <w:bottom w:val="none" w:sz="0" w:space="0" w:color="auto"/>
                <w:right w:val="none" w:sz="0" w:space="0" w:color="auto"/>
              </w:divBdr>
            </w:div>
            <w:div w:id="245306002">
              <w:marLeft w:val="0"/>
              <w:marRight w:val="0"/>
              <w:marTop w:val="0"/>
              <w:marBottom w:val="0"/>
              <w:divBdr>
                <w:top w:val="none" w:sz="0" w:space="0" w:color="auto"/>
                <w:left w:val="none" w:sz="0" w:space="0" w:color="auto"/>
                <w:bottom w:val="none" w:sz="0" w:space="0" w:color="auto"/>
                <w:right w:val="none" w:sz="0" w:space="0" w:color="auto"/>
              </w:divBdr>
            </w:div>
            <w:div w:id="32118350">
              <w:marLeft w:val="0"/>
              <w:marRight w:val="0"/>
              <w:marTop w:val="0"/>
              <w:marBottom w:val="0"/>
              <w:divBdr>
                <w:top w:val="none" w:sz="0" w:space="0" w:color="auto"/>
                <w:left w:val="none" w:sz="0" w:space="0" w:color="auto"/>
                <w:bottom w:val="none" w:sz="0" w:space="0" w:color="auto"/>
                <w:right w:val="none" w:sz="0" w:space="0" w:color="auto"/>
              </w:divBdr>
            </w:div>
            <w:div w:id="736250767">
              <w:marLeft w:val="0"/>
              <w:marRight w:val="0"/>
              <w:marTop w:val="0"/>
              <w:marBottom w:val="0"/>
              <w:divBdr>
                <w:top w:val="none" w:sz="0" w:space="0" w:color="auto"/>
                <w:left w:val="none" w:sz="0" w:space="0" w:color="auto"/>
                <w:bottom w:val="none" w:sz="0" w:space="0" w:color="auto"/>
                <w:right w:val="none" w:sz="0" w:space="0" w:color="auto"/>
              </w:divBdr>
            </w:div>
            <w:div w:id="1019770987">
              <w:marLeft w:val="0"/>
              <w:marRight w:val="0"/>
              <w:marTop w:val="0"/>
              <w:marBottom w:val="0"/>
              <w:divBdr>
                <w:top w:val="none" w:sz="0" w:space="0" w:color="auto"/>
                <w:left w:val="none" w:sz="0" w:space="0" w:color="auto"/>
                <w:bottom w:val="none" w:sz="0" w:space="0" w:color="auto"/>
                <w:right w:val="none" w:sz="0" w:space="0" w:color="auto"/>
              </w:divBdr>
            </w:div>
            <w:div w:id="1204557600">
              <w:marLeft w:val="0"/>
              <w:marRight w:val="0"/>
              <w:marTop w:val="0"/>
              <w:marBottom w:val="0"/>
              <w:divBdr>
                <w:top w:val="none" w:sz="0" w:space="0" w:color="auto"/>
                <w:left w:val="none" w:sz="0" w:space="0" w:color="auto"/>
                <w:bottom w:val="none" w:sz="0" w:space="0" w:color="auto"/>
                <w:right w:val="none" w:sz="0" w:space="0" w:color="auto"/>
              </w:divBdr>
            </w:div>
            <w:div w:id="905071888">
              <w:marLeft w:val="0"/>
              <w:marRight w:val="0"/>
              <w:marTop w:val="0"/>
              <w:marBottom w:val="0"/>
              <w:divBdr>
                <w:top w:val="none" w:sz="0" w:space="0" w:color="auto"/>
                <w:left w:val="none" w:sz="0" w:space="0" w:color="auto"/>
                <w:bottom w:val="none" w:sz="0" w:space="0" w:color="auto"/>
                <w:right w:val="none" w:sz="0" w:space="0" w:color="auto"/>
              </w:divBdr>
            </w:div>
            <w:div w:id="136991304">
              <w:marLeft w:val="0"/>
              <w:marRight w:val="0"/>
              <w:marTop w:val="0"/>
              <w:marBottom w:val="0"/>
              <w:divBdr>
                <w:top w:val="none" w:sz="0" w:space="0" w:color="auto"/>
                <w:left w:val="none" w:sz="0" w:space="0" w:color="auto"/>
                <w:bottom w:val="none" w:sz="0" w:space="0" w:color="auto"/>
                <w:right w:val="none" w:sz="0" w:space="0" w:color="auto"/>
              </w:divBdr>
            </w:div>
            <w:div w:id="753551812">
              <w:marLeft w:val="0"/>
              <w:marRight w:val="0"/>
              <w:marTop w:val="0"/>
              <w:marBottom w:val="0"/>
              <w:divBdr>
                <w:top w:val="none" w:sz="0" w:space="0" w:color="auto"/>
                <w:left w:val="none" w:sz="0" w:space="0" w:color="auto"/>
                <w:bottom w:val="none" w:sz="0" w:space="0" w:color="auto"/>
                <w:right w:val="none" w:sz="0" w:space="0" w:color="auto"/>
              </w:divBdr>
            </w:div>
            <w:div w:id="232396282">
              <w:marLeft w:val="0"/>
              <w:marRight w:val="0"/>
              <w:marTop w:val="0"/>
              <w:marBottom w:val="0"/>
              <w:divBdr>
                <w:top w:val="none" w:sz="0" w:space="0" w:color="auto"/>
                <w:left w:val="none" w:sz="0" w:space="0" w:color="auto"/>
                <w:bottom w:val="none" w:sz="0" w:space="0" w:color="auto"/>
                <w:right w:val="none" w:sz="0" w:space="0" w:color="auto"/>
              </w:divBdr>
            </w:div>
            <w:div w:id="480661369">
              <w:marLeft w:val="0"/>
              <w:marRight w:val="0"/>
              <w:marTop w:val="0"/>
              <w:marBottom w:val="0"/>
              <w:divBdr>
                <w:top w:val="none" w:sz="0" w:space="0" w:color="auto"/>
                <w:left w:val="none" w:sz="0" w:space="0" w:color="auto"/>
                <w:bottom w:val="none" w:sz="0" w:space="0" w:color="auto"/>
                <w:right w:val="none" w:sz="0" w:space="0" w:color="auto"/>
              </w:divBdr>
            </w:div>
            <w:div w:id="130902737">
              <w:marLeft w:val="0"/>
              <w:marRight w:val="0"/>
              <w:marTop w:val="0"/>
              <w:marBottom w:val="0"/>
              <w:divBdr>
                <w:top w:val="none" w:sz="0" w:space="0" w:color="auto"/>
                <w:left w:val="none" w:sz="0" w:space="0" w:color="auto"/>
                <w:bottom w:val="none" w:sz="0" w:space="0" w:color="auto"/>
                <w:right w:val="none" w:sz="0" w:space="0" w:color="auto"/>
              </w:divBdr>
            </w:div>
            <w:div w:id="2117483174">
              <w:marLeft w:val="0"/>
              <w:marRight w:val="0"/>
              <w:marTop w:val="0"/>
              <w:marBottom w:val="0"/>
              <w:divBdr>
                <w:top w:val="none" w:sz="0" w:space="0" w:color="auto"/>
                <w:left w:val="none" w:sz="0" w:space="0" w:color="auto"/>
                <w:bottom w:val="none" w:sz="0" w:space="0" w:color="auto"/>
                <w:right w:val="none" w:sz="0" w:space="0" w:color="auto"/>
              </w:divBdr>
            </w:div>
            <w:div w:id="473841135">
              <w:marLeft w:val="0"/>
              <w:marRight w:val="0"/>
              <w:marTop w:val="0"/>
              <w:marBottom w:val="0"/>
              <w:divBdr>
                <w:top w:val="none" w:sz="0" w:space="0" w:color="auto"/>
                <w:left w:val="none" w:sz="0" w:space="0" w:color="auto"/>
                <w:bottom w:val="none" w:sz="0" w:space="0" w:color="auto"/>
                <w:right w:val="none" w:sz="0" w:space="0" w:color="auto"/>
              </w:divBdr>
            </w:div>
            <w:div w:id="574780708">
              <w:marLeft w:val="0"/>
              <w:marRight w:val="0"/>
              <w:marTop w:val="0"/>
              <w:marBottom w:val="0"/>
              <w:divBdr>
                <w:top w:val="none" w:sz="0" w:space="0" w:color="auto"/>
                <w:left w:val="none" w:sz="0" w:space="0" w:color="auto"/>
                <w:bottom w:val="none" w:sz="0" w:space="0" w:color="auto"/>
                <w:right w:val="none" w:sz="0" w:space="0" w:color="auto"/>
              </w:divBdr>
            </w:div>
            <w:div w:id="236481770">
              <w:marLeft w:val="0"/>
              <w:marRight w:val="0"/>
              <w:marTop w:val="0"/>
              <w:marBottom w:val="0"/>
              <w:divBdr>
                <w:top w:val="none" w:sz="0" w:space="0" w:color="auto"/>
                <w:left w:val="none" w:sz="0" w:space="0" w:color="auto"/>
                <w:bottom w:val="none" w:sz="0" w:space="0" w:color="auto"/>
                <w:right w:val="none" w:sz="0" w:space="0" w:color="auto"/>
              </w:divBdr>
            </w:div>
            <w:div w:id="2037581646">
              <w:marLeft w:val="0"/>
              <w:marRight w:val="0"/>
              <w:marTop w:val="0"/>
              <w:marBottom w:val="0"/>
              <w:divBdr>
                <w:top w:val="none" w:sz="0" w:space="0" w:color="auto"/>
                <w:left w:val="none" w:sz="0" w:space="0" w:color="auto"/>
                <w:bottom w:val="none" w:sz="0" w:space="0" w:color="auto"/>
                <w:right w:val="none" w:sz="0" w:space="0" w:color="auto"/>
              </w:divBdr>
            </w:div>
            <w:div w:id="1405176332">
              <w:marLeft w:val="0"/>
              <w:marRight w:val="0"/>
              <w:marTop w:val="0"/>
              <w:marBottom w:val="0"/>
              <w:divBdr>
                <w:top w:val="none" w:sz="0" w:space="0" w:color="auto"/>
                <w:left w:val="none" w:sz="0" w:space="0" w:color="auto"/>
                <w:bottom w:val="none" w:sz="0" w:space="0" w:color="auto"/>
                <w:right w:val="none" w:sz="0" w:space="0" w:color="auto"/>
              </w:divBdr>
            </w:div>
            <w:div w:id="1346905621">
              <w:marLeft w:val="0"/>
              <w:marRight w:val="0"/>
              <w:marTop w:val="0"/>
              <w:marBottom w:val="0"/>
              <w:divBdr>
                <w:top w:val="none" w:sz="0" w:space="0" w:color="auto"/>
                <w:left w:val="none" w:sz="0" w:space="0" w:color="auto"/>
                <w:bottom w:val="none" w:sz="0" w:space="0" w:color="auto"/>
                <w:right w:val="none" w:sz="0" w:space="0" w:color="auto"/>
              </w:divBdr>
            </w:div>
            <w:div w:id="13460768">
              <w:marLeft w:val="0"/>
              <w:marRight w:val="0"/>
              <w:marTop w:val="0"/>
              <w:marBottom w:val="0"/>
              <w:divBdr>
                <w:top w:val="none" w:sz="0" w:space="0" w:color="auto"/>
                <w:left w:val="none" w:sz="0" w:space="0" w:color="auto"/>
                <w:bottom w:val="none" w:sz="0" w:space="0" w:color="auto"/>
                <w:right w:val="none" w:sz="0" w:space="0" w:color="auto"/>
              </w:divBdr>
            </w:div>
            <w:div w:id="578902493">
              <w:marLeft w:val="0"/>
              <w:marRight w:val="0"/>
              <w:marTop w:val="0"/>
              <w:marBottom w:val="0"/>
              <w:divBdr>
                <w:top w:val="none" w:sz="0" w:space="0" w:color="auto"/>
                <w:left w:val="none" w:sz="0" w:space="0" w:color="auto"/>
                <w:bottom w:val="none" w:sz="0" w:space="0" w:color="auto"/>
                <w:right w:val="none" w:sz="0" w:space="0" w:color="auto"/>
              </w:divBdr>
            </w:div>
            <w:div w:id="389227320">
              <w:marLeft w:val="0"/>
              <w:marRight w:val="0"/>
              <w:marTop w:val="0"/>
              <w:marBottom w:val="0"/>
              <w:divBdr>
                <w:top w:val="none" w:sz="0" w:space="0" w:color="auto"/>
                <w:left w:val="none" w:sz="0" w:space="0" w:color="auto"/>
                <w:bottom w:val="none" w:sz="0" w:space="0" w:color="auto"/>
                <w:right w:val="none" w:sz="0" w:space="0" w:color="auto"/>
              </w:divBdr>
            </w:div>
            <w:div w:id="793986479">
              <w:marLeft w:val="0"/>
              <w:marRight w:val="0"/>
              <w:marTop w:val="0"/>
              <w:marBottom w:val="0"/>
              <w:divBdr>
                <w:top w:val="none" w:sz="0" w:space="0" w:color="auto"/>
                <w:left w:val="none" w:sz="0" w:space="0" w:color="auto"/>
                <w:bottom w:val="none" w:sz="0" w:space="0" w:color="auto"/>
                <w:right w:val="none" w:sz="0" w:space="0" w:color="auto"/>
              </w:divBdr>
            </w:div>
            <w:div w:id="2035114167">
              <w:marLeft w:val="0"/>
              <w:marRight w:val="0"/>
              <w:marTop w:val="0"/>
              <w:marBottom w:val="0"/>
              <w:divBdr>
                <w:top w:val="none" w:sz="0" w:space="0" w:color="auto"/>
                <w:left w:val="none" w:sz="0" w:space="0" w:color="auto"/>
                <w:bottom w:val="none" w:sz="0" w:space="0" w:color="auto"/>
                <w:right w:val="none" w:sz="0" w:space="0" w:color="auto"/>
              </w:divBdr>
            </w:div>
            <w:div w:id="1716998777">
              <w:marLeft w:val="0"/>
              <w:marRight w:val="0"/>
              <w:marTop w:val="0"/>
              <w:marBottom w:val="0"/>
              <w:divBdr>
                <w:top w:val="none" w:sz="0" w:space="0" w:color="auto"/>
                <w:left w:val="none" w:sz="0" w:space="0" w:color="auto"/>
                <w:bottom w:val="none" w:sz="0" w:space="0" w:color="auto"/>
                <w:right w:val="none" w:sz="0" w:space="0" w:color="auto"/>
              </w:divBdr>
            </w:div>
            <w:div w:id="510072075">
              <w:marLeft w:val="0"/>
              <w:marRight w:val="0"/>
              <w:marTop w:val="0"/>
              <w:marBottom w:val="0"/>
              <w:divBdr>
                <w:top w:val="none" w:sz="0" w:space="0" w:color="auto"/>
                <w:left w:val="none" w:sz="0" w:space="0" w:color="auto"/>
                <w:bottom w:val="none" w:sz="0" w:space="0" w:color="auto"/>
                <w:right w:val="none" w:sz="0" w:space="0" w:color="auto"/>
              </w:divBdr>
            </w:div>
            <w:div w:id="1472091083">
              <w:marLeft w:val="0"/>
              <w:marRight w:val="0"/>
              <w:marTop w:val="0"/>
              <w:marBottom w:val="0"/>
              <w:divBdr>
                <w:top w:val="none" w:sz="0" w:space="0" w:color="auto"/>
                <w:left w:val="none" w:sz="0" w:space="0" w:color="auto"/>
                <w:bottom w:val="none" w:sz="0" w:space="0" w:color="auto"/>
                <w:right w:val="none" w:sz="0" w:space="0" w:color="auto"/>
              </w:divBdr>
            </w:div>
            <w:div w:id="1177889675">
              <w:marLeft w:val="0"/>
              <w:marRight w:val="0"/>
              <w:marTop w:val="0"/>
              <w:marBottom w:val="0"/>
              <w:divBdr>
                <w:top w:val="none" w:sz="0" w:space="0" w:color="auto"/>
                <w:left w:val="none" w:sz="0" w:space="0" w:color="auto"/>
                <w:bottom w:val="none" w:sz="0" w:space="0" w:color="auto"/>
                <w:right w:val="none" w:sz="0" w:space="0" w:color="auto"/>
              </w:divBdr>
            </w:div>
            <w:div w:id="181553133">
              <w:marLeft w:val="0"/>
              <w:marRight w:val="0"/>
              <w:marTop w:val="0"/>
              <w:marBottom w:val="0"/>
              <w:divBdr>
                <w:top w:val="none" w:sz="0" w:space="0" w:color="auto"/>
                <w:left w:val="none" w:sz="0" w:space="0" w:color="auto"/>
                <w:bottom w:val="none" w:sz="0" w:space="0" w:color="auto"/>
                <w:right w:val="none" w:sz="0" w:space="0" w:color="auto"/>
              </w:divBdr>
            </w:div>
            <w:div w:id="2022927472">
              <w:marLeft w:val="0"/>
              <w:marRight w:val="0"/>
              <w:marTop w:val="0"/>
              <w:marBottom w:val="0"/>
              <w:divBdr>
                <w:top w:val="none" w:sz="0" w:space="0" w:color="auto"/>
                <w:left w:val="none" w:sz="0" w:space="0" w:color="auto"/>
                <w:bottom w:val="none" w:sz="0" w:space="0" w:color="auto"/>
                <w:right w:val="none" w:sz="0" w:space="0" w:color="auto"/>
              </w:divBdr>
            </w:div>
            <w:div w:id="541022014">
              <w:marLeft w:val="0"/>
              <w:marRight w:val="0"/>
              <w:marTop w:val="0"/>
              <w:marBottom w:val="0"/>
              <w:divBdr>
                <w:top w:val="none" w:sz="0" w:space="0" w:color="auto"/>
                <w:left w:val="none" w:sz="0" w:space="0" w:color="auto"/>
                <w:bottom w:val="none" w:sz="0" w:space="0" w:color="auto"/>
                <w:right w:val="none" w:sz="0" w:space="0" w:color="auto"/>
              </w:divBdr>
            </w:div>
            <w:div w:id="2018998783">
              <w:marLeft w:val="0"/>
              <w:marRight w:val="0"/>
              <w:marTop w:val="0"/>
              <w:marBottom w:val="0"/>
              <w:divBdr>
                <w:top w:val="none" w:sz="0" w:space="0" w:color="auto"/>
                <w:left w:val="none" w:sz="0" w:space="0" w:color="auto"/>
                <w:bottom w:val="none" w:sz="0" w:space="0" w:color="auto"/>
                <w:right w:val="none" w:sz="0" w:space="0" w:color="auto"/>
              </w:divBdr>
            </w:div>
            <w:div w:id="1749769120">
              <w:marLeft w:val="0"/>
              <w:marRight w:val="0"/>
              <w:marTop w:val="0"/>
              <w:marBottom w:val="0"/>
              <w:divBdr>
                <w:top w:val="none" w:sz="0" w:space="0" w:color="auto"/>
                <w:left w:val="none" w:sz="0" w:space="0" w:color="auto"/>
                <w:bottom w:val="none" w:sz="0" w:space="0" w:color="auto"/>
                <w:right w:val="none" w:sz="0" w:space="0" w:color="auto"/>
              </w:divBdr>
            </w:div>
            <w:div w:id="900484860">
              <w:marLeft w:val="0"/>
              <w:marRight w:val="0"/>
              <w:marTop w:val="0"/>
              <w:marBottom w:val="0"/>
              <w:divBdr>
                <w:top w:val="none" w:sz="0" w:space="0" w:color="auto"/>
                <w:left w:val="none" w:sz="0" w:space="0" w:color="auto"/>
                <w:bottom w:val="none" w:sz="0" w:space="0" w:color="auto"/>
                <w:right w:val="none" w:sz="0" w:space="0" w:color="auto"/>
              </w:divBdr>
            </w:div>
            <w:div w:id="1046560828">
              <w:marLeft w:val="0"/>
              <w:marRight w:val="0"/>
              <w:marTop w:val="0"/>
              <w:marBottom w:val="0"/>
              <w:divBdr>
                <w:top w:val="none" w:sz="0" w:space="0" w:color="auto"/>
                <w:left w:val="none" w:sz="0" w:space="0" w:color="auto"/>
                <w:bottom w:val="none" w:sz="0" w:space="0" w:color="auto"/>
                <w:right w:val="none" w:sz="0" w:space="0" w:color="auto"/>
              </w:divBdr>
            </w:div>
            <w:div w:id="1399328785">
              <w:marLeft w:val="0"/>
              <w:marRight w:val="0"/>
              <w:marTop w:val="0"/>
              <w:marBottom w:val="0"/>
              <w:divBdr>
                <w:top w:val="none" w:sz="0" w:space="0" w:color="auto"/>
                <w:left w:val="none" w:sz="0" w:space="0" w:color="auto"/>
                <w:bottom w:val="none" w:sz="0" w:space="0" w:color="auto"/>
                <w:right w:val="none" w:sz="0" w:space="0" w:color="auto"/>
              </w:divBdr>
            </w:div>
            <w:div w:id="1530027944">
              <w:marLeft w:val="0"/>
              <w:marRight w:val="0"/>
              <w:marTop w:val="0"/>
              <w:marBottom w:val="0"/>
              <w:divBdr>
                <w:top w:val="none" w:sz="0" w:space="0" w:color="auto"/>
                <w:left w:val="none" w:sz="0" w:space="0" w:color="auto"/>
                <w:bottom w:val="none" w:sz="0" w:space="0" w:color="auto"/>
                <w:right w:val="none" w:sz="0" w:space="0" w:color="auto"/>
              </w:divBdr>
            </w:div>
            <w:div w:id="1572276489">
              <w:marLeft w:val="0"/>
              <w:marRight w:val="0"/>
              <w:marTop w:val="0"/>
              <w:marBottom w:val="0"/>
              <w:divBdr>
                <w:top w:val="none" w:sz="0" w:space="0" w:color="auto"/>
                <w:left w:val="none" w:sz="0" w:space="0" w:color="auto"/>
                <w:bottom w:val="none" w:sz="0" w:space="0" w:color="auto"/>
                <w:right w:val="none" w:sz="0" w:space="0" w:color="auto"/>
              </w:divBdr>
            </w:div>
            <w:div w:id="606500272">
              <w:marLeft w:val="0"/>
              <w:marRight w:val="0"/>
              <w:marTop w:val="0"/>
              <w:marBottom w:val="0"/>
              <w:divBdr>
                <w:top w:val="none" w:sz="0" w:space="0" w:color="auto"/>
                <w:left w:val="none" w:sz="0" w:space="0" w:color="auto"/>
                <w:bottom w:val="none" w:sz="0" w:space="0" w:color="auto"/>
                <w:right w:val="none" w:sz="0" w:space="0" w:color="auto"/>
              </w:divBdr>
            </w:div>
            <w:div w:id="380060518">
              <w:marLeft w:val="0"/>
              <w:marRight w:val="0"/>
              <w:marTop w:val="0"/>
              <w:marBottom w:val="0"/>
              <w:divBdr>
                <w:top w:val="none" w:sz="0" w:space="0" w:color="auto"/>
                <w:left w:val="none" w:sz="0" w:space="0" w:color="auto"/>
                <w:bottom w:val="none" w:sz="0" w:space="0" w:color="auto"/>
                <w:right w:val="none" w:sz="0" w:space="0" w:color="auto"/>
              </w:divBdr>
            </w:div>
            <w:div w:id="1145123197">
              <w:marLeft w:val="0"/>
              <w:marRight w:val="0"/>
              <w:marTop w:val="0"/>
              <w:marBottom w:val="0"/>
              <w:divBdr>
                <w:top w:val="none" w:sz="0" w:space="0" w:color="auto"/>
                <w:left w:val="none" w:sz="0" w:space="0" w:color="auto"/>
                <w:bottom w:val="none" w:sz="0" w:space="0" w:color="auto"/>
                <w:right w:val="none" w:sz="0" w:space="0" w:color="auto"/>
              </w:divBdr>
            </w:div>
            <w:div w:id="788012334">
              <w:marLeft w:val="0"/>
              <w:marRight w:val="0"/>
              <w:marTop w:val="0"/>
              <w:marBottom w:val="0"/>
              <w:divBdr>
                <w:top w:val="none" w:sz="0" w:space="0" w:color="auto"/>
                <w:left w:val="none" w:sz="0" w:space="0" w:color="auto"/>
                <w:bottom w:val="none" w:sz="0" w:space="0" w:color="auto"/>
                <w:right w:val="none" w:sz="0" w:space="0" w:color="auto"/>
              </w:divBdr>
            </w:div>
            <w:div w:id="2084906869">
              <w:marLeft w:val="0"/>
              <w:marRight w:val="0"/>
              <w:marTop w:val="0"/>
              <w:marBottom w:val="0"/>
              <w:divBdr>
                <w:top w:val="none" w:sz="0" w:space="0" w:color="auto"/>
                <w:left w:val="none" w:sz="0" w:space="0" w:color="auto"/>
                <w:bottom w:val="none" w:sz="0" w:space="0" w:color="auto"/>
                <w:right w:val="none" w:sz="0" w:space="0" w:color="auto"/>
              </w:divBdr>
            </w:div>
            <w:div w:id="1067536745">
              <w:marLeft w:val="0"/>
              <w:marRight w:val="0"/>
              <w:marTop w:val="0"/>
              <w:marBottom w:val="0"/>
              <w:divBdr>
                <w:top w:val="none" w:sz="0" w:space="0" w:color="auto"/>
                <w:left w:val="none" w:sz="0" w:space="0" w:color="auto"/>
                <w:bottom w:val="none" w:sz="0" w:space="0" w:color="auto"/>
                <w:right w:val="none" w:sz="0" w:space="0" w:color="auto"/>
              </w:divBdr>
            </w:div>
            <w:div w:id="1209878692">
              <w:marLeft w:val="0"/>
              <w:marRight w:val="0"/>
              <w:marTop w:val="0"/>
              <w:marBottom w:val="0"/>
              <w:divBdr>
                <w:top w:val="none" w:sz="0" w:space="0" w:color="auto"/>
                <w:left w:val="none" w:sz="0" w:space="0" w:color="auto"/>
                <w:bottom w:val="none" w:sz="0" w:space="0" w:color="auto"/>
                <w:right w:val="none" w:sz="0" w:space="0" w:color="auto"/>
              </w:divBdr>
            </w:div>
            <w:div w:id="1397049705">
              <w:marLeft w:val="0"/>
              <w:marRight w:val="0"/>
              <w:marTop w:val="0"/>
              <w:marBottom w:val="0"/>
              <w:divBdr>
                <w:top w:val="none" w:sz="0" w:space="0" w:color="auto"/>
                <w:left w:val="none" w:sz="0" w:space="0" w:color="auto"/>
                <w:bottom w:val="none" w:sz="0" w:space="0" w:color="auto"/>
                <w:right w:val="none" w:sz="0" w:space="0" w:color="auto"/>
              </w:divBdr>
            </w:div>
            <w:div w:id="1576428807">
              <w:marLeft w:val="0"/>
              <w:marRight w:val="0"/>
              <w:marTop w:val="0"/>
              <w:marBottom w:val="0"/>
              <w:divBdr>
                <w:top w:val="none" w:sz="0" w:space="0" w:color="auto"/>
                <w:left w:val="none" w:sz="0" w:space="0" w:color="auto"/>
                <w:bottom w:val="none" w:sz="0" w:space="0" w:color="auto"/>
                <w:right w:val="none" w:sz="0" w:space="0" w:color="auto"/>
              </w:divBdr>
            </w:div>
            <w:div w:id="1396781495">
              <w:marLeft w:val="0"/>
              <w:marRight w:val="0"/>
              <w:marTop w:val="0"/>
              <w:marBottom w:val="0"/>
              <w:divBdr>
                <w:top w:val="none" w:sz="0" w:space="0" w:color="auto"/>
                <w:left w:val="none" w:sz="0" w:space="0" w:color="auto"/>
                <w:bottom w:val="none" w:sz="0" w:space="0" w:color="auto"/>
                <w:right w:val="none" w:sz="0" w:space="0" w:color="auto"/>
              </w:divBdr>
            </w:div>
            <w:div w:id="1126460889">
              <w:marLeft w:val="0"/>
              <w:marRight w:val="0"/>
              <w:marTop w:val="0"/>
              <w:marBottom w:val="0"/>
              <w:divBdr>
                <w:top w:val="none" w:sz="0" w:space="0" w:color="auto"/>
                <w:left w:val="none" w:sz="0" w:space="0" w:color="auto"/>
                <w:bottom w:val="none" w:sz="0" w:space="0" w:color="auto"/>
                <w:right w:val="none" w:sz="0" w:space="0" w:color="auto"/>
              </w:divBdr>
            </w:div>
            <w:div w:id="1097095538">
              <w:marLeft w:val="0"/>
              <w:marRight w:val="0"/>
              <w:marTop w:val="0"/>
              <w:marBottom w:val="0"/>
              <w:divBdr>
                <w:top w:val="none" w:sz="0" w:space="0" w:color="auto"/>
                <w:left w:val="none" w:sz="0" w:space="0" w:color="auto"/>
                <w:bottom w:val="none" w:sz="0" w:space="0" w:color="auto"/>
                <w:right w:val="none" w:sz="0" w:space="0" w:color="auto"/>
              </w:divBdr>
            </w:div>
            <w:div w:id="77332554">
              <w:marLeft w:val="0"/>
              <w:marRight w:val="0"/>
              <w:marTop w:val="0"/>
              <w:marBottom w:val="0"/>
              <w:divBdr>
                <w:top w:val="none" w:sz="0" w:space="0" w:color="auto"/>
                <w:left w:val="none" w:sz="0" w:space="0" w:color="auto"/>
                <w:bottom w:val="none" w:sz="0" w:space="0" w:color="auto"/>
                <w:right w:val="none" w:sz="0" w:space="0" w:color="auto"/>
              </w:divBdr>
            </w:div>
            <w:div w:id="345789022">
              <w:marLeft w:val="0"/>
              <w:marRight w:val="0"/>
              <w:marTop w:val="0"/>
              <w:marBottom w:val="0"/>
              <w:divBdr>
                <w:top w:val="none" w:sz="0" w:space="0" w:color="auto"/>
                <w:left w:val="none" w:sz="0" w:space="0" w:color="auto"/>
                <w:bottom w:val="none" w:sz="0" w:space="0" w:color="auto"/>
                <w:right w:val="none" w:sz="0" w:space="0" w:color="auto"/>
              </w:divBdr>
            </w:div>
            <w:div w:id="2032031081">
              <w:marLeft w:val="0"/>
              <w:marRight w:val="0"/>
              <w:marTop w:val="0"/>
              <w:marBottom w:val="0"/>
              <w:divBdr>
                <w:top w:val="none" w:sz="0" w:space="0" w:color="auto"/>
                <w:left w:val="none" w:sz="0" w:space="0" w:color="auto"/>
                <w:bottom w:val="none" w:sz="0" w:space="0" w:color="auto"/>
                <w:right w:val="none" w:sz="0" w:space="0" w:color="auto"/>
              </w:divBdr>
            </w:div>
            <w:div w:id="1299648689">
              <w:marLeft w:val="0"/>
              <w:marRight w:val="0"/>
              <w:marTop w:val="0"/>
              <w:marBottom w:val="0"/>
              <w:divBdr>
                <w:top w:val="none" w:sz="0" w:space="0" w:color="auto"/>
                <w:left w:val="none" w:sz="0" w:space="0" w:color="auto"/>
                <w:bottom w:val="none" w:sz="0" w:space="0" w:color="auto"/>
                <w:right w:val="none" w:sz="0" w:space="0" w:color="auto"/>
              </w:divBdr>
            </w:div>
            <w:div w:id="1769959292">
              <w:marLeft w:val="0"/>
              <w:marRight w:val="0"/>
              <w:marTop w:val="0"/>
              <w:marBottom w:val="0"/>
              <w:divBdr>
                <w:top w:val="none" w:sz="0" w:space="0" w:color="auto"/>
                <w:left w:val="none" w:sz="0" w:space="0" w:color="auto"/>
                <w:bottom w:val="none" w:sz="0" w:space="0" w:color="auto"/>
                <w:right w:val="none" w:sz="0" w:space="0" w:color="auto"/>
              </w:divBdr>
            </w:div>
            <w:div w:id="419716161">
              <w:marLeft w:val="0"/>
              <w:marRight w:val="0"/>
              <w:marTop w:val="0"/>
              <w:marBottom w:val="0"/>
              <w:divBdr>
                <w:top w:val="none" w:sz="0" w:space="0" w:color="auto"/>
                <w:left w:val="none" w:sz="0" w:space="0" w:color="auto"/>
                <w:bottom w:val="none" w:sz="0" w:space="0" w:color="auto"/>
                <w:right w:val="none" w:sz="0" w:space="0" w:color="auto"/>
              </w:divBdr>
            </w:div>
            <w:div w:id="1608736843">
              <w:marLeft w:val="0"/>
              <w:marRight w:val="0"/>
              <w:marTop w:val="0"/>
              <w:marBottom w:val="0"/>
              <w:divBdr>
                <w:top w:val="none" w:sz="0" w:space="0" w:color="auto"/>
                <w:left w:val="none" w:sz="0" w:space="0" w:color="auto"/>
                <w:bottom w:val="none" w:sz="0" w:space="0" w:color="auto"/>
                <w:right w:val="none" w:sz="0" w:space="0" w:color="auto"/>
              </w:divBdr>
            </w:div>
            <w:div w:id="942611193">
              <w:marLeft w:val="0"/>
              <w:marRight w:val="0"/>
              <w:marTop w:val="0"/>
              <w:marBottom w:val="0"/>
              <w:divBdr>
                <w:top w:val="none" w:sz="0" w:space="0" w:color="auto"/>
                <w:left w:val="none" w:sz="0" w:space="0" w:color="auto"/>
                <w:bottom w:val="none" w:sz="0" w:space="0" w:color="auto"/>
                <w:right w:val="none" w:sz="0" w:space="0" w:color="auto"/>
              </w:divBdr>
            </w:div>
            <w:div w:id="1403944620">
              <w:marLeft w:val="0"/>
              <w:marRight w:val="0"/>
              <w:marTop w:val="0"/>
              <w:marBottom w:val="0"/>
              <w:divBdr>
                <w:top w:val="none" w:sz="0" w:space="0" w:color="auto"/>
                <w:left w:val="none" w:sz="0" w:space="0" w:color="auto"/>
                <w:bottom w:val="none" w:sz="0" w:space="0" w:color="auto"/>
                <w:right w:val="none" w:sz="0" w:space="0" w:color="auto"/>
              </w:divBdr>
            </w:div>
            <w:div w:id="971518332">
              <w:marLeft w:val="0"/>
              <w:marRight w:val="0"/>
              <w:marTop w:val="0"/>
              <w:marBottom w:val="0"/>
              <w:divBdr>
                <w:top w:val="none" w:sz="0" w:space="0" w:color="auto"/>
                <w:left w:val="none" w:sz="0" w:space="0" w:color="auto"/>
                <w:bottom w:val="none" w:sz="0" w:space="0" w:color="auto"/>
                <w:right w:val="none" w:sz="0" w:space="0" w:color="auto"/>
              </w:divBdr>
            </w:div>
            <w:div w:id="1983079269">
              <w:marLeft w:val="0"/>
              <w:marRight w:val="0"/>
              <w:marTop w:val="0"/>
              <w:marBottom w:val="0"/>
              <w:divBdr>
                <w:top w:val="none" w:sz="0" w:space="0" w:color="auto"/>
                <w:left w:val="none" w:sz="0" w:space="0" w:color="auto"/>
                <w:bottom w:val="none" w:sz="0" w:space="0" w:color="auto"/>
                <w:right w:val="none" w:sz="0" w:space="0" w:color="auto"/>
              </w:divBdr>
            </w:div>
            <w:div w:id="1016425701">
              <w:marLeft w:val="0"/>
              <w:marRight w:val="0"/>
              <w:marTop w:val="0"/>
              <w:marBottom w:val="0"/>
              <w:divBdr>
                <w:top w:val="none" w:sz="0" w:space="0" w:color="auto"/>
                <w:left w:val="none" w:sz="0" w:space="0" w:color="auto"/>
                <w:bottom w:val="none" w:sz="0" w:space="0" w:color="auto"/>
                <w:right w:val="none" w:sz="0" w:space="0" w:color="auto"/>
              </w:divBdr>
            </w:div>
            <w:div w:id="1031341139">
              <w:marLeft w:val="0"/>
              <w:marRight w:val="0"/>
              <w:marTop w:val="0"/>
              <w:marBottom w:val="0"/>
              <w:divBdr>
                <w:top w:val="none" w:sz="0" w:space="0" w:color="auto"/>
                <w:left w:val="none" w:sz="0" w:space="0" w:color="auto"/>
                <w:bottom w:val="none" w:sz="0" w:space="0" w:color="auto"/>
                <w:right w:val="none" w:sz="0" w:space="0" w:color="auto"/>
              </w:divBdr>
            </w:div>
            <w:div w:id="1789547441">
              <w:marLeft w:val="0"/>
              <w:marRight w:val="0"/>
              <w:marTop w:val="0"/>
              <w:marBottom w:val="0"/>
              <w:divBdr>
                <w:top w:val="none" w:sz="0" w:space="0" w:color="auto"/>
                <w:left w:val="none" w:sz="0" w:space="0" w:color="auto"/>
                <w:bottom w:val="none" w:sz="0" w:space="0" w:color="auto"/>
                <w:right w:val="none" w:sz="0" w:space="0" w:color="auto"/>
              </w:divBdr>
            </w:div>
            <w:div w:id="1395350153">
              <w:marLeft w:val="0"/>
              <w:marRight w:val="0"/>
              <w:marTop w:val="0"/>
              <w:marBottom w:val="0"/>
              <w:divBdr>
                <w:top w:val="none" w:sz="0" w:space="0" w:color="auto"/>
                <w:left w:val="none" w:sz="0" w:space="0" w:color="auto"/>
                <w:bottom w:val="none" w:sz="0" w:space="0" w:color="auto"/>
                <w:right w:val="none" w:sz="0" w:space="0" w:color="auto"/>
              </w:divBdr>
            </w:div>
            <w:div w:id="1717965932">
              <w:marLeft w:val="0"/>
              <w:marRight w:val="0"/>
              <w:marTop w:val="0"/>
              <w:marBottom w:val="0"/>
              <w:divBdr>
                <w:top w:val="none" w:sz="0" w:space="0" w:color="auto"/>
                <w:left w:val="none" w:sz="0" w:space="0" w:color="auto"/>
                <w:bottom w:val="none" w:sz="0" w:space="0" w:color="auto"/>
                <w:right w:val="none" w:sz="0" w:space="0" w:color="auto"/>
              </w:divBdr>
            </w:div>
            <w:div w:id="56251536">
              <w:marLeft w:val="0"/>
              <w:marRight w:val="0"/>
              <w:marTop w:val="0"/>
              <w:marBottom w:val="0"/>
              <w:divBdr>
                <w:top w:val="none" w:sz="0" w:space="0" w:color="auto"/>
                <w:left w:val="none" w:sz="0" w:space="0" w:color="auto"/>
                <w:bottom w:val="none" w:sz="0" w:space="0" w:color="auto"/>
                <w:right w:val="none" w:sz="0" w:space="0" w:color="auto"/>
              </w:divBdr>
            </w:div>
            <w:div w:id="1085227225">
              <w:marLeft w:val="0"/>
              <w:marRight w:val="0"/>
              <w:marTop w:val="0"/>
              <w:marBottom w:val="0"/>
              <w:divBdr>
                <w:top w:val="none" w:sz="0" w:space="0" w:color="auto"/>
                <w:left w:val="none" w:sz="0" w:space="0" w:color="auto"/>
                <w:bottom w:val="none" w:sz="0" w:space="0" w:color="auto"/>
                <w:right w:val="none" w:sz="0" w:space="0" w:color="auto"/>
              </w:divBdr>
            </w:div>
            <w:div w:id="1675650114">
              <w:marLeft w:val="0"/>
              <w:marRight w:val="0"/>
              <w:marTop w:val="0"/>
              <w:marBottom w:val="0"/>
              <w:divBdr>
                <w:top w:val="none" w:sz="0" w:space="0" w:color="auto"/>
                <w:left w:val="none" w:sz="0" w:space="0" w:color="auto"/>
                <w:bottom w:val="none" w:sz="0" w:space="0" w:color="auto"/>
                <w:right w:val="none" w:sz="0" w:space="0" w:color="auto"/>
              </w:divBdr>
            </w:div>
            <w:div w:id="1781487406">
              <w:marLeft w:val="0"/>
              <w:marRight w:val="0"/>
              <w:marTop w:val="0"/>
              <w:marBottom w:val="0"/>
              <w:divBdr>
                <w:top w:val="none" w:sz="0" w:space="0" w:color="auto"/>
                <w:left w:val="none" w:sz="0" w:space="0" w:color="auto"/>
                <w:bottom w:val="none" w:sz="0" w:space="0" w:color="auto"/>
                <w:right w:val="none" w:sz="0" w:space="0" w:color="auto"/>
              </w:divBdr>
            </w:div>
            <w:div w:id="719600039">
              <w:marLeft w:val="0"/>
              <w:marRight w:val="0"/>
              <w:marTop w:val="0"/>
              <w:marBottom w:val="0"/>
              <w:divBdr>
                <w:top w:val="none" w:sz="0" w:space="0" w:color="auto"/>
                <w:left w:val="none" w:sz="0" w:space="0" w:color="auto"/>
                <w:bottom w:val="none" w:sz="0" w:space="0" w:color="auto"/>
                <w:right w:val="none" w:sz="0" w:space="0" w:color="auto"/>
              </w:divBdr>
            </w:div>
            <w:div w:id="1528103153">
              <w:marLeft w:val="0"/>
              <w:marRight w:val="0"/>
              <w:marTop w:val="0"/>
              <w:marBottom w:val="0"/>
              <w:divBdr>
                <w:top w:val="none" w:sz="0" w:space="0" w:color="auto"/>
                <w:left w:val="none" w:sz="0" w:space="0" w:color="auto"/>
                <w:bottom w:val="none" w:sz="0" w:space="0" w:color="auto"/>
                <w:right w:val="none" w:sz="0" w:space="0" w:color="auto"/>
              </w:divBdr>
            </w:div>
            <w:div w:id="682365418">
              <w:marLeft w:val="0"/>
              <w:marRight w:val="0"/>
              <w:marTop w:val="0"/>
              <w:marBottom w:val="0"/>
              <w:divBdr>
                <w:top w:val="none" w:sz="0" w:space="0" w:color="auto"/>
                <w:left w:val="none" w:sz="0" w:space="0" w:color="auto"/>
                <w:bottom w:val="none" w:sz="0" w:space="0" w:color="auto"/>
                <w:right w:val="none" w:sz="0" w:space="0" w:color="auto"/>
              </w:divBdr>
            </w:div>
            <w:div w:id="1030841461">
              <w:marLeft w:val="0"/>
              <w:marRight w:val="0"/>
              <w:marTop w:val="0"/>
              <w:marBottom w:val="0"/>
              <w:divBdr>
                <w:top w:val="none" w:sz="0" w:space="0" w:color="auto"/>
                <w:left w:val="none" w:sz="0" w:space="0" w:color="auto"/>
                <w:bottom w:val="none" w:sz="0" w:space="0" w:color="auto"/>
                <w:right w:val="none" w:sz="0" w:space="0" w:color="auto"/>
              </w:divBdr>
            </w:div>
            <w:div w:id="2080859248">
              <w:marLeft w:val="0"/>
              <w:marRight w:val="0"/>
              <w:marTop w:val="0"/>
              <w:marBottom w:val="0"/>
              <w:divBdr>
                <w:top w:val="none" w:sz="0" w:space="0" w:color="auto"/>
                <w:left w:val="none" w:sz="0" w:space="0" w:color="auto"/>
                <w:bottom w:val="none" w:sz="0" w:space="0" w:color="auto"/>
                <w:right w:val="none" w:sz="0" w:space="0" w:color="auto"/>
              </w:divBdr>
            </w:div>
            <w:div w:id="1434281137">
              <w:marLeft w:val="0"/>
              <w:marRight w:val="0"/>
              <w:marTop w:val="0"/>
              <w:marBottom w:val="0"/>
              <w:divBdr>
                <w:top w:val="none" w:sz="0" w:space="0" w:color="auto"/>
                <w:left w:val="none" w:sz="0" w:space="0" w:color="auto"/>
                <w:bottom w:val="none" w:sz="0" w:space="0" w:color="auto"/>
                <w:right w:val="none" w:sz="0" w:space="0" w:color="auto"/>
              </w:divBdr>
            </w:div>
            <w:div w:id="238029711">
              <w:marLeft w:val="0"/>
              <w:marRight w:val="0"/>
              <w:marTop w:val="0"/>
              <w:marBottom w:val="0"/>
              <w:divBdr>
                <w:top w:val="none" w:sz="0" w:space="0" w:color="auto"/>
                <w:left w:val="none" w:sz="0" w:space="0" w:color="auto"/>
                <w:bottom w:val="none" w:sz="0" w:space="0" w:color="auto"/>
                <w:right w:val="none" w:sz="0" w:space="0" w:color="auto"/>
              </w:divBdr>
            </w:div>
            <w:div w:id="61411753">
              <w:marLeft w:val="0"/>
              <w:marRight w:val="0"/>
              <w:marTop w:val="0"/>
              <w:marBottom w:val="0"/>
              <w:divBdr>
                <w:top w:val="none" w:sz="0" w:space="0" w:color="auto"/>
                <w:left w:val="none" w:sz="0" w:space="0" w:color="auto"/>
                <w:bottom w:val="none" w:sz="0" w:space="0" w:color="auto"/>
                <w:right w:val="none" w:sz="0" w:space="0" w:color="auto"/>
              </w:divBdr>
            </w:div>
            <w:div w:id="70548070">
              <w:marLeft w:val="0"/>
              <w:marRight w:val="0"/>
              <w:marTop w:val="0"/>
              <w:marBottom w:val="0"/>
              <w:divBdr>
                <w:top w:val="none" w:sz="0" w:space="0" w:color="auto"/>
                <w:left w:val="none" w:sz="0" w:space="0" w:color="auto"/>
                <w:bottom w:val="none" w:sz="0" w:space="0" w:color="auto"/>
                <w:right w:val="none" w:sz="0" w:space="0" w:color="auto"/>
              </w:divBdr>
            </w:div>
            <w:div w:id="1116677338">
              <w:marLeft w:val="0"/>
              <w:marRight w:val="0"/>
              <w:marTop w:val="0"/>
              <w:marBottom w:val="0"/>
              <w:divBdr>
                <w:top w:val="none" w:sz="0" w:space="0" w:color="auto"/>
                <w:left w:val="none" w:sz="0" w:space="0" w:color="auto"/>
                <w:bottom w:val="none" w:sz="0" w:space="0" w:color="auto"/>
                <w:right w:val="none" w:sz="0" w:space="0" w:color="auto"/>
              </w:divBdr>
            </w:div>
            <w:div w:id="1428501078">
              <w:marLeft w:val="0"/>
              <w:marRight w:val="0"/>
              <w:marTop w:val="0"/>
              <w:marBottom w:val="0"/>
              <w:divBdr>
                <w:top w:val="none" w:sz="0" w:space="0" w:color="auto"/>
                <w:left w:val="none" w:sz="0" w:space="0" w:color="auto"/>
                <w:bottom w:val="none" w:sz="0" w:space="0" w:color="auto"/>
                <w:right w:val="none" w:sz="0" w:space="0" w:color="auto"/>
              </w:divBdr>
            </w:div>
            <w:div w:id="811216741">
              <w:marLeft w:val="0"/>
              <w:marRight w:val="0"/>
              <w:marTop w:val="0"/>
              <w:marBottom w:val="0"/>
              <w:divBdr>
                <w:top w:val="none" w:sz="0" w:space="0" w:color="auto"/>
                <w:left w:val="none" w:sz="0" w:space="0" w:color="auto"/>
                <w:bottom w:val="none" w:sz="0" w:space="0" w:color="auto"/>
                <w:right w:val="none" w:sz="0" w:space="0" w:color="auto"/>
              </w:divBdr>
            </w:div>
            <w:div w:id="1499812076">
              <w:marLeft w:val="0"/>
              <w:marRight w:val="0"/>
              <w:marTop w:val="0"/>
              <w:marBottom w:val="0"/>
              <w:divBdr>
                <w:top w:val="none" w:sz="0" w:space="0" w:color="auto"/>
                <w:left w:val="none" w:sz="0" w:space="0" w:color="auto"/>
                <w:bottom w:val="none" w:sz="0" w:space="0" w:color="auto"/>
                <w:right w:val="none" w:sz="0" w:space="0" w:color="auto"/>
              </w:divBdr>
            </w:div>
            <w:div w:id="540367108">
              <w:marLeft w:val="0"/>
              <w:marRight w:val="0"/>
              <w:marTop w:val="0"/>
              <w:marBottom w:val="0"/>
              <w:divBdr>
                <w:top w:val="none" w:sz="0" w:space="0" w:color="auto"/>
                <w:left w:val="none" w:sz="0" w:space="0" w:color="auto"/>
                <w:bottom w:val="none" w:sz="0" w:space="0" w:color="auto"/>
                <w:right w:val="none" w:sz="0" w:space="0" w:color="auto"/>
              </w:divBdr>
            </w:div>
            <w:div w:id="261376290">
              <w:marLeft w:val="0"/>
              <w:marRight w:val="0"/>
              <w:marTop w:val="0"/>
              <w:marBottom w:val="0"/>
              <w:divBdr>
                <w:top w:val="none" w:sz="0" w:space="0" w:color="auto"/>
                <w:left w:val="none" w:sz="0" w:space="0" w:color="auto"/>
                <w:bottom w:val="none" w:sz="0" w:space="0" w:color="auto"/>
                <w:right w:val="none" w:sz="0" w:space="0" w:color="auto"/>
              </w:divBdr>
            </w:div>
            <w:div w:id="1246113748">
              <w:marLeft w:val="0"/>
              <w:marRight w:val="0"/>
              <w:marTop w:val="0"/>
              <w:marBottom w:val="0"/>
              <w:divBdr>
                <w:top w:val="none" w:sz="0" w:space="0" w:color="auto"/>
                <w:left w:val="none" w:sz="0" w:space="0" w:color="auto"/>
                <w:bottom w:val="none" w:sz="0" w:space="0" w:color="auto"/>
                <w:right w:val="none" w:sz="0" w:space="0" w:color="auto"/>
              </w:divBdr>
            </w:div>
            <w:div w:id="1871988244">
              <w:marLeft w:val="0"/>
              <w:marRight w:val="0"/>
              <w:marTop w:val="0"/>
              <w:marBottom w:val="0"/>
              <w:divBdr>
                <w:top w:val="none" w:sz="0" w:space="0" w:color="auto"/>
                <w:left w:val="none" w:sz="0" w:space="0" w:color="auto"/>
                <w:bottom w:val="none" w:sz="0" w:space="0" w:color="auto"/>
                <w:right w:val="none" w:sz="0" w:space="0" w:color="auto"/>
              </w:divBdr>
            </w:div>
            <w:div w:id="75397658">
              <w:marLeft w:val="0"/>
              <w:marRight w:val="0"/>
              <w:marTop w:val="0"/>
              <w:marBottom w:val="0"/>
              <w:divBdr>
                <w:top w:val="none" w:sz="0" w:space="0" w:color="auto"/>
                <w:left w:val="none" w:sz="0" w:space="0" w:color="auto"/>
                <w:bottom w:val="none" w:sz="0" w:space="0" w:color="auto"/>
                <w:right w:val="none" w:sz="0" w:space="0" w:color="auto"/>
              </w:divBdr>
            </w:div>
            <w:div w:id="1670257678">
              <w:marLeft w:val="0"/>
              <w:marRight w:val="0"/>
              <w:marTop w:val="0"/>
              <w:marBottom w:val="0"/>
              <w:divBdr>
                <w:top w:val="none" w:sz="0" w:space="0" w:color="auto"/>
                <w:left w:val="none" w:sz="0" w:space="0" w:color="auto"/>
                <w:bottom w:val="none" w:sz="0" w:space="0" w:color="auto"/>
                <w:right w:val="none" w:sz="0" w:space="0" w:color="auto"/>
              </w:divBdr>
            </w:div>
            <w:div w:id="1261140481">
              <w:marLeft w:val="0"/>
              <w:marRight w:val="0"/>
              <w:marTop w:val="0"/>
              <w:marBottom w:val="0"/>
              <w:divBdr>
                <w:top w:val="none" w:sz="0" w:space="0" w:color="auto"/>
                <w:left w:val="none" w:sz="0" w:space="0" w:color="auto"/>
                <w:bottom w:val="none" w:sz="0" w:space="0" w:color="auto"/>
                <w:right w:val="none" w:sz="0" w:space="0" w:color="auto"/>
              </w:divBdr>
            </w:div>
            <w:div w:id="355429783">
              <w:marLeft w:val="0"/>
              <w:marRight w:val="0"/>
              <w:marTop w:val="0"/>
              <w:marBottom w:val="0"/>
              <w:divBdr>
                <w:top w:val="none" w:sz="0" w:space="0" w:color="auto"/>
                <w:left w:val="none" w:sz="0" w:space="0" w:color="auto"/>
                <w:bottom w:val="none" w:sz="0" w:space="0" w:color="auto"/>
                <w:right w:val="none" w:sz="0" w:space="0" w:color="auto"/>
              </w:divBdr>
            </w:div>
            <w:div w:id="1509371310">
              <w:marLeft w:val="0"/>
              <w:marRight w:val="0"/>
              <w:marTop w:val="0"/>
              <w:marBottom w:val="0"/>
              <w:divBdr>
                <w:top w:val="none" w:sz="0" w:space="0" w:color="auto"/>
                <w:left w:val="none" w:sz="0" w:space="0" w:color="auto"/>
                <w:bottom w:val="none" w:sz="0" w:space="0" w:color="auto"/>
                <w:right w:val="none" w:sz="0" w:space="0" w:color="auto"/>
              </w:divBdr>
            </w:div>
            <w:div w:id="1927956713">
              <w:marLeft w:val="0"/>
              <w:marRight w:val="0"/>
              <w:marTop w:val="0"/>
              <w:marBottom w:val="0"/>
              <w:divBdr>
                <w:top w:val="none" w:sz="0" w:space="0" w:color="auto"/>
                <w:left w:val="none" w:sz="0" w:space="0" w:color="auto"/>
                <w:bottom w:val="none" w:sz="0" w:space="0" w:color="auto"/>
                <w:right w:val="none" w:sz="0" w:space="0" w:color="auto"/>
              </w:divBdr>
            </w:div>
            <w:div w:id="869337665">
              <w:marLeft w:val="0"/>
              <w:marRight w:val="0"/>
              <w:marTop w:val="0"/>
              <w:marBottom w:val="0"/>
              <w:divBdr>
                <w:top w:val="none" w:sz="0" w:space="0" w:color="auto"/>
                <w:left w:val="none" w:sz="0" w:space="0" w:color="auto"/>
                <w:bottom w:val="none" w:sz="0" w:space="0" w:color="auto"/>
                <w:right w:val="none" w:sz="0" w:space="0" w:color="auto"/>
              </w:divBdr>
            </w:div>
            <w:div w:id="1881548652">
              <w:marLeft w:val="0"/>
              <w:marRight w:val="0"/>
              <w:marTop w:val="0"/>
              <w:marBottom w:val="0"/>
              <w:divBdr>
                <w:top w:val="none" w:sz="0" w:space="0" w:color="auto"/>
                <w:left w:val="none" w:sz="0" w:space="0" w:color="auto"/>
                <w:bottom w:val="none" w:sz="0" w:space="0" w:color="auto"/>
                <w:right w:val="none" w:sz="0" w:space="0" w:color="auto"/>
              </w:divBdr>
            </w:div>
            <w:div w:id="1695572896">
              <w:marLeft w:val="0"/>
              <w:marRight w:val="0"/>
              <w:marTop w:val="0"/>
              <w:marBottom w:val="0"/>
              <w:divBdr>
                <w:top w:val="none" w:sz="0" w:space="0" w:color="auto"/>
                <w:left w:val="none" w:sz="0" w:space="0" w:color="auto"/>
                <w:bottom w:val="none" w:sz="0" w:space="0" w:color="auto"/>
                <w:right w:val="none" w:sz="0" w:space="0" w:color="auto"/>
              </w:divBdr>
            </w:div>
            <w:div w:id="482627081">
              <w:marLeft w:val="0"/>
              <w:marRight w:val="0"/>
              <w:marTop w:val="0"/>
              <w:marBottom w:val="0"/>
              <w:divBdr>
                <w:top w:val="none" w:sz="0" w:space="0" w:color="auto"/>
                <w:left w:val="none" w:sz="0" w:space="0" w:color="auto"/>
                <w:bottom w:val="none" w:sz="0" w:space="0" w:color="auto"/>
                <w:right w:val="none" w:sz="0" w:space="0" w:color="auto"/>
              </w:divBdr>
            </w:div>
            <w:div w:id="1421216491">
              <w:marLeft w:val="0"/>
              <w:marRight w:val="0"/>
              <w:marTop w:val="0"/>
              <w:marBottom w:val="0"/>
              <w:divBdr>
                <w:top w:val="none" w:sz="0" w:space="0" w:color="auto"/>
                <w:left w:val="none" w:sz="0" w:space="0" w:color="auto"/>
                <w:bottom w:val="none" w:sz="0" w:space="0" w:color="auto"/>
                <w:right w:val="none" w:sz="0" w:space="0" w:color="auto"/>
              </w:divBdr>
            </w:div>
            <w:div w:id="1481458376">
              <w:marLeft w:val="0"/>
              <w:marRight w:val="0"/>
              <w:marTop w:val="0"/>
              <w:marBottom w:val="0"/>
              <w:divBdr>
                <w:top w:val="none" w:sz="0" w:space="0" w:color="auto"/>
                <w:left w:val="none" w:sz="0" w:space="0" w:color="auto"/>
                <w:bottom w:val="none" w:sz="0" w:space="0" w:color="auto"/>
                <w:right w:val="none" w:sz="0" w:space="0" w:color="auto"/>
              </w:divBdr>
            </w:div>
            <w:div w:id="2122800462">
              <w:marLeft w:val="0"/>
              <w:marRight w:val="0"/>
              <w:marTop w:val="0"/>
              <w:marBottom w:val="0"/>
              <w:divBdr>
                <w:top w:val="none" w:sz="0" w:space="0" w:color="auto"/>
                <w:left w:val="none" w:sz="0" w:space="0" w:color="auto"/>
                <w:bottom w:val="none" w:sz="0" w:space="0" w:color="auto"/>
                <w:right w:val="none" w:sz="0" w:space="0" w:color="auto"/>
              </w:divBdr>
            </w:div>
            <w:div w:id="275601821">
              <w:marLeft w:val="0"/>
              <w:marRight w:val="0"/>
              <w:marTop w:val="0"/>
              <w:marBottom w:val="0"/>
              <w:divBdr>
                <w:top w:val="none" w:sz="0" w:space="0" w:color="auto"/>
                <w:left w:val="none" w:sz="0" w:space="0" w:color="auto"/>
                <w:bottom w:val="none" w:sz="0" w:space="0" w:color="auto"/>
                <w:right w:val="none" w:sz="0" w:space="0" w:color="auto"/>
              </w:divBdr>
            </w:div>
            <w:div w:id="2093699557">
              <w:marLeft w:val="0"/>
              <w:marRight w:val="0"/>
              <w:marTop w:val="0"/>
              <w:marBottom w:val="0"/>
              <w:divBdr>
                <w:top w:val="none" w:sz="0" w:space="0" w:color="auto"/>
                <w:left w:val="none" w:sz="0" w:space="0" w:color="auto"/>
                <w:bottom w:val="none" w:sz="0" w:space="0" w:color="auto"/>
                <w:right w:val="none" w:sz="0" w:space="0" w:color="auto"/>
              </w:divBdr>
            </w:div>
            <w:div w:id="1719158477">
              <w:marLeft w:val="0"/>
              <w:marRight w:val="0"/>
              <w:marTop w:val="0"/>
              <w:marBottom w:val="0"/>
              <w:divBdr>
                <w:top w:val="none" w:sz="0" w:space="0" w:color="auto"/>
                <w:left w:val="none" w:sz="0" w:space="0" w:color="auto"/>
                <w:bottom w:val="none" w:sz="0" w:space="0" w:color="auto"/>
                <w:right w:val="none" w:sz="0" w:space="0" w:color="auto"/>
              </w:divBdr>
            </w:div>
            <w:div w:id="1006597569">
              <w:marLeft w:val="0"/>
              <w:marRight w:val="0"/>
              <w:marTop w:val="0"/>
              <w:marBottom w:val="0"/>
              <w:divBdr>
                <w:top w:val="none" w:sz="0" w:space="0" w:color="auto"/>
                <w:left w:val="none" w:sz="0" w:space="0" w:color="auto"/>
                <w:bottom w:val="none" w:sz="0" w:space="0" w:color="auto"/>
                <w:right w:val="none" w:sz="0" w:space="0" w:color="auto"/>
              </w:divBdr>
            </w:div>
            <w:div w:id="303436641">
              <w:marLeft w:val="0"/>
              <w:marRight w:val="0"/>
              <w:marTop w:val="0"/>
              <w:marBottom w:val="0"/>
              <w:divBdr>
                <w:top w:val="none" w:sz="0" w:space="0" w:color="auto"/>
                <w:left w:val="none" w:sz="0" w:space="0" w:color="auto"/>
                <w:bottom w:val="none" w:sz="0" w:space="0" w:color="auto"/>
                <w:right w:val="none" w:sz="0" w:space="0" w:color="auto"/>
              </w:divBdr>
            </w:div>
            <w:div w:id="2040936840">
              <w:marLeft w:val="0"/>
              <w:marRight w:val="0"/>
              <w:marTop w:val="0"/>
              <w:marBottom w:val="0"/>
              <w:divBdr>
                <w:top w:val="none" w:sz="0" w:space="0" w:color="auto"/>
                <w:left w:val="none" w:sz="0" w:space="0" w:color="auto"/>
                <w:bottom w:val="none" w:sz="0" w:space="0" w:color="auto"/>
                <w:right w:val="none" w:sz="0" w:space="0" w:color="auto"/>
              </w:divBdr>
            </w:div>
            <w:div w:id="534006969">
              <w:marLeft w:val="0"/>
              <w:marRight w:val="0"/>
              <w:marTop w:val="0"/>
              <w:marBottom w:val="0"/>
              <w:divBdr>
                <w:top w:val="none" w:sz="0" w:space="0" w:color="auto"/>
                <w:left w:val="none" w:sz="0" w:space="0" w:color="auto"/>
                <w:bottom w:val="none" w:sz="0" w:space="0" w:color="auto"/>
                <w:right w:val="none" w:sz="0" w:space="0" w:color="auto"/>
              </w:divBdr>
            </w:div>
            <w:div w:id="2144274254">
              <w:marLeft w:val="0"/>
              <w:marRight w:val="0"/>
              <w:marTop w:val="0"/>
              <w:marBottom w:val="0"/>
              <w:divBdr>
                <w:top w:val="none" w:sz="0" w:space="0" w:color="auto"/>
                <w:left w:val="none" w:sz="0" w:space="0" w:color="auto"/>
                <w:bottom w:val="none" w:sz="0" w:space="0" w:color="auto"/>
                <w:right w:val="none" w:sz="0" w:space="0" w:color="auto"/>
              </w:divBdr>
            </w:div>
            <w:div w:id="1039819521">
              <w:marLeft w:val="0"/>
              <w:marRight w:val="0"/>
              <w:marTop w:val="0"/>
              <w:marBottom w:val="0"/>
              <w:divBdr>
                <w:top w:val="none" w:sz="0" w:space="0" w:color="auto"/>
                <w:left w:val="none" w:sz="0" w:space="0" w:color="auto"/>
                <w:bottom w:val="none" w:sz="0" w:space="0" w:color="auto"/>
                <w:right w:val="none" w:sz="0" w:space="0" w:color="auto"/>
              </w:divBdr>
            </w:div>
            <w:div w:id="979918965">
              <w:marLeft w:val="0"/>
              <w:marRight w:val="0"/>
              <w:marTop w:val="0"/>
              <w:marBottom w:val="0"/>
              <w:divBdr>
                <w:top w:val="none" w:sz="0" w:space="0" w:color="auto"/>
                <w:left w:val="none" w:sz="0" w:space="0" w:color="auto"/>
                <w:bottom w:val="none" w:sz="0" w:space="0" w:color="auto"/>
                <w:right w:val="none" w:sz="0" w:space="0" w:color="auto"/>
              </w:divBdr>
            </w:div>
            <w:div w:id="234904082">
              <w:marLeft w:val="0"/>
              <w:marRight w:val="0"/>
              <w:marTop w:val="0"/>
              <w:marBottom w:val="0"/>
              <w:divBdr>
                <w:top w:val="none" w:sz="0" w:space="0" w:color="auto"/>
                <w:left w:val="none" w:sz="0" w:space="0" w:color="auto"/>
                <w:bottom w:val="none" w:sz="0" w:space="0" w:color="auto"/>
                <w:right w:val="none" w:sz="0" w:space="0" w:color="auto"/>
              </w:divBdr>
            </w:div>
            <w:div w:id="286473896">
              <w:marLeft w:val="0"/>
              <w:marRight w:val="0"/>
              <w:marTop w:val="0"/>
              <w:marBottom w:val="0"/>
              <w:divBdr>
                <w:top w:val="none" w:sz="0" w:space="0" w:color="auto"/>
                <w:left w:val="none" w:sz="0" w:space="0" w:color="auto"/>
                <w:bottom w:val="none" w:sz="0" w:space="0" w:color="auto"/>
                <w:right w:val="none" w:sz="0" w:space="0" w:color="auto"/>
              </w:divBdr>
            </w:div>
            <w:div w:id="1613324643">
              <w:marLeft w:val="0"/>
              <w:marRight w:val="0"/>
              <w:marTop w:val="0"/>
              <w:marBottom w:val="0"/>
              <w:divBdr>
                <w:top w:val="none" w:sz="0" w:space="0" w:color="auto"/>
                <w:left w:val="none" w:sz="0" w:space="0" w:color="auto"/>
                <w:bottom w:val="none" w:sz="0" w:space="0" w:color="auto"/>
                <w:right w:val="none" w:sz="0" w:space="0" w:color="auto"/>
              </w:divBdr>
            </w:div>
            <w:div w:id="940795458">
              <w:marLeft w:val="0"/>
              <w:marRight w:val="0"/>
              <w:marTop w:val="0"/>
              <w:marBottom w:val="0"/>
              <w:divBdr>
                <w:top w:val="none" w:sz="0" w:space="0" w:color="auto"/>
                <w:left w:val="none" w:sz="0" w:space="0" w:color="auto"/>
                <w:bottom w:val="none" w:sz="0" w:space="0" w:color="auto"/>
                <w:right w:val="none" w:sz="0" w:space="0" w:color="auto"/>
              </w:divBdr>
            </w:div>
            <w:div w:id="373962835">
              <w:marLeft w:val="0"/>
              <w:marRight w:val="0"/>
              <w:marTop w:val="0"/>
              <w:marBottom w:val="0"/>
              <w:divBdr>
                <w:top w:val="none" w:sz="0" w:space="0" w:color="auto"/>
                <w:left w:val="none" w:sz="0" w:space="0" w:color="auto"/>
                <w:bottom w:val="none" w:sz="0" w:space="0" w:color="auto"/>
                <w:right w:val="none" w:sz="0" w:space="0" w:color="auto"/>
              </w:divBdr>
            </w:div>
            <w:div w:id="1600287469">
              <w:marLeft w:val="0"/>
              <w:marRight w:val="0"/>
              <w:marTop w:val="0"/>
              <w:marBottom w:val="0"/>
              <w:divBdr>
                <w:top w:val="none" w:sz="0" w:space="0" w:color="auto"/>
                <w:left w:val="none" w:sz="0" w:space="0" w:color="auto"/>
                <w:bottom w:val="none" w:sz="0" w:space="0" w:color="auto"/>
                <w:right w:val="none" w:sz="0" w:space="0" w:color="auto"/>
              </w:divBdr>
            </w:div>
            <w:div w:id="609967680">
              <w:marLeft w:val="0"/>
              <w:marRight w:val="0"/>
              <w:marTop w:val="0"/>
              <w:marBottom w:val="0"/>
              <w:divBdr>
                <w:top w:val="none" w:sz="0" w:space="0" w:color="auto"/>
                <w:left w:val="none" w:sz="0" w:space="0" w:color="auto"/>
                <w:bottom w:val="none" w:sz="0" w:space="0" w:color="auto"/>
                <w:right w:val="none" w:sz="0" w:space="0" w:color="auto"/>
              </w:divBdr>
            </w:div>
            <w:div w:id="1487551221">
              <w:marLeft w:val="0"/>
              <w:marRight w:val="0"/>
              <w:marTop w:val="0"/>
              <w:marBottom w:val="0"/>
              <w:divBdr>
                <w:top w:val="none" w:sz="0" w:space="0" w:color="auto"/>
                <w:left w:val="none" w:sz="0" w:space="0" w:color="auto"/>
                <w:bottom w:val="none" w:sz="0" w:space="0" w:color="auto"/>
                <w:right w:val="none" w:sz="0" w:space="0" w:color="auto"/>
              </w:divBdr>
            </w:div>
            <w:div w:id="1449544472">
              <w:marLeft w:val="0"/>
              <w:marRight w:val="0"/>
              <w:marTop w:val="0"/>
              <w:marBottom w:val="0"/>
              <w:divBdr>
                <w:top w:val="none" w:sz="0" w:space="0" w:color="auto"/>
                <w:left w:val="none" w:sz="0" w:space="0" w:color="auto"/>
                <w:bottom w:val="none" w:sz="0" w:space="0" w:color="auto"/>
                <w:right w:val="none" w:sz="0" w:space="0" w:color="auto"/>
              </w:divBdr>
            </w:div>
            <w:div w:id="2069188154">
              <w:marLeft w:val="0"/>
              <w:marRight w:val="0"/>
              <w:marTop w:val="0"/>
              <w:marBottom w:val="0"/>
              <w:divBdr>
                <w:top w:val="none" w:sz="0" w:space="0" w:color="auto"/>
                <w:left w:val="none" w:sz="0" w:space="0" w:color="auto"/>
                <w:bottom w:val="none" w:sz="0" w:space="0" w:color="auto"/>
                <w:right w:val="none" w:sz="0" w:space="0" w:color="auto"/>
              </w:divBdr>
            </w:div>
            <w:div w:id="667946502">
              <w:marLeft w:val="0"/>
              <w:marRight w:val="0"/>
              <w:marTop w:val="0"/>
              <w:marBottom w:val="0"/>
              <w:divBdr>
                <w:top w:val="none" w:sz="0" w:space="0" w:color="auto"/>
                <w:left w:val="none" w:sz="0" w:space="0" w:color="auto"/>
                <w:bottom w:val="none" w:sz="0" w:space="0" w:color="auto"/>
                <w:right w:val="none" w:sz="0" w:space="0" w:color="auto"/>
              </w:divBdr>
            </w:div>
            <w:div w:id="2092844808">
              <w:marLeft w:val="0"/>
              <w:marRight w:val="0"/>
              <w:marTop w:val="0"/>
              <w:marBottom w:val="0"/>
              <w:divBdr>
                <w:top w:val="none" w:sz="0" w:space="0" w:color="auto"/>
                <w:left w:val="none" w:sz="0" w:space="0" w:color="auto"/>
                <w:bottom w:val="none" w:sz="0" w:space="0" w:color="auto"/>
                <w:right w:val="none" w:sz="0" w:space="0" w:color="auto"/>
              </w:divBdr>
            </w:div>
            <w:div w:id="633873353">
              <w:marLeft w:val="0"/>
              <w:marRight w:val="0"/>
              <w:marTop w:val="0"/>
              <w:marBottom w:val="0"/>
              <w:divBdr>
                <w:top w:val="none" w:sz="0" w:space="0" w:color="auto"/>
                <w:left w:val="none" w:sz="0" w:space="0" w:color="auto"/>
                <w:bottom w:val="none" w:sz="0" w:space="0" w:color="auto"/>
                <w:right w:val="none" w:sz="0" w:space="0" w:color="auto"/>
              </w:divBdr>
            </w:div>
            <w:div w:id="1750231731">
              <w:marLeft w:val="0"/>
              <w:marRight w:val="0"/>
              <w:marTop w:val="0"/>
              <w:marBottom w:val="0"/>
              <w:divBdr>
                <w:top w:val="none" w:sz="0" w:space="0" w:color="auto"/>
                <w:left w:val="none" w:sz="0" w:space="0" w:color="auto"/>
                <w:bottom w:val="none" w:sz="0" w:space="0" w:color="auto"/>
                <w:right w:val="none" w:sz="0" w:space="0" w:color="auto"/>
              </w:divBdr>
            </w:div>
            <w:div w:id="253634799">
              <w:marLeft w:val="0"/>
              <w:marRight w:val="0"/>
              <w:marTop w:val="0"/>
              <w:marBottom w:val="0"/>
              <w:divBdr>
                <w:top w:val="none" w:sz="0" w:space="0" w:color="auto"/>
                <w:left w:val="none" w:sz="0" w:space="0" w:color="auto"/>
                <w:bottom w:val="none" w:sz="0" w:space="0" w:color="auto"/>
                <w:right w:val="none" w:sz="0" w:space="0" w:color="auto"/>
              </w:divBdr>
            </w:div>
            <w:div w:id="2005162294">
              <w:marLeft w:val="0"/>
              <w:marRight w:val="0"/>
              <w:marTop w:val="0"/>
              <w:marBottom w:val="0"/>
              <w:divBdr>
                <w:top w:val="none" w:sz="0" w:space="0" w:color="auto"/>
                <w:left w:val="none" w:sz="0" w:space="0" w:color="auto"/>
                <w:bottom w:val="none" w:sz="0" w:space="0" w:color="auto"/>
                <w:right w:val="none" w:sz="0" w:space="0" w:color="auto"/>
              </w:divBdr>
            </w:div>
            <w:div w:id="496383284">
              <w:marLeft w:val="0"/>
              <w:marRight w:val="0"/>
              <w:marTop w:val="0"/>
              <w:marBottom w:val="0"/>
              <w:divBdr>
                <w:top w:val="none" w:sz="0" w:space="0" w:color="auto"/>
                <w:left w:val="none" w:sz="0" w:space="0" w:color="auto"/>
                <w:bottom w:val="none" w:sz="0" w:space="0" w:color="auto"/>
                <w:right w:val="none" w:sz="0" w:space="0" w:color="auto"/>
              </w:divBdr>
            </w:div>
            <w:div w:id="674960540">
              <w:marLeft w:val="0"/>
              <w:marRight w:val="0"/>
              <w:marTop w:val="0"/>
              <w:marBottom w:val="0"/>
              <w:divBdr>
                <w:top w:val="none" w:sz="0" w:space="0" w:color="auto"/>
                <w:left w:val="none" w:sz="0" w:space="0" w:color="auto"/>
                <w:bottom w:val="none" w:sz="0" w:space="0" w:color="auto"/>
                <w:right w:val="none" w:sz="0" w:space="0" w:color="auto"/>
              </w:divBdr>
            </w:div>
            <w:div w:id="81745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959275">
      <w:bodyDiv w:val="1"/>
      <w:marLeft w:val="0"/>
      <w:marRight w:val="0"/>
      <w:marTop w:val="0"/>
      <w:marBottom w:val="0"/>
      <w:divBdr>
        <w:top w:val="none" w:sz="0" w:space="0" w:color="auto"/>
        <w:left w:val="none" w:sz="0" w:space="0" w:color="auto"/>
        <w:bottom w:val="none" w:sz="0" w:space="0" w:color="auto"/>
        <w:right w:val="none" w:sz="0" w:space="0" w:color="auto"/>
      </w:divBdr>
    </w:div>
    <w:div w:id="872228788">
      <w:bodyDiv w:val="1"/>
      <w:marLeft w:val="0"/>
      <w:marRight w:val="0"/>
      <w:marTop w:val="0"/>
      <w:marBottom w:val="0"/>
      <w:divBdr>
        <w:top w:val="none" w:sz="0" w:space="0" w:color="auto"/>
        <w:left w:val="none" w:sz="0" w:space="0" w:color="auto"/>
        <w:bottom w:val="none" w:sz="0" w:space="0" w:color="auto"/>
        <w:right w:val="none" w:sz="0" w:space="0" w:color="auto"/>
      </w:divBdr>
    </w:div>
    <w:div w:id="960301610">
      <w:bodyDiv w:val="1"/>
      <w:marLeft w:val="0"/>
      <w:marRight w:val="0"/>
      <w:marTop w:val="0"/>
      <w:marBottom w:val="0"/>
      <w:divBdr>
        <w:top w:val="none" w:sz="0" w:space="0" w:color="auto"/>
        <w:left w:val="none" w:sz="0" w:space="0" w:color="auto"/>
        <w:bottom w:val="none" w:sz="0" w:space="0" w:color="auto"/>
        <w:right w:val="none" w:sz="0" w:space="0" w:color="auto"/>
      </w:divBdr>
      <w:divsChild>
        <w:div w:id="2015647974">
          <w:marLeft w:val="0"/>
          <w:marRight w:val="0"/>
          <w:marTop w:val="0"/>
          <w:marBottom w:val="0"/>
          <w:divBdr>
            <w:top w:val="none" w:sz="0" w:space="0" w:color="auto"/>
            <w:left w:val="none" w:sz="0" w:space="0" w:color="auto"/>
            <w:bottom w:val="none" w:sz="0" w:space="0" w:color="auto"/>
            <w:right w:val="none" w:sz="0" w:space="0" w:color="auto"/>
          </w:divBdr>
        </w:div>
        <w:div w:id="457913863">
          <w:marLeft w:val="0"/>
          <w:marRight w:val="0"/>
          <w:marTop w:val="0"/>
          <w:marBottom w:val="0"/>
          <w:divBdr>
            <w:top w:val="none" w:sz="0" w:space="0" w:color="auto"/>
            <w:left w:val="none" w:sz="0" w:space="0" w:color="auto"/>
            <w:bottom w:val="none" w:sz="0" w:space="0" w:color="auto"/>
            <w:right w:val="none" w:sz="0" w:space="0" w:color="auto"/>
          </w:divBdr>
        </w:div>
        <w:div w:id="1327243293">
          <w:marLeft w:val="0"/>
          <w:marRight w:val="0"/>
          <w:marTop w:val="0"/>
          <w:marBottom w:val="0"/>
          <w:divBdr>
            <w:top w:val="none" w:sz="0" w:space="0" w:color="auto"/>
            <w:left w:val="none" w:sz="0" w:space="0" w:color="auto"/>
            <w:bottom w:val="none" w:sz="0" w:space="0" w:color="auto"/>
            <w:right w:val="none" w:sz="0" w:space="0" w:color="auto"/>
          </w:divBdr>
        </w:div>
        <w:div w:id="427385642">
          <w:marLeft w:val="0"/>
          <w:marRight w:val="0"/>
          <w:marTop w:val="0"/>
          <w:marBottom w:val="0"/>
          <w:divBdr>
            <w:top w:val="none" w:sz="0" w:space="0" w:color="auto"/>
            <w:left w:val="none" w:sz="0" w:space="0" w:color="auto"/>
            <w:bottom w:val="none" w:sz="0" w:space="0" w:color="auto"/>
            <w:right w:val="none" w:sz="0" w:space="0" w:color="auto"/>
          </w:divBdr>
        </w:div>
        <w:div w:id="1575773153">
          <w:marLeft w:val="0"/>
          <w:marRight w:val="0"/>
          <w:marTop w:val="0"/>
          <w:marBottom w:val="0"/>
          <w:divBdr>
            <w:top w:val="none" w:sz="0" w:space="0" w:color="auto"/>
            <w:left w:val="none" w:sz="0" w:space="0" w:color="auto"/>
            <w:bottom w:val="none" w:sz="0" w:space="0" w:color="auto"/>
            <w:right w:val="none" w:sz="0" w:space="0" w:color="auto"/>
          </w:divBdr>
        </w:div>
        <w:div w:id="1300771367">
          <w:marLeft w:val="0"/>
          <w:marRight w:val="0"/>
          <w:marTop w:val="0"/>
          <w:marBottom w:val="0"/>
          <w:divBdr>
            <w:top w:val="none" w:sz="0" w:space="0" w:color="auto"/>
            <w:left w:val="none" w:sz="0" w:space="0" w:color="auto"/>
            <w:bottom w:val="none" w:sz="0" w:space="0" w:color="auto"/>
            <w:right w:val="none" w:sz="0" w:space="0" w:color="auto"/>
          </w:divBdr>
        </w:div>
        <w:div w:id="572937942">
          <w:marLeft w:val="0"/>
          <w:marRight w:val="0"/>
          <w:marTop w:val="0"/>
          <w:marBottom w:val="0"/>
          <w:divBdr>
            <w:top w:val="none" w:sz="0" w:space="0" w:color="auto"/>
            <w:left w:val="none" w:sz="0" w:space="0" w:color="auto"/>
            <w:bottom w:val="none" w:sz="0" w:space="0" w:color="auto"/>
            <w:right w:val="none" w:sz="0" w:space="0" w:color="auto"/>
          </w:divBdr>
        </w:div>
        <w:div w:id="1629579176">
          <w:marLeft w:val="0"/>
          <w:marRight w:val="0"/>
          <w:marTop w:val="0"/>
          <w:marBottom w:val="0"/>
          <w:divBdr>
            <w:top w:val="none" w:sz="0" w:space="0" w:color="auto"/>
            <w:left w:val="none" w:sz="0" w:space="0" w:color="auto"/>
            <w:bottom w:val="none" w:sz="0" w:space="0" w:color="auto"/>
            <w:right w:val="none" w:sz="0" w:space="0" w:color="auto"/>
          </w:divBdr>
        </w:div>
        <w:div w:id="1270622257">
          <w:marLeft w:val="0"/>
          <w:marRight w:val="0"/>
          <w:marTop w:val="0"/>
          <w:marBottom w:val="0"/>
          <w:divBdr>
            <w:top w:val="none" w:sz="0" w:space="0" w:color="auto"/>
            <w:left w:val="none" w:sz="0" w:space="0" w:color="auto"/>
            <w:bottom w:val="none" w:sz="0" w:space="0" w:color="auto"/>
            <w:right w:val="none" w:sz="0" w:space="0" w:color="auto"/>
          </w:divBdr>
        </w:div>
        <w:div w:id="1632324001">
          <w:marLeft w:val="0"/>
          <w:marRight w:val="0"/>
          <w:marTop w:val="0"/>
          <w:marBottom w:val="0"/>
          <w:divBdr>
            <w:top w:val="none" w:sz="0" w:space="0" w:color="auto"/>
            <w:left w:val="none" w:sz="0" w:space="0" w:color="auto"/>
            <w:bottom w:val="none" w:sz="0" w:space="0" w:color="auto"/>
            <w:right w:val="none" w:sz="0" w:space="0" w:color="auto"/>
          </w:divBdr>
        </w:div>
        <w:div w:id="1208689213">
          <w:marLeft w:val="0"/>
          <w:marRight w:val="0"/>
          <w:marTop w:val="0"/>
          <w:marBottom w:val="0"/>
          <w:divBdr>
            <w:top w:val="none" w:sz="0" w:space="0" w:color="auto"/>
            <w:left w:val="none" w:sz="0" w:space="0" w:color="auto"/>
            <w:bottom w:val="none" w:sz="0" w:space="0" w:color="auto"/>
            <w:right w:val="none" w:sz="0" w:space="0" w:color="auto"/>
          </w:divBdr>
        </w:div>
        <w:div w:id="360399377">
          <w:marLeft w:val="0"/>
          <w:marRight w:val="0"/>
          <w:marTop w:val="0"/>
          <w:marBottom w:val="0"/>
          <w:divBdr>
            <w:top w:val="none" w:sz="0" w:space="0" w:color="auto"/>
            <w:left w:val="none" w:sz="0" w:space="0" w:color="auto"/>
            <w:bottom w:val="none" w:sz="0" w:space="0" w:color="auto"/>
            <w:right w:val="none" w:sz="0" w:space="0" w:color="auto"/>
          </w:divBdr>
        </w:div>
        <w:div w:id="646668096">
          <w:marLeft w:val="0"/>
          <w:marRight w:val="0"/>
          <w:marTop w:val="0"/>
          <w:marBottom w:val="0"/>
          <w:divBdr>
            <w:top w:val="none" w:sz="0" w:space="0" w:color="auto"/>
            <w:left w:val="none" w:sz="0" w:space="0" w:color="auto"/>
            <w:bottom w:val="none" w:sz="0" w:space="0" w:color="auto"/>
            <w:right w:val="none" w:sz="0" w:space="0" w:color="auto"/>
          </w:divBdr>
        </w:div>
        <w:div w:id="905073317">
          <w:marLeft w:val="0"/>
          <w:marRight w:val="0"/>
          <w:marTop w:val="0"/>
          <w:marBottom w:val="0"/>
          <w:divBdr>
            <w:top w:val="none" w:sz="0" w:space="0" w:color="auto"/>
            <w:left w:val="none" w:sz="0" w:space="0" w:color="auto"/>
            <w:bottom w:val="none" w:sz="0" w:space="0" w:color="auto"/>
            <w:right w:val="none" w:sz="0" w:space="0" w:color="auto"/>
          </w:divBdr>
        </w:div>
        <w:div w:id="708838488">
          <w:marLeft w:val="0"/>
          <w:marRight w:val="0"/>
          <w:marTop w:val="0"/>
          <w:marBottom w:val="0"/>
          <w:divBdr>
            <w:top w:val="none" w:sz="0" w:space="0" w:color="auto"/>
            <w:left w:val="none" w:sz="0" w:space="0" w:color="auto"/>
            <w:bottom w:val="none" w:sz="0" w:space="0" w:color="auto"/>
            <w:right w:val="none" w:sz="0" w:space="0" w:color="auto"/>
          </w:divBdr>
        </w:div>
        <w:div w:id="460462434">
          <w:marLeft w:val="0"/>
          <w:marRight w:val="0"/>
          <w:marTop w:val="0"/>
          <w:marBottom w:val="0"/>
          <w:divBdr>
            <w:top w:val="none" w:sz="0" w:space="0" w:color="auto"/>
            <w:left w:val="none" w:sz="0" w:space="0" w:color="auto"/>
            <w:bottom w:val="none" w:sz="0" w:space="0" w:color="auto"/>
            <w:right w:val="none" w:sz="0" w:space="0" w:color="auto"/>
          </w:divBdr>
        </w:div>
        <w:div w:id="1177572249">
          <w:marLeft w:val="0"/>
          <w:marRight w:val="0"/>
          <w:marTop w:val="0"/>
          <w:marBottom w:val="0"/>
          <w:divBdr>
            <w:top w:val="none" w:sz="0" w:space="0" w:color="auto"/>
            <w:left w:val="none" w:sz="0" w:space="0" w:color="auto"/>
            <w:bottom w:val="none" w:sz="0" w:space="0" w:color="auto"/>
            <w:right w:val="none" w:sz="0" w:space="0" w:color="auto"/>
          </w:divBdr>
        </w:div>
        <w:div w:id="957836583">
          <w:marLeft w:val="0"/>
          <w:marRight w:val="0"/>
          <w:marTop w:val="0"/>
          <w:marBottom w:val="0"/>
          <w:divBdr>
            <w:top w:val="none" w:sz="0" w:space="0" w:color="auto"/>
            <w:left w:val="none" w:sz="0" w:space="0" w:color="auto"/>
            <w:bottom w:val="none" w:sz="0" w:space="0" w:color="auto"/>
            <w:right w:val="none" w:sz="0" w:space="0" w:color="auto"/>
          </w:divBdr>
        </w:div>
        <w:div w:id="723024475">
          <w:marLeft w:val="0"/>
          <w:marRight w:val="0"/>
          <w:marTop w:val="0"/>
          <w:marBottom w:val="0"/>
          <w:divBdr>
            <w:top w:val="none" w:sz="0" w:space="0" w:color="auto"/>
            <w:left w:val="none" w:sz="0" w:space="0" w:color="auto"/>
            <w:bottom w:val="none" w:sz="0" w:space="0" w:color="auto"/>
            <w:right w:val="none" w:sz="0" w:space="0" w:color="auto"/>
          </w:divBdr>
        </w:div>
        <w:div w:id="312217561">
          <w:marLeft w:val="0"/>
          <w:marRight w:val="0"/>
          <w:marTop w:val="0"/>
          <w:marBottom w:val="0"/>
          <w:divBdr>
            <w:top w:val="none" w:sz="0" w:space="0" w:color="auto"/>
            <w:left w:val="none" w:sz="0" w:space="0" w:color="auto"/>
            <w:bottom w:val="none" w:sz="0" w:space="0" w:color="auto"/>
            <w:right w:val="none" w:sz="0" w:space="0" w:color="auto"/>
          </w:divBdr>
        </w:div>
        <w:div w:id="1914587460">
          <w:marLeft w:val="0"/>
          <w:marRight w:val="0"/>
          <w:marTop w:val="0"/>
          <w:marBottom w:val="0"/>
          <w:divBdr>
            <w:top w:val="none" w:sz="0" w:space="0" w:color="auto"/>
            <w:left w:val="none" w:sz="0" w:space="0" w:color="auto"/>
            <w:bottom w:val="none" w:sz="0" w:space="0" w:color="auto"/>
            <w:right w:val="none" w:sz="0" w:space="0" w:color="auto"/>
          </w:divBdr>
        </w:div>
        <w:div w:id="1527215233">
          <w:marLeft w:val="0"/>
          <w:marRight w:val="0"/>
          <w:marTop w:val="0"/>
          <w:marBottom w:val="0"/>
          <w:divBdr>
            <w:top w:val="none" w:sz="0" w:space="0" w:color="auto"/>
            <w:left w:val="none" w:sz="0" w:space="0" w:color="auto"/>
            <w:bottom w:val="none" w:sz="0" w:space="0" w:color="auto"/>
            <w:right w:val="none" w:sz="0" w:space="0" w:color="auto"/>
          </w:divBdr>
        </w:div>
        <w:div w:id="469128173">
          <w:marLeft w:val="0"/>
          <w:marRight w:val="0"/>
          <w:marTop w:val="0"/>
          <w:marBottom w:val="0"/>
          <w:divBdr>
            <w:top w:val="none" w:sz="0" w:space="0" w:color="auto"/>
            <w:left w:val="none" w:sz="0" w:space="0" w:color="auto"/>
            <w:bottom w:val="none" w:sz="0" w:space="0" w:color="auto"/>
            <w:right w:val="none" w:sz="0" w:space="0" w:color="auto"/>
          </w:divBdr>
        </w:div>
        <w:div w:id="1176920137">
          <w:marLeft w:val="0"/>
          <w:marRight w:val="0"/>
          <w:marTop w:val="0"/>
          <w:marBottom w:val="0"/>
          <w:divBdr>
            <w:top w:val="none" w:sz="0" w:space="0" w:color="auto"/>
            <w:left w:val="none" w:sz="0" w:space="0" w:color="auto"/>
            <w:bottom w:val="none" w:sz="0" w:space="0" w:color="auto"/>
            <w:right w:val="none" w:sz="0" w:space="0" w:color="auto"/>
          </w:divBdr>
        </w:div>
        <w:div w:id="13658599">
          <w:marLeft w:val="0"/>
          <w:marRight w:val="0"/>
          <w:marTop w:val="0"/>
          <w:marBottom w:val="0"/>
          <w:divBdr>
            <w:top w:val="none" w:sz="0" w:space="0" w:color="auto"/>
            <w:left w:val="none" w:sz="0" w:space="0" w:color="auto"/>
            <w:bottom w:val="none" w:sz="0" w:space="0" w:color="auto"/>
            <w:right w:val="none" w:sz="0" w:space="0" w:color="auto"/>
          </w:divBdr>
        </w:div>
        <w:div w:id="1858082977">
          <w:marLeft w:val="0"/>
          <w:marRight w:val="0"/>
          <w:marTop w:val="0"/>
          <w:marBottom w:val="0"/>
          <w:divBdr>
            <w:top w:val="none" w:sz="0" w:space="0" w:color="auto"/>
            <w:left w:val="none" w:sz="0" w:space="0" w:color="auto"/>
            <w:bottom w:val="none" w:sz="0" w:space="0" w:color="auto"/>
            <w:right w:val="none" w:sz="0" w:space="0" w:color="auto"/>
          </w:divBdr>
        </w:div>
        <w:div w:id="1903056944">
          <w:marLeft w:val="0"/>
          <w:marRight w:val="0"/>
          <w:marTop w:val="0"/>
          <w:marBottom w:val="0"/>
          <w:divBdr>
            <w:top w:val="none" w:sz="0" w:space="0" w:color="auto"/>
            <w:left w:val="none" w:sz="0" w:space="0" w:color="auto"/>
            <w:bottom w:val="none" w:sz="0" w:space="0" w:color="auto"/>
            <w:right w:val="none" w:sz="0" w:space="0" w:color="auto"/>
          </w:divBdr>
        </w:div>
        <w:div w:id="1343901116">
          <w:marLeft w:val="0"/>
          <w:marRight w:val="0"/>
          <w:marTop w:val="0"/>
          <w:marBottom w:val="0"/>
          <w:divBdr>
            <w:top w:val="none" w:sz="0" w:space="0" w:color="auto"/>
            <w:left w:val="none" w:sz="0" w:space="0" w:color="auto"/>
            <w:bottom w:val="none" w:sz="0" w:space="0" w:color="auto"/>
            <w:right w:val="none" w:sz="0" w:space="0" w:color="auto"/>
          </w:divBdr>
        </w:div>
        <w:div w:id="1062563559">
          <w:marLeft w:val="0"/>
          <w:marRight w:val="0"/>
          <w:marTop w:val="0"/>
          <w:marBottom w:val="0"/>
          <w:divBdr>
            <w:top w:val="none" w:sz="0" w:space="0" w:color="auto"/>
            <w:left w:val="none" w:sz="0" w:space="0" w:color="auto"/>
            <w:bottom w:val="none" w:sz="0" w:space="0" w:color="auto"/>
            <w:right w:val="none" w:sz="0" w:space="0" w:color="auto"/>
          </w:divBdr>
        </w:div>
        <w:div w:id="970357249">
          <w:marLeft w:val="0"/>
          <w:marRight w:val="0"/>
          <w:marTop w:val="0"/>
          <w:marBottom w:val="0"/>
          <w:divBdr>
            <w:top w:val="none" w:sz="0" w:space="0" w:color="auto"/>
            <w:left w:val="none" w:sz="0" w:space="0" w:color="auto"/>
            <w:bottom w:val="none" w:sz="0" w:space="0" w:color="auto"/>
            <w:right w:val="none" w:sz="0" w:space="0" w:color="auto"/>
          </w:divBdr>
        </w:div>
        <w:div w:id="843668510">
          <w:marLeft w:val="0"/>
          <w:marRight w:val="0"/>
          <w:marTop w:val="0"/>
          <w:marBottom w:val="0"/>
          <w:divBdr>
            <w:top w:val="none" w:sz="0" w:space="0" w:color="auto"/>
            <w:left w:val="none" w:sz="0" w:space="0" w:color="auto"/>
            <w:bottom w:val="none" w:sz="0" w:space="0" w:color="auto"/>
            <w:right w:val="none" w:sz="0" w:space="0" w:color="auto"/>
          </w:divBdr>
        </w:div>
        <w:div w:id="397901073">
          <w:marLeft w:val="0"/>
          <w:marRight w:val="0"/>
          <w:marTop w:val="0"/>
          <w:marBottom w:val="0"/>
          <w:divBdr>
            <w:top w:val="none" w:sz="0" w:space="0" w:color="auto"/>
            <w:left w:val="none" w:sz="0" w:space="0" w:color="auto"/>
            <w:bottom w:val="none" w:sz="0" w:space="0" w:color="auto"/>
            <w:right w:val="none" w:sz="0" w:space="0" w:color="auto"/>
          </w:divBdr>
        </w:div>
        <w:div w:id="412119791">
          <w:marLeft w:val="0"/>
          <w:marRight w:val="0"/>
          <w:marTop w:val="0"/>
          <w:marBottom w:val="0"/>
          <w:divBdr>
            <w:top w:val="none" w:sz="0" w:space="0" w:color="auto"/>
            <w:left w:val="none" w:sz="0" w:space="0" w:color="auto"/>
            <w:bottom w:val="none" w:sz="0" w:space="0" w:color="auto"/>
            <w:right w:val="none" w:sz="0" w:space="0" w:color="auto"/>
          </w:divBdr>
        </w:div>
        <w:div w:id="1565067663">
          <w:marLeft w:val="0"/>
          <w:marRight w:val="0"/>
          <w:marTop w:val="0"/>
          <w:marBottom w:val="0"/>
          <w:divBdr>
            <w:top w:val="none" w:sz="0" w:space="0" w:color="auto"/>
            <w:left w:val="none" w:sz="0" w:space="0" w:color="auto"/>
            <w:bottom w:val="none" w:sz="0" w:space="0" w:color="auto"/>
            <w:right w:val="none" w:sz="0" w:space="0" w:color="auto"/>
          </w:divBdr>
        </w:div>
        <w:div w:id="756055809">
          <w:marLeft w:val="0"/>
          <w:marRight w:val="0"/>
          <w:marTop w:val="0"/>
          <w:marBottom w:val="0"/>
          <w:divBdr>
            <w:top w:val="none" w:sz="0" w:space="0" w:color="auto"/>
            <w:left w:val="none" w:sz="0" w:space="0" w:color="auto"/>
            <w:bottom w:val="none" w:sz="0" w:space="0" w:color="auto"/>
            <w:right w:val="none" w:sz="0" w:space="0" w:color="auto"/>
          </w:divBdr>
        </w:div>
        <w:div w:id="1787192457">
          <w:marLeft w:val="0"/>
          <w:marRight w:val="0"/>
          <w:marTop w:val="0"/>
          <w:marBottom w:val="0"/>
          <w:divBdr>
            <w:top w:val="none" w:sz="0" w:space="0" w:color="auto"/>
            <w:left w:val="none" w:sz="0" w:space="0" w:color="auto"/>
            <w:bottom w:val="none" w:sz="0" w:space="0" w:color="auto"/>
            <w:right w:val="none" w:sz="0" w:space="0" w:color="auto"/>
          </w:divBdr>
        </w:div>
        <w:div w:id="3942393">
          <w:marLeft w:val="0"/>
          <w:marRight w:val="0"/>
          <w:marTop w:val="0"/>
          <w:marBottom w:val="0"/>
          <w:divBdr>
            <w:top w:val="none" w:sz="0" w:space="0" w:color="auto"/>
            <w:left w:val="none" w:sz="0" w:space="0" w:color="auto"/>
            <w:bottom w:val="none" w:sz="0" w:space="0" w:color="auto"/>
            <w:right w:val="none" w:sz="0" w:space="0" w:color="auto"/>
          </w:divBdr>
        </w:div>
        <w:div w:id="2144500869">
          <w:marLeft w:val="0"/>
          <w:marRight w:val="0"/>
          <w:marTop w:val="0"/>
          <w:marBottom w:val="0"/>
          <w:divBdr>
            <w:top w:val="none" w:sz="0" w:space="0" w:color="auto"/>
            <w:left w:val="none" w:sz="0" w:space="0" w:color="auto"/>
            <w:bottom w:val="none" w:sz="0" w:space="0" w:color="auto"/>
            <w:right w:val="none" w:sz="0" w:space="0" w:color="auto"/>
          </w:divBdr>
        </w:div>
        <w:div w:id="981035600">
          <w:marLeft w:val="0"/>
          <w:marRight w:val="0"/>
          <w:marTop w:val="0"/>
          <w:marBottom w:val="0"/>
          <w:divBdr>
            <w:top w:val="none" w:sz="0" w:space="0" w:color="auto"/>
            <w:left w:val="none" w:sz="0" w:space="0" w:color="auto"/>
            <w:bottom w:val="none" w:sz="0" w:space="0" w:color="auto"/>
            <w:right w:val="none" w:sz="0" w:space="0" w:color="auto"/>
          </w:divBdr>
        </w:div>
        <w:div w:id="859703886">
          <w:marLeft w:val="0"/>
          <w:marRight w:val="0"/>
          <w:marTop w:val="0"/>
          <w:marBottom w:val="0"/>
          <w:divBdr>
            <w:top w:val="none" w:sz="0" w:space="0" w:color="auto"/>
            <w:left w:val="none" w:sz="0" w:space="0" w:color="auto"/>
            <w:bottom w:val="none" w:sz="0" w:space="0" w:color="auto"/>
            <w:right w:val="none" w:sz="0" w:space="0" w:color="auto"/>
          </w:divBdr>
        </w:div>
        <w:div w:id="1559977910">
          <w:marLeft w:val="0"/>
          <w:marRight w:val="0"/>
          <w:marTop w:val="0"/>
          <w:marBottom w:val="0"/>
          <w:divBdr>
            <w:top w:val="none" w:sz="0" w:space="0" w:color="auto"/>
            <w:left w:val="none" w:sz="0" w:space="0" w:color="auto"/>
            <w:bottom w:val="none" w:sz="0" w:space="0" w:color="auto"/>
            <w:right w:val="none" w:sz="0" w:space="0" w:color="auto"/>
          </w:divBdr>
        </w:div>
        <w:div w:id="1997296306">
          <w:marLeft w:val="0"/>
          <w:marRight w:val="0"/>
          <w:marTop w:val="0"/>
          <w:marBottom w:val="0"/>
          <w:divBdr>
            <w:top w:val="none" w:sz="0" w:space="0" w:color="auto"/>
            <w:left w:val="none" w:sz="0" w:space="0" w:color="auto"/>
            <w:bottom w:val="none" w:sz="0" w:space="0" w:color="auto"/>
            <w:right w:val="none" w:sz="0" w:space="0" w:color="auto"/>
          </w:divBdr>
        </w:div>
        <w:div w:id="187908991">
          <w:marLeft w:val="0"/>
          <w:marRight w:val="0"/>
          <w:marTop w:val="0"/>
          <w:marBottom w:val="0"/>
          <w:divBdr>
            <w:top w:val="none" w:sz="0" w:space="0" w:color="auto"/>
            <w:left w:val="none" w:sz="0" w:space="0" w:color="auto"/>
            <w:bottom w:val="none" w:sz="0" w:space="0" w:color="auto"/>
            <w:right w:val="none" w:sz="0" w:space="0" w:color="auto"/>
          </w:divBdr>
        </w:div>
        <w:div w:id="2115400060">
          <w:marLeft w:val="0"/>
          <w:marRight w:val="0"/>
          <w:marTop w:val="0"/>
          <w:marBottom w:val="0"/>
          <w:divBdr>
            <w:top w:val="none" w:sz="0" w:space="0" w:color="auto"/>
            <w:left w:val="none" w:sz="0" w:space="0" w:color="auto"/>
            <w:bottom w:val="none" w:sz="0" w:space="0" w:color="auto"/>
            <w:right w:val="none" w:sz="0" w:space="0" w:color="auto"/>
          </w:divBdr>
        </w:div>
        <w:div w:id="1340540906">
          <w:marLeft w:val="0"/>
          <w:marRight w:val="0"/>
          <w:marTop w:val="0"/>
          <w:marBottom w:val="0"/>
          <w:divBdr>
            <w:top w:val="none" w:sz="0" w:space="0" w:color="auto"/>
            <w:left w:val="none" w:sz="0" w:space="0" w:color="auto"/>
            <w:bottom w:val="none" w:sz="0" w:space="0" w:color="auto"/>
            <w:right w:val="none" w:sz="0" w:space="0" w:color="auto"/>
          </w:divBdr>
        </w:div>
        <w:div w:id="546911788">
          <w:marLeft w:val="0"/>
          <w:marRight w:val="0"/>
          <w:marTop w:val="0"/>
          <w:marBottom w:val="0"/>
          <w:divBdr>
            <w:top w:val="none" w:sz="0" w:space="0" w:color="auto"/>
            <w:left w:val="none" w:sz="0" w:space="0" w:color="auto"/>
            <w:bottom w:val="none" w:sz="0" w:space="0" w:color="auto"/>
            <w:right w:val="none" w:sz="0" w:space="0" w:color="auto"/>
          </w:divBdr>
        </w:div>
        <w:div w:id="1103264381">
          <w:marLeft w:val="0"/>
          <w:marRight w:val="0"/>
          <w:marTop w:val="0"/>
          <w:marBottom w:val="0"/>
          <w:divBdr>
            <w:top w:val="none" w:sz="0" w:space="0" w:color="auto"/>
            <w:left w:val="none" w:sz="0" w:space="0" w:color="auto"/>
            <w:bottom w:val="none" w:sz="0" w:space="0" w:color="auto"/>
            <w:right w:val="none" w:sz="0" w:space="0" w:color="auto"/>
          </w:divBdr>
        </w:div>
        <w:div w:id="1127814463">
          <w:marLeft w:val="0"/>
          <w:marRight w:val="0"/>
          <w:marTop w:val="0"/>
          <w:marBottom w:val="0"/>
          <w:divBdr>
            <w:top w:val="none" w:sz="0" w:space="0" w:color="auto"/>
            <w:left w:val="none" w:sz="0" w:space="0" w:color="auto"/>
            <w:bottom w:val="none" w:sz="0" w:space="0" w:color="auto"/>
            <w:right w:val="none" w:sz="0" w:space="0" w:color="auto"/>
          </w:divBdr>
        </w:div>
        <w:div w:id="330958671">
          <w:marLeft w:val="0"/>
          <w:marRight w:val="0"/>
          <w:marTop w:val="0"/>
          <w:marBottom w:val="0"/>
          <w:divBdr>
            <w:top w:val="none" w:sz="0" w:space="0" w:color="auto"/>
            <w:left w:val="none" w:sz="0" w:space="0" w:color="auto"/>
            <w:bottom w:val="none" w:sz="0" w:space="0" w:color="auto"/>
            <w:right w:val="none" w:sz="0" w:space="0" w:color="auto"/>
          </w:divBdr>
        </w:div>
        <w:div w:id="1845853167">
          <w:marLeft w:val="0"/>
          <w:marRight w:val="0"/>
          <w:marTop w:val="0"/>
          <w:marBottom w:val="0"/>
          <w:divBdr>
            <w:top w:val="none" w:sz="0" w:space="0" w:color="auto"/>
            <w:left w:val="none" w:sz="0" w:space="0" w:color="auto"/>
            <w:bottom w:val="none" w:sz="0" w:space="0" w:color="auto"/>
            <w:right w:val="none" w:sz="0" w:space="0" w:color="auto"/>
          </w:divBdr>
        </w:div>
        <w:div w:id="630137259">
          <w:marLeft w:val="0"/>
          <w:marRight w:val="0"/>
          <w:marTop w:val="0"/>
          <w:marBottom w:val="0"/>
          <w:divBdr>
            <w:top w:val="none" w:sz="0" w:space="0" w:color="auto"/>
            <w:left w:val="none" w:sz="0" w:space="0" w:color="auto"/>
            <w:bottom w:val="none" w:sz="0" w:space="0" w:color="auto"/>
            <w:right w:val="none" w:sz="0" w:space="0" w:color="auto"/>
          </w:divBdr>
        </w:div>
        <w:div w:id="769468705">
          <w:marLeft w:val="0"/>
          <w:marRight w:val="0"/>
          <w:marTop w:val="0"/>
          <w:marBottom w:val="0"/>
          <w:divBdr>
            <w:top w:val="none" w:sz="0" w:space="0" w:color="auto"/>
            <w:left w:val="none" w:sz="0" w:space="0" w:color="auto"/>
            <w:bottom w:val="none" w:sz="0" w:space="0" w:color="auto"/>
            <w:right w:val="none" w:sz="0" w:space="0" w:color="auto"/>
          </w:divBdr>
        </w:div>
        <w:div w:id="1986616044">
          <w:marLeft w:val="0"/>
          <w:marRight w:val="0"/>
          <w:marTop w:val="0"/>
          <w:marBottom w:val="0"/>
          <w:divBdr>
            <w:top w:val="none" w:sz="0" w:space="0" w:color="auto"/>
            <w:left w:val="none" w:sz="0" w:space="0" w:color="auto"/>
            <w:bottom w:val="none" w:sz="0" w:space="0" w:color="auto"/>
            <w:right w:val="none" w:sz="0" w:space="0" w:color="auto"/>
          </w:divBdr>
        </w:div>
        <w:div w:id="654604105">
          <w:marLeft w:val="0"/>
          <w:marRight w:val="0"/>
          <w:marTop w:val="0"/>
          <w:marBottom w:val="0"/>
          <w:divBdr>
            <w:top w:val="none" w:sz="0" w:space="0" w:color="auto"/>
            <w:left w:val="none" w:sz="0" w:space="0" w:color="auto"/>
            <w:bottom w:val="none" w:sz="0" w:space="0" w:color="auto"/>
            <w:right w:val="none" w:sz="0" w:space="0" w:color="auto"/>
          </w:divBdr>
        </w:div>
        <w:div w:id="1266575411">
          <w:marLeft w:val="0"/>
          <w:marRight w:val="0"/>
          <w:marTop w:val="0"/>
          <w:marBottom w:val="0"/>
          <w:divBdr>
            <w:top w:val="none" w:sz="0" w:space="0" w:color="auto"/>
            <w:left w:val="none" w:sz="0" w:space="0" w:color="auto"/>
            <w:bottom w:val="none" w:sz="0" w:space="0" w:color="auto"/>
            <w:right w:val="none" w:sz="0" w:space="0" w:color="auto"/>
          </w:divBdr>
        </w:div>
        <w:div w:id="521357848">
          <w:marLeft w:val="0"/>
          <w:marRight w:val="0"/>
          <w:marTop w:val="0"/>
          <w:marBottom w:val="0"/>
          <w:divBdr>
            <w:top w:val="none" w:sz="0" w:space="0" w:color="auto"/>
            <w:left w:val="none" w:sz="0" w:space="0" w:color="auto"/>
            <w:bottom w:val="none" w:sz="0" w:space="0" w:color="auto"/>
            <w:right w:val="none" w:sz="0" w:space="0" w:color="auto"/>
          </w:divBdr>
        </w:div>
        <w:div w:id="213931369">
          <w:marLeft w:val="0"/>
          <w:marRight w:val="0"/>
          <w:marTop w:val="0"/>
          <w:marBottom w:val="0"/>
          <w:divBdr>
            <w:top w:val="none" w:sz="0" w:space="0" w:color="auto"/>
            <w:left w:val="none" w:sz="0" w:space="0" w:color="auto"/>
            <w:bottom w:val="none" w:sz="0" w:space="0" w:color="auto"/>
            <w:right w:val="none" w:sz="0" w:space="0" w:color="auto"/>
          </w:divBdr>
        </w:div>
        <w:div w:id="1234850569">
          <w:marLeft w:val="0"/>
          <w:marRight w:val="0"/>
          <w:marTop w:val="0"/>
          <w:marBottom w:val="0"/>
          <w:divBdr>
            <w:top w:val="none" w:sz="0" w:space="0" w:color="auto"/>
            <w:left w:val="none" w:sz="0" w:space="0" w:color="auto"/>
            <w:bottom w:val="none" w:sz="0" w:space="0" w:color="auto"/>
            <w:right w:val="none" w:sz="0" w:space="0" w:color="auto"/>
          </w:divBdr>
        </w:div>
        <w:div w:id="816334644">
          <w:marLeft w:val="0"/>
          <w:marRight w:val="0"/>
          <w:marTop w:val="0"/>
          <w:marBottom w:val="0"/>
          <w:divBdr>
            <w:top w:val="none" w:sz="0" w:space="0" w:color="auto"/>
            <w:left w:val="none" w:sz="0" w:space="0" w:color="auto"/>
            <w:bottom w:val="none" w:sz="0" w:space="0" w:color="auto"/>
            <w:right w:val="none" w:sz="0" w:space="0" w:color="auto"/>
          </w:divBdr>
        </w:div>
        <w:div w:id="609438079">
          <w:marLeft w:val="0"/>
          <w:marRight w:val="0"/>
          <w:marTop w:val="0"/>
          <w:marBottom w:val="0"/>
          <w:divBdr>
            <w:top w:val="none" w:sz="0" w:space="0" w:color="auto"/>
            <w:left w:val="none" w:sz="0" w:space="0" w:color="auto"/>
            <w:bottom w:val="none" w:sz="0" w:space="0" w:color="auto"/>
            <w:right w:val="none" w:sz="0" w:space="0" w:color="auto"/>
          </w:divBdr>
        </w:div>
        <w:div w:id="1028069939">
          <w:marLeft w:val="0"/>
          <w:marRight w:val="0"/>
          <w:marTop w:val="0"/>
          <w:marBottom w:val="0"/>
          <w:divBdr>
            <w:top w:val="none" w:sz="0" w:space="0" w:color="auto"/>
            <w:left w:val="none" w:sz="0" w:space="0" w:color="auto"/>
            <w:bottom w:val="none" w:sz="0" w:space="0" w:color="auto"/>
            <w:right w:val="none" w:sz="0" w:space="0" w:color="auto"/>
          </w:divBdr>
        </w:div>
        <w:div w:id="396515506">
          <w:marLeft w:val="0"/>
          <w:marRight w:val="0"/>
          <w:marTop w:val="0"/>
          <w:marBottom w:val="0"/>
          <w:divBdr>
            <w:top w:val="none" w:sz="0" w:space="0" w:color="auto"/>
            <w:left w:val="none" w:sz="0" w:space="0" w:color="auto"/>
            <w:bottom w:val="none" w:sz="0" w:space="0" w:color="auto"/>
            <w:right w:val="none" w:sz="0" w:space="0" w:color="auto"/>
          </w:divBdr>
        </w:div>
        <w:div w:id="939144037">
          <w:marLeft w:val="0"/>
          <w:marRight w:val="0"/>
          <w:marTop w:val="0"/>
          <w:marBottom w:val="0"/>
          <w:divBdr>
            <w:top w:val="none" w:sz="0" w:space="0" w:color="auto"/>
            <w:left w:val="none" w:sz="0" w:space="0" w:color="auto"/>
            <w:bottom w:val="none" w:sz="0" w:space="0" w:color="auto"/>
            <w:right w:val="none" w:sz="0" w:space="0" w:color="auto"/>
          </w:divBdr>
        </w:div>
        <w:div w:id="1282877705">
          <w:marLeft w:val="0"/>
          <w:marRight w:val="0"/>
          <w:marTop w:val="0"/>
          <w:marBottom w:val="0"/>
          <w:divBdr>
            <w:top w:val="none" w:sz="0" w:space="0" w:color="auto"/>
            <w:left w:val="none" w:sz="0" w:space="0" w:color="auto"/>
            <w:bottom w:val="none" w:sz="0" w:space="0" w:color="auto"/>
            <w:right w:val="none" w:sz="0" w:space="0" w:color="auto"/>
          </w:divBdr>
        </w:div>
        <w:div w:id="1435125310">
          <w:marLeft w:val="0"/>
          <w:marRight w:val="0"/>
          <w:marTop w:val="0"/>
          <w:marBottom w:val="0"/>
          <w:divBdr>
            <w:top w:val="none" w:sz="0" w:space="0" w:color="auto"/>
            <w:left w:val="none" w:sz="0" w:space="0" w:color="auto"/>
            <w:bottom w:val="none" w:sz="0" w:space="0" w:color="auto"/>
            <w:right w:val="none" w:sz="0" w:space="0" w:color="auto"/>
          </w:divBdr>
        </w:div>
        <w:div w:id="1234121713">
          <w:marLeft w:val="0"/>
          <w:marRight w:val="0"/>
          <w:marTop w:val="0"/>
          <w:marBottom w:val="0"/>
          <w:divBdr>
            <w:top w:val="none" w:sz="0" w:space="0" w:color="auto"/>
            <w:left w:val="none" w:sz="0" w:space="0" w:color="auto"/>
            <w:bottom w:val="none" w:sz="0" w:space="0" w:color="auto"/>
            <w:right w:val="none" w:sz="0" w:space="0" w:color="auto"/>
          </w:divBdr>
        </w:div>
        <w:div w:id="895123045">
          <w:marLeft w:val="0"/>
          <w:marRight w:val="0"/>
          <w:marTop w:val="0"/>
          <w:marBottom w:val="0"/>
          <w:divBdr>
            <w:top w:val="none" w:sz="0" w:space="0" w:color="auto"/>
            <w:left w:val="none" w:sz="0" w:space="0" w:color="auto"/>
            <w:bottom w:val="none" w:sz="0" w:space="0" w:color="auto"/>
            <w:right w:val="none" w:sz="0" w:space="0" w:color="auto"/>
          </w:divBdr>
        </w:div>
        <w:div w:id="98646968">
          <w:marLeft w:val="0"/>
          <w:marRight w:val="0"/>
          <w:marTop w:val="0"/>
          <w:marBottom w:val="0"/>
          <w:divBdr>
            <w:top w:val="none" w:sz="0" w:space="0" w:color="auto"/>
            <w:left w:val="none" w:sz="0" w:space="0" w:color="auto"/>
            <w:bottom w:val="none" w:sz="0" w:space="0" w:color="auto"/>
            <w:right w:val="none" w:sz="0" w:space="0" w:color="auto"/>
          </w:divBdr>
        </w:div>
        <w:div w:id="672532593">
          <w:marLeft w:val="0"/>
          <w:marRight w:val="0"/>
          <w:marTop w:val="0"/>
          <w:marBottom w:val="0"/>
          <w:divBdr>
            <w:top w:val="none" w:sz="0" w:space="0" w:color="auto"/>
            <w:left w:val="none" w:sz="0" w:space="0" w:color="auto"/>
            <w:bottom w:val="none" w:sz="0" w:space="0" w:color="auto"/>
            <w:right w:val="none" w:sz="0" w:space="0" w:color="auto"/>
          </w:divBdr>
        </w:div>
        <w:div w:id="1347058184">
          <w:marLeft w:val="0"/>
          <w:marRight w:val="0"/>
          <w:marTop w:val="0"/>
          <w:marBottom w:val="0"/>
          <w:divBdr>
            <w:top w:val="none" w:sz="0" w:space="0" w:color="auto"/>
            <w:left w:val="none" w:sz="0" w:space="0" w:color="auto"/>
            <w:bottom w:val="none" w:sz="0" w:space="0" w:color="auto"/>
            <w:right w:val="none" w:sz="0" w:space="0" w:color="auto"/>
          </w:divBdr>
        </w:div>
        <w:div w:id="973367772">
          <w:marLeft w:val="0"/>
          <w:marRight w:val="0"/>
          <w:marTop w:val="0"/>
          <w:marBottom w:val="0"/>
          <w:divBdr>
            <w:top w:val="none" w:sz="0" w:space="0" w:color="auto"/>
            <w:left w:val="none" w:sz="0" w:space="0" w:color="auto"/>
            <w:bottom w:val="none" w:sz="0" w:space="0" w:color="auto"/>
            <w:right w:val="none" w:sz="0" w:space="0" w:color="auto"/>
          </w:divBdr>
        </w:div>
      </w:divsChild>
    </w:div>
    <w:div w:id="1207450350">
      <w:bodyDiv w:val="1"/>
      <w:marLeft w:val="0"/>
      <w:marRight w:val="0"/>
      <w:marTop w:val="0"/>
      <w:marBottom w:val="0"/>
      <w:divBdr>
        <w:top w:val="none" w:sz="0" w:space="0" w:color="auto"/>
        <w:left w:val="none" w:sz="0" w:space="0" w:color="auto"/>
        <w:bottom w:val="none" w:sz="0" w:space="0" w:color="auto"/>
        <w:right w:val="none" w:sz="0" w:space="0" w:color="auto"/>
      </w:divBdr>
      <w:divsChild>
        <w:div w:id="274288930">
          <w:marLeft w:val="0"/>
          <w:marRight w:val="0"/>
          <w:marTop w:val="0"/>
          <w:marBottom w:val="0"/>
          <w:divBdr>
            <w:top w:val="none" w:sz="0" w:space="0" w:color="auto"/>
            <w:left w:val="none" w:sz="0" w:space="0" w:color="auto"/>
            <w:bottom w:val="none" w:sz="0" w:space="0" w:color="auto"/>
            <w:right w:val="none" w:sz="0" w:space="0" w:color="auto"/>
          </w:divBdr>
        </w:div>
        <w:div w:id="712770359">
          <w:marLeft w:val="0"/>
          <w:marRight w:val="0"/>
          <w:marTop w:val="0"/>
          <w:marBottom w:val="0"/>
          <w:divBdr>
            <w:top w:val="none" w:sz="0" w:space="0" w:color="auto"/>
            <w:left w:val="none" w:sz="0" w:space="0" w:color="auto"/>
            <w:bottom w:val="none" w:sz="0" w:space="0" w:color="auto"/>
            <w:right w:val="none" w:sz="0" w:space="0" w:color="auto"/>
          </w:divBdr>
        </w:div>
        <w:div w:id="1347901988">
          <w:marLeft w:val="0"/>
          <w:marRight w:val="0"/>
          <w:marTop w:val="0"/>
          <w:marBottom w:val="0"/>
          <w:divBdr>
            <w:top w:val="none" w:sz="0" w:space="0" w:color="auto"/>
            <w:left w:val="none" w:sz="0" w:space="0" w:color="auto"/>
            <w:bottom w:val="none" w:sz="0" w:space="0" w:color="auto"/>
            <w:right w:val="none" w:sz="0" w:space="0" w:color="auto"/>
          </w:divBdr>
        </w:div>
        <w:div w:id="713231813">
          <w:marLeft w:val="0"/>
          <w:marRight w:val="0"/>
          <w:marTop w:val="0"/>
          <w:marBottom w:val="0"/>
          <w:divBdr>
            <w:top w:val="none" w:sz="0" w:space="0" w:color="auto"/>
            <w:left w:val="none" w:sz="0" w:space="0" w:color="auto"/>
            <w:bottom w:val="none" w:sz="0" w:space="0" w:color="auto"/>
            <w:right w:val="none" w:sz="0" w:space="0" w:color="auto"/>
          </w:divBdr>
        </w:div>
        <w:div w:id="1421828608">
          <w:marLeft w:val="0"/>
          <w:marRight w:val="0"/>
          <w:marTop w:val="0"/>
          <w:marBottom w:val="0"/>
          <w:divBdr>
            <w:top w:val="none" w:sz="0" w:space="0" w:color="auto"/>
            <w:left w:val="none" w:sz="0" w:space="0" w:color="auto"/>
            <w:bottom w:val="none" w:sz="0" w:space="0" w:color="auto"/>
            <w:right w:val="none" w:sz="0" w:space="0" w:color="auto"/>
          </w:divBdr>
        </w:div>
        <w:div w:id="1101727371">
          <w:marLeft w:val="0"/>
          <w:marRight w:val="0"/>
          <w:marTop w:val="0"/>
          <w:marBottom w:val="0"/>
          <w:divBdr>
            <w:top w:val="none" w:sz="0" w:space="0" w:color="auto"/>
            <w:left w:val="none" w:sz="0" w:space="0" w:color="auto"/>
            <w:bottom w:val="none" w:sz="0" w:space="0" w:color="auto"/>
            <w:right w:val="none" w:sz="0" w:space="0" w:color="auto"/>
          </w:divBdr>
        </w:div>
        <w:div w:id="52780915">
          <w:marLeft w:val="0"/>
          <w:marRight w:val="0"/>
          <w:marTop w:val="0"/>
          <w:marBottom w:val="0"/>
          <w:divBdr>
            <w:top w:val="none" w:sz="0" w:space="0" w:color="auto"/>
            <w:left w:val="none" w:sz="0" w:space="0" w:color="auto"/>
            <w:bottom w:val="none" w:sz="0" w:space="0" w:color="auto"/>
            <w:right w:val="none" w:sz="0" w:space="0" w:color="auto"/>
          </w:divBdr>
        </w:div>
        <w:div w:id="1885023561">
          <w:marLeft w:val="0"/>
          <w:marRight w:val="0"/>
          <w:marTop w:val="0"/>
          <w:marBottom w:val="0"/>
          <w:divBdr>
            <w:top w:val="none" w:sz="0" w:space="0" w:color="auto"/>
            <w:left w:val="none" w:sz="0" w:space="0" w:color="auto"/>
            <w:bottom w:val="none" w:sz="0" w:space="0" w:color="auto"/>
            <w:right w:val="none" w:sz="0" w:space="0" w:color="auto"/>
          </w:divBdr>
        </w:div>
        <w:div w:id="1877348117">
          <w:marLeft w:val="0"/>
          <w:marRight w:val="0"/>
          <w:marTop w:val="0"/>
          <w:marBottom w:val="0"/>
          <w:divBdr>
            <w:top w:val="none" w:sz="0" w:space="0" w:color="auto"/>
            <w:left w:val="none" w:sz="0" w:space="0" w:color="auto"/>
            <w:bottom w:val="none" w:sz="0" w:space="0" w:color="auto"/>
            <w:right w:val="none" w:sz="0" w:space="0" w:color="auto"/>
          </w:divBdr>
        </w:div>
        <w:div w:id="455414084">
          <w:marLeft w:val="0"/>
          <w:marRight w:val="0"/>
          <w:marTop w:val="0"/>
          <w:marBottom w:val="0"/>
          <w:divBdr>
            <w:top w:val="none" w:sz="0" w:space="0" w:color="auto"/>
            <w:left w:val="none" w:sz="0" w:space="0" w:color="auto"/>
            <w:bottom w:val="none" w:sz="0" w:space="0" w:color="auto"/>
            <w:right w:val="none" w:sz="0" w:space="0" w:color="auto"/>
          </w:divBdr>
        </w:div>
        <w:div w:id="1922831175">
          <w:marLeft w:val="0"/>
          <w:marRight w:val="0"/>
          <w:marTop w:val="0"/>
          <w:marBottom w:val="0"/>
          <w:divBdr>
            <w:top w:val="none" w:sz="0" w:space="0" w:color="auto"/>
            <w:left w:val="none" w:sz="0" w:space="0" w:color="auto"/>
            <w:bottom w:val="none" w:sz="0" w:space="0" w:color="auto"/>
            <w:right w:val="none" w:sz="0" w:space="0" w:color="auto"/>
          </w:divBdr>
        </w:div>
        <w:div w:id="508787587">
          <w:marLeft w:val="0"/>
          <w:marRight w:val="0"/>
          <w:marTop w:val="0"/>
          <w:marBottom w:val="0"/>
          <w:divBdr>
            <w:top w:val="none" w:sz="0" w:space="0" w:color="auto"/>
            <w:left w:val="none" w:sz="0" w:space="0" w:color="auto"/>
            <w:bottom w:val="none" w:sz="0" w:space="0" w:color="auto"/>
            <w:right w:val="none" w:sz="0" w:space="0" w:color="auto"/>
          </w:divBdr>
        </w:div>
        <w:div w:id="102498509">
          <w:marLeft w:val="0"/>
          <w:marRight w:val="0"/>
          <w:marTop w:val="0"/>
          <w:marBottom w:val="0"/>
          <w:divBdr>
            <w:top w:val="none" w:sz="0" w:space="0" w:color="auto"/>
            <w:left w:val="none" w:sz="0" w:space="0" w:color="auto"/>
            <w:bottom w:val="none" w:sz="0" w:space="0" w:color="auto"/>
            <w:right w:val="none" w:sz="0" w:space="0" w:color="auto"/>
          </w:divBdr>
        </w:div>
        <w:div w:id="1251894683">
          <w:marLeft w:val="0"/>
          <w:marRight w:val="0"/>
          <w:marTop w:val="0"/>
          <w:marBottom w:val="0"/>
          <w:divBdr>
            <w:top w:val="none" w:sz="0" w:space="0" w:color="auto"/>
            <w:left w:val="none" w:sz="0" w:space="0" w:color="auto"/>
            <w:bottom w:val="none" w:sz="0" w:space="0" w:color="auto"/>
            <w:right w:val="none" w:sz="0" w:space="0" w:color="auto"/>
          </w:divBdr>
        </w:div>
        <w:div w:id="168259763">
          <w:marLeft w:val="0"/>
          <w:marRight w:val="0"/>
          <w:marTop w:val="0"/>
          <w:marBottom w:val="0"/>
          <w:divBdr>
            <w:top w:val="none" w:sz="0" w:space="0" w:color="auto"/>
            <w:left w:val="none" w:sz="0" w:space="0" w:color="auto"/>
            <w:bottom w:val="none" w:sz="0" w:space="0" w:color="auto"/>
            <w:right w:val="none" w:sz="0" w:space="0" w:color="auto"/>
          </w:divBdr>
        </w:div>
        <w:div w:id="918978395">
          <w:marLeft w:val="0"/>
          <w:marRight w:val="0"/>
          <w:marTop w:val="0"/>
          <w:marBottom w:val="0"/>
          <w:divBdr>
            <w:top w:val="none" w:sz="0" w:space="0" w:color="auto"/>
            <w:left w:val="none" w:sz="0" w:space="0" w:color="auto"/>
            <w:bottom w:val="none" w:sz="0" w:space="0" w:color="auto"/>
            <w:right w:val="none" w:sz="0" w:space="0" w:color="auto"/>
          </w:divBdr>
        </w:div>
        <w:div w:id="82847257">
          <w:marLeft w:val="0"/>
          <w:marRight w:val="0"/>
          <w:marTop w:val="0"/>
          <w:marBottom w:val="0"/>
          <w:divBdr>
            <w:top w:val="none" w:sz="0" w:space="0" w:color="auto"/>
            <w:left w:val="none" w:sz="0" w:space="0" w:color="auto"/>
            <w:bottom w:val="none" w:sz="0" w:space="0" w:color="auto"/>
            <w:right w:val="none" w:sz="0" w:space="0" w:color="auto"/>
          </w:divBdr>
        </w:div>
        <w:div w:id="496649765">
          <w:marLeft w:val="0"/>
          <w:marRight w:val="0"/>
          <w:marTop w:val="0"/>
          <w:marBottom w:val="0"/>
          <w:divBdr>
            <w:top w:val="none" w:sz="0" w:space="0" w:color="auto"/>
            <w:left w:val="none" w:sz="0" w:space="0" w:color="auto"/>
            <w:bottom w:val="none" w:sz="0" w:space="0" w:color="auto"/>
            <w:right w:val="none" w:sz="0" w:space="0" w:color="auto"/>
          </w:divBdr>
        </w:div>
        <w:div w:id="591354788">
          <w:marLeft w:val="0"/>
          <w:marRight w:val="0"/>
          <w:marTop w:val="0"/>
          <w:marBottom w:val="0"/>
          <w:divBdr>
            <w:top w:val="none" w:sz="0" w:space="0" w:color="auto"/>
            <w:left w:val="none" w:sz="0" w:space="0" w:color="auto"/>
            <w:bottom w:val="none" w:sz="0" w:space="0" w:color="auto"/>
            <w:right w:val="none" w:sz="0" w:space="0" w:color="auto"/>
          </w:divBdr>
        </w:div>
        <w:div w:id="1221939585">
          <w:marLeft w:val="0"/>
          <w:marRight w:val="0"/>
          <w:marTop w:val="0"/>
          <w:marBottom w:val="0"/>
          <w:divBdr>
            <w:top w:val="none" w:sz="0" w:space="0" w:color="auto"/>
            <w:left w:val="none" w:sz="0" w:space="0" w:color="auto"/>
            <w:bottom w:val="none" w:sz="0" w:space="0" w:color="auto"/>
            <w:right w:val="none" w:sz="0" w:space="0" w:color="auto"/>
          </w:divBdr>
        </w:div>
        <w:div w:id="1883907630">
          <w:marLeft w:val="0"/>
          <w:marRight w:val="0"/>
          <w:marTop w:val="0"/>
          <w:marBottom w:val="0"/>
          <w:divBdr>
            <w:top w:val="none" w:sz="0" w:space="0" w:color="auto"/>
            <w:left w:val="none" w:sz="0" w:space="0" w:color="auto"/>
            <w:bottom w:val="none" w:sz="0" w:space="0" w:color="auto"/>
            <w:right w:val="none" w:sz="0" w:space="0" w:color="auto"/>
          </w:divBdr>
        </w:div>
        <w:div w:id="1292132019">
          <w:marLeft w:val="0"/>
          <w:marRight w:val="0"/>
          <w:marTop w:val="0"/>
          <w:marBottom w:val="0"/>
          <w:divBdr>
            <w:top w:val="none" w:sz="0" w:space="0" w:color="auto"/>
            <w:left w:val="none" w:sz="0" w:space="0" w:color="auto"/>
            <w:bottom w:val="none" w:sz="0" w:space="0" w:color="auto"/>
            <w:right w:val="none" w:sz="0" w:space="0" w:color="auto"/>
          </w:divBdr>
        </w:div>
        <w:div w:id="378406080">
          <w:marLeft w:val="0"/>
          <w:marRight w:val="0"/>
          <w:marTop w:val="0"/>
          <w:marBottom w:val="0"/>
          <w:divBdr>
            <w:top w:val="none" w:sz="0" w:space="0" w:color="auto"/>
            <w:left w:val="none" w:sz="0" w:space="0" w:color="auto"/>
            <w:bottom w:val="none" w:sz="0" w:space="0" w:color="auto"/>
            <w:right w:val="none" w:sz="0" w:space="0" w:color="auto"/>
          </w:divBdr>
        </w:div>
        <w:div w:id="1073313954">
          <w:marLeft w:val="0"/>
          <w:marRight w:val="0"/>
          <w:marTop w:val="0"/>
          <w:marBottom w:val="0"/>
          <w:divBdr>
            <w:top w:val="none" w:sz="0" w:space="0" w:color="auto"/>
            <w:left w:val="none" w:sz="0" w:space="0" w:color="auto"/>
            <w:bottom w:val="none" w:sz="0" w:space="0" w:color="auto"/>
            <w:right w:val="none" w:sz="0" w:space="0" w:color="auto"/>
          </w:divBdr>
        </w:div>
        <w:div w:id="42290094">
          <w:marLeft w:val="0"/>
          <w:marRight w:val="0"/>
          <w:marTop w:val="0"/>
          <w:marBottom w:val="0"/>
          <w:divBdr>
            <w:top w:val="none" w:sz="0" w:space="0" w:color="auto"/>
            <w:left w:val="none" w:sz="0" w:space="0" w:color="auto"/>
            <w:bottom w:val="none" w:sz="0" w:space="0" w:color="auto"/>
            <w:right w:val="none" w:sz="0" w:space="0" w:color="auto"/>
          </w:divBdr>
        </w:div>
        <w:div w:id="1796679571">
          <w:marLeft w:val="0"/>
          <w:marRight w:val="0"/>
          <w:marTop w:val="0"/>
          <w:marBottom w:val="0"/>
          <w:divBdr>
            <w:top w:val="none" w:sz="0" w:space="0" w:color="auto"/>
            <w:left w:val="none" w:sz="0" w:space="0" w:color="auto"/>
            <w:bottom w:val="none" w:sz="0" w:space="0" w:color="auto"/>
            <w:right w:val="none" w:sz="0" w:space="0" w:color="auto"/>
          </w:divBdr>
        </w:div>
        <w:div w:id="1343894947">
          <w:marLeft w:val="0"/>
          <w:marRight w:val="0"/>
          <w:marTop w:val="0"/>
          <w:marBottom w:val="0"/>
          <w:divBdr>
            <w:top w:val="none" w:sz="0" w:space="0" w:color="auto"/>
            <w:left w:val="none" w:sz="0" w:space="0" w:color="auto"/>
            <w:bottom w:val="none" w:sz="0" w:space="0" w:color="auto"/>
            <w:right w:val="none" w:sz="0" w:space="0" w:color="auto"/>
          </w:divBdr>
        </w:div>
        <w:div w:id="1047069217">
          <w:marLeft w:val="0"/>
          <w:marRight w:val="0"/>
          <w:marTop w:val="0"/>
          <w:marBottom w:val="0"/>
          <w:divBdr>
            <w:top w:val="none" w:sz="0" w:space="0" w:color="auto"/>
            <w:left w:val="none" w:sz="0" w:space="0" w:color="auto"/>
            <w:bottom w:val="none" w:sz="0" w:space="0" w:color="auto"/>
            <w:right w:val="none" w:sz="0" w:space="0" w:color="auto"/>
          </w:divBdr>
        </w:div>
        <w:div w:id="704139491">
          <w:marLeft w:val="0"/>
          <w:marRight w:val="0"/>
          <w:marTop w:val="0"/>
          <w:marBottom w:val="0"/>
          <w:divBdr>
            <w:top w:val="none" w:sz="0" w:space="0" w:color="auto"/>
            <w:left w:val="none" w:sz="0" w:space="0" w:color="auto"/>
            <w:bottom w:val="none" w:sz="0" w:space="0" w:color="auto"/>
            <w:right w:val="none" w:sz="0" w:space="0" w:color="auto"/>
          </w:divBdr>
        </w:div>
        <w:div w:id="943226448">
          <w:marLeft w:val="0"/>
          <w:marRight w:val="0"/>
          <w:marTop w:val="0"/>
          <w:marBottom w:val="0"/>
          <w:divBdr>
            <w:top w:val="none" w:sz="0" w:space="0" w:color="auto"/>
            <w:left w:val="none" w:sz="0" w:space="0" w:color="auto"/>
            <w:bottom w:val="none" w:sz="0" w:space="0" w:color="auto"/>
            <w:right w:val="none" w:sz="0" w:space="0" w:color="auto"/>
          </w:divBdr>
        </w:div>
        <w:div w:id="1720084884">
          <w:marLeft w:val="0"/>
          <w:marRight w:val="0"/>
          <w:marTop w:val="0"/>
          <w:marBottom w:val="0"/>
          <w:divBdr>
            <w:top w:val="none" w:sz="0" w:space="0" w:color="auto"/>
            <w:left w:val="none" w:sz="0" w:space="0" w:color="auto"/>
            <w:bottom w:val="none" w:sz="0" w:space="0" w:color="auto"/>
            <w:right w:val="none" w:sz="0" w:space="0" w:color="auto"/>
          </w:divBdr>
        </w:div>
        <w:div w:id="1969626536">
          <w:marLeft w:val="0"/>
          <w:marRight w:val="0"/>
          <w:marTop w:val="0"/>
          <w:marBottom w:val="0"/>
          <w:divBdr>
            <w:top w:val="none" w:sz="0" w:space="0" w:color="auto"/>
            <w:left w:val="none" w:sz="0" w:space="0" w:color="auto"/>
            <w:bottom w:val="none" w:sz="0" w:space="0" w:color="auto"/>
            <w:right w:val="none" w:sz="0" w:space="0" w:color="auto"/>
          </w:divBdr>
        </w:div>
        <w:div w:id="1383872041">
          <w:marLeft w:val="0"/>
          <w:marRight w:val="0"/>
          <w:marTop w:val="0"/>
          <w:marBottom w:val="0"/>
          <w:divBdr>
            <w:top w:val="none" w:sz="0" w:space="0" w:color="auto"/>
            <w:left w:val="none" w:sz="0" w:space="0" w:color="auto"/>
            <w:bottom w:val="none" w:sz="0" w:space="0" w:color="auto"/>
            <w:right w:val="none" w:sz="0" w:space="0" w:color="auto"/>
          </w:divBdr>
        </w:div>
        <w:div w:id="1594315341">
          <w:marLeft w:val="0"/>
          <w:marRight w:val="0"/>
          <w:marTop w:val="0"/>
          <w:marBottom w:val="0"/>
          <w:divBdr>
            <w:top w:val="none" w:sz="0" w:space="0" w:color="auto"/>
            <w:left w:val="none" w:sz="0" w:space="0" w:color="auto"/>
            <w:bottom w:val="none" w:sz="0" w:space="0" w:color="auto"/>
            <w:right w:val="none" w:sz="0" w:space="0" w:color="auto"/>
          </w:divBdr>
        </w:div>
        <w:div w:id="2007826563">
          <w:marLeft w:val="0"/>
          <w:marRight w:val="0"/>
          <w:marTop w:val="0"/>
          <w:marBottom w:val="0"/>
          <w:divBdr>
            <w:top w:val="none" w:sz="0" w:space="0" w:color="auto"/>
            <w:left w:val="none" w:sz="0" w:space="0" w:color="auto"/>
            <w:bottom w:val="none" w:sz="0" w:space="0" w:color="auto"/>
            <w:right w:val="none" w:sz="0" w:space="0" w:color="auto"/>
          </w:divBdr>
        </w:div>
        <w:div w:id="381028409">
          <w:marLeft w:val="0"/>
          <w:marRight w:val="0"/>
          <w:marTop w:val="0"/>
          <w:marBottom w:val="0"/>
          <w:divBdr>
            <w:top w:val="none" w:sz="0" w:space="0" w:color="auto"/>
            <w:left w:val="none" w:sz="0" w:space="0" w:color="auto"/>
            <w:bottom w:val="none" w:sz="0" w:space="0" w:color="auto"/>
            <w:right w:val="none" w:sz="0" w:space="0" w:color="auto"/>
          </w:divBdr>
        </w:div>
        <w:div w:id="1850754852">
          <w:marLeft w:val="0"/>
          <w:marRight w:val="0"/>
          <w:marTop w:val="0"/>
          <w:marBottom w:val="0"/>
          <w:divBdr>
            <w:top w:val="none" w:sz="0" w:space="0" w:color="auto"/>
            <w:left w:val="none" w:sz="0" w:space="0" w:color="auto"/>
            <w:bottom w:val="none" w:sz="0" w:space="0" w:color="auto"/>
            <w:right w:val="none" w:sz="0" w:space="0" w:color="auto"/>
          </w:divBdr>
        </w:div>
        <w:div w:id="1499736544">
          <w:marLeft w:val="0"/>
          <w:marRight w:val="0"/>
          <w:marTop w:val="0"/>
          <w:marBottom w:val="0"/>
          <w:divBdr>
            <w:top w:val="none" w:sz="0" w:space="0" w:color="auto"/>
            <w:left w:val="none" w:sz="0" w:space="0" w:color="auto"/>
            <w:bottom w:val="none" w:sz="0" w:space="0" w:color="auto"/>
            <w:right w:val="none" w:sz="0" w:space="0" w:color="auto"/>
          </w:divBdr>
        </w:div>
        <w:div w:id="284120425">
          <w:marLeft w:val="0"/>
          <w:marRight w:val="0"/>
          <w:marTop w:val="0"/>
          <w:marBottom w:val="0"/>
          <w:divBdr>
            <w:top w:val="none" w:sz="0" w:space="0" w:color="auto"/>
            <w:left w:val="none" w:sz="0" w:space="0" w:color="auto"/>
            <w:bottom w:val="none" w:sz="0" w:space="0" w:color="auto"/>
            <w:right w:val="none" w:sz="0" w:space="0" w:color="auto"/>
          </w:divBdr>
        </w:div>
        <w:div w:id="1225529461">
          <w:marLeft w:val="0"/>
          <w:marRight w:val="0"/>
          <w:marTop w:val="0"/>
          <w:marBottom w:val="0"/>
          <w:divBdr>
            <w:top w:val="none" w:sz="0" w:space="0" w:color="auto"/>
            <w:left w:val="none" w:sz="0" w:space="0" w:color="auto"/>
            <w:bottom w:val="none" w:sz="0" w:space="0" w:color="auto"/>
            <w:right w:val="none" w:sz="0" w:space="0" w:color="auto"/>
          </w:divBdr>
        </w:div>
        <w:div w:id="1495683758">
          <w:marLeft w:val="0"/>
          <w:marRight w:val="0"/>
          <w:marTop w:val="0"/>
          <w:marBottom w:val="0"/>
          <w:divBdr>
            <w:top w:val="none" w:sz="0" w:space="0" w:color="auto"/>
            <w:left w:val="none" w:sz="0" w:space="0" w:color="auto"/>
            <w:bottom w:val="none" w:sz="0" w:space="0" w:color="auto"/>
            <w:right w:val="none" w:sz="0" w:space="0" w:color="auto"/>
          </w:divBdr>
        </w:div>
        <w:div w:id="275142663">
          <w:marLeft w:val="0"/>
          <w:marRight w:val="0"/>
          <w:marTop w:val="0"/>
          <w:marBottom w:val="0"/>
          <w:divBdr>
            <w:top w:val="none" w:sz="0" w:space="0" w:color="auto"/>
            <w:left w:val="none" w:sz="0" w:space="0" w:color="auto"/>
            <w:bottom w:val="none" w:sz="0" w:space="0" w:color="auto"/>
            <w:right w:val="none" w:sz="0" w:space="0" w:color="auto"/>
          </w:divBdr>
        </w:div>
        <w:div w:id="415252685">
          <w:marLeft w:val="0"/>
          <w:marRight w:val="0"/>
          <w:marTop w:val="0"/>
          <w:marBottom w:val="0"/>
          <w:divBdr>
            <w:top w:val="none" w:sz="0" w:space="0" w:color="auto"/>
            <w:left w:val="none" w:sz="0" w:space="0" w:color="auto"/>
            <w:bottom w:val="none" w:sz="0" w:space="0" w:color="auto"/>
            <w:right w:val="none" w:sz="0" w:space="0" w:color="auto"/>
          </w:divBdr>
        </w:div>
        <w:div w:id="492918675">
          <w:marLeft w:val="0"/>
          <w:marRight w:val="0"/>
          <w:marTop w:val="0"/>
          <w:marBottom w:val="0"/>
          <w:divBdr>
            <w:top w:val="none" w:sz="0" w:space="0" w:color="auto"/>
            <w:left w:val="none" w:sz="0" w:space="0" w:color="auto"/>
            <w:bottom w:val="none" w:sz="0" w:space="0" w:color="auto"/>
            <w:right w:val="none" w:sz="0" w:space="0" w:color="auto"/>
          </w:divBdr>
        </w:div>
      </w:divsChild>
    </w:div>
    <w:div w:id="1394356831">
      <w:bodyDiv w:val="1"/>
      <w:marLeft w:val="0"/>
      <w:marRight w:val="0"/>
      <w:marTop w:val="0"/>
      <w:marBottom w:val="0"/>
      <w:divBdr>
        <w:top w:val="none" w:sz="0" w:space="0" w:color="auto"/>
        <w:left w:val="none" w:sz="0" w:space="0" w:color="auto"/>
        <w:bottom w:val="none" w:sz="0" w:space="0" w:color="auto"/>
        <w:right w:val="none" w:sz="0" w:space="0" w:color="auto"/>
      </w:divBdr>
      <w:divsChild>
        <w:div w:id="407070759">
          <w:marLeft w:val="0"/>
          <w:marRight w:val="0"/>
          <w:marTop w:val="0"/>
          <w:marBottom w:val="0"/>
          <w:divBdr>
            <w:top w:val="none" w:sz="0" w:space="0" w:color="auto"/>
            <w:left w:val="none" w:sz="0" w:space="0" w:color="auto"/>
            <w:bottom w:val="none" w:sz="0" w:space="0" w:color="auto"/>
            <w:right w:val="none" w:sz="0" w:space="0" w:color="auto"/>
          </w:divBdr>
        </w:div>
        <w:div w:id="1322857405">
          <w:marLeft w:val="0"/>
          <w:marRight w:val="0"/>
          <w:marTop w:val="0"/>
          <w:marBottom w:val="0"/>
          <w:divBdr>
            <w:top w:val="none" w:sz="0" w:space="0" w:color="auto"/>
            <w:left w:val="none" w:sz="0" w:space="0" w:color="auto"/>
            <w:bottom w:val="none" w:sz="0" w:space="0" w:color="auto"/>
            <w:right w:val="none" w:sz="0" w:space="0" w:color="auto"/>
          </w:divBdr>
        </w:div>
        <w:div w:id="21981203">
          <w:marLeft w:val="0"/>
          <w:marRight w:val="0"/>
          <w:marTop w:val="0"/>
          <w:marBottom w:val="0"/>
          <w:divBdr>
            <w:top w:val="none" w:sz="0" w:space="0" w:color="auto"/>
            <w:left w:val="none" w:sz="0" w:space="0" w:color="auto"/>
            <w:bottom w:val="none" w:sz="0" w:space="0" w:color="auto"/>
            <w:right w:val="none" w:sz="0" w:space="0" w:color="auto"/>
          </w:divBdr>
        </w:div>
        <w:div w:id="1336306609">
          <w:marLeft w:val="0"/>
          <w:marRight w:val="0"/>
          <w:marTop w:val="0"/>
          <w:marBottom w:val="0"/>
          <w:divBdr>
            <w:top w:val="none" w:sz="0" w:space="0" w:color="auto"/>
            <w:left w:val="none" w:sz="0" w:space="0" w:color="auto"/>
            <w:bottom w:val="none" w:sz="0" w:space="0" w:color="auto"/>
            <w:right w:val="none" w:sz="0" w:space="0" w:color="auto"/>
          </w:divBdr>
        </w:div>
        <w:div w:id="362898507">
          <w:marLeft w:val="0"/>
          <w:marRight w:val="0"/>
          <w:marTop w:val="0"/>
          <w:marBottom w:val="0"/>
          <w:divBdr>
            <w:top w:val="none" w:sz="0" w:space="0" w:color="auto"/>
            <w:left w:val="none" w:sz="0" w:space="0" w:color="auto"/>
            <w:bottom w:val="none" w:sz="0" w:space="0" w:color="auto"/>
            <w:right w:val="none" w:sz="0" w:space="0" w:color="auto"/>
          </w:divBdr>
        </w:div>
        <w:div w:id="754597149">
          <w:marLeft w:val="0"/>
          <w:marRight w:val="0"/>
          <w:marTop w:val="0"/>
          <w:marBottom w:val="0"/>
          <w:divBdr>
            <w:top w:val="none" w:sz="0" w:space="0" w:color="auto"/>
            <w:left w:val="none" w:sz="0" w:space="0" w:color="auto"/>
            <w:bottom w:val="none" w:sz="0" w:space="0" w:color="auto"/>
            <w:right w:val="none" w:sz="0" w:space="0" w:color="auto"/>
          </w:divBdr>
        </w:div>
        <w:div w:id="183059288">
          <w:marLeft w:val="0"/>
          <w:marRight w:val="0"/>
          <w:marTop w:val="0"/>
          <w:marBottom w:val="0"/>
          <w:divBdr>
            <w:top w:val="none" w:sz="0" w:space="0" w:color="auto"/>
            <w:left w:val="none" w:sz="0" w:space="0" w:color="auto"/>
            <w:bottom w:val="none" w:sz="0" w:space="0" w:color="auto"/>
            <w:right w:val="none" w:sz="0" w:space="0" w:color="auto"/>
          </w:divBdr>
        </w:div>
        <w:div w:id="327950379">
          <w:marLeft w:val="0"/>
          <w:marRight w:val="0"/>
          <w:marTop w:val="0"/>
          <w:marBottom w:val="0"/>
          <w:divBdr>
            <w:top w:val="none" w:sz="0" w:space="0" w:color="auto"/>
            <w:left w:val="none" w:sz="0" w:space="0" w:color="auto"/>
            <w:bottom w:val="none" w:sz="0" w:space="0" w:color="auto"/>
            <w:right w:val="none" w:sz="0" w:space="0" w:color="auto"/>
          </w:divBdr>
        </w:div>
        <w:div w:id="565602461">
          <w:marLeft w:val="0"/>
          <w:marRight w:val="0"/>
          <w:marTop w:val="0"/>
          <w:marBottom w:val="0"/>
          <w:divBdr>
            <w:top w:val="none" w:sz="0" w:space="0" w:color="auto"/>
            <w:left w:val="none" w:sz="0" w:space="0" w:color="auto"/>
            <w:bottom w:val="none" w:sz="0" w:space="0" w:color="auto"/>
            <w:right w:val="none" w:sz="0" w:space="0" w:color="auto"/>
          </w:divBdr>
        </w:div>
        <w:div w:id="1722362544">
          <w:marLeft w:val="0"/>
          <w:marRight w:val="0"/>
          <w:marTop w:val="0"/>
          <w:marBottom w:val="0"/>
          <w:divBdr>
            <w:top w:val="none" w:sz="0" w:space="0" w:color="auto"/>
            <w:left w:val="none" w:sz="0" w:space="0" w:color="auto"/>
            <w:bottom w:val="none" w:sz="0" w:space="0" w:color="auto"/>
            <w:right w:val="none" w:sz="0" w:space="0" w:color="auto"/>
          </w:divBdr>
        </w:div>
        <w:div w:id="769198742">
          <w:marLeft w:val="0"/>
          <w:marRight w:val="0"/>
          <w:marTop w:val="0"/>
          <w:marBottom w:val="0"/>
          <w:divBdr>
            <w:top w:val="none" w:sz="0" w:space="0" w:color="auto"/>
            <w:left w:val="none" w:sz="0" w:space="0" w:color="auto"/>
            <w:bottom w:val="none" w:sz="0" w:space="0" w:color="auto"/>
            <w:right w:val="none" w:sz="0" w:space="0" w:color="auto"/>
          </w:divBdr>
        </w:div>
        <w:div w:id="866987670">
          <w:marLeft w:val="0"/>
          <w:marRight w:val="0"/>
          <w:marTop w:val="0"/>
          <w:marBottom w:val="0"/>
          <w:divBdr>
            <w:top w:val="none" w:sz="0" w:space="0" w:color="auto"/>
            <w:left w:val="none" w:sz="0" w:space="0" w:color="auto"/>
            <w:bottom w:val="none" w:sz="0" w:space="0" w:color="auto"/>
            <w:right w:val="none" w:sz="0" w:space="0" w:color="auto"/>
          </w:divBdr>
        </w:div>
        <w:div w:id="1137139390">
          <w:marLeft w:val="0"/>
          <w:marRight w:val="0"/>
          <w:marTop w:val="0"/>
          <w:marBottom w:val="0"/>
          <w:divBdr>
            <w:top w:val="none" w:sz="0" w:space="0" w:color="auto"/>
            <w:left w:val="none" w:sz="0" w:space="0" w:color="auto"/>
            <w:bottom w:val="none" w:sz="0" w:space="0" w:color="auto"/>
            <w:right w:val="none" w:sz="0" w:space="0" w:color="auto"/>
          </w:divBdr>
        </w:div>
        <w:div w:id="1185905893">
          <w:marLeft w:val="0"/>
          <w:marRight w:val="0"/>
          <w:marTop w:val="0"/>
          <w:marBottom w:val="0"/>
          <w:divBdr>
            <w:top w:val="none" w:sz="0" w:space="0" w:color="auto"/>
            <w:left w:val="none" w:sz="0" w:space="0" w:color="auto"/>
            <w:bottom w:val="none" w:sz="0" w:space="0" w:color="auto"/>
            <w:right w:val="none" w:sz="0" w:space="0" w:color="auto"/>
          </w:divBdr>
        </w:div>
        <w:div w:id="418990245">
          <w:marLeft w:val="0"/>
          <w:marRight w:val="0"/>
          <w:marTop w:val="0"/>
          <w:marBottom w:val="0"/>
          <w:divBdr>
            <w:top w:val="none" w:sz="0" w:space="0" w:color="auto"/>
            <w:left w:val="none" w:sz="0" w:space="0" w:color="auto"/>
            <w:bottom w:val="none" w:sz="0" w:space="0" w:color="auto"/>
            <w:right w:val="none" w:sz="0" w:space="0" w:color="auto"/>
          </w:divBdr>
        </w:div>
        <w:div w:id="2066640465">
          <w:marLeft w:val="0"/>
          <w:marRight w:val="0"/>
          <w:marTop w:val="0"/>
          <w:marBottom w:val="0"/>
          <w:divBdr>
            <w:top w:val="none" w:sz="0" w:space="0" w:color="auto"/>
            <w:left w:val="none" w:sz="0" w:space="0" w:color="auto"/>
            <w:bottom w:val="none" w:sz="0" w:space="0" w:color="auto"/>
            <w:right w:val="none" w:sz="0" w:space="0" w:color="auto"/>
          </w:divBdr>
        </w:div>
        <w:div w:id="1035038948">
          <w:marLeft w:val="0"/>
          <w:marRight w:val="0"/>
          <w:marTop w:val="0"/>
          <w:marBottom w:val="0"/>
          <w:divBdr>
            <w:top w:val="none" w:sz="0" w:space="0" w:color="auto"/>
            <w:left w:val="none" w:sz="0" w:space="0" w:color="auto"/>
            <w:bottom w:val="none" w:sz="0" w:space="0" w:color="auto"/>
            <w:right w:val="none" w:sz="0" w:space="0" w:color="auto"/>
          </w:divBdr>
        </w:div>
        <w:div w:id="156001047">
          <w:marLeft w:val="0"/>
          <w:marRight w:val="0"/>
          <w:marTop w:val="0"/>
          <w:marBottom w:val="0"/>
          <w:divBdr>
            <w:top w:val="none" w:sz="0" w:space="0" w:color="auto"/>
            <w:left w:val="none" w:sz="0" w:space="0" w:color="auto"/>
            <w:bottom w:val="none" w:sz="0" w:space="0" w:color="auto"/>
            <w:right w:val="none" w:sz="0" w:space="0" w:color="auto"/>
          </w:divBdr>
        </w:div>
        <w:div w:id="492914046">
          <w:marLeft w:val="0"/>
          <w:marRight w:val="0"/>
          <w:marTop w:val="0"/>
          <w:marBottom w:val="0"/>
          <w:divBdr>
            <w:top w:val="none" w:sz="0" w:space="0" w:color="auto"/>
            <w:left w:val="none" w:sz="0" w:space="0" w:color="auto"/>
            <w:bottom w:val="none" w:sz="0" w:space="0" w:color="auto"/>
            <w:right w:val="none" w:sz="0" w:space="0" w:color="auto"/>
          </w:divBdr>
        </w:div>
        <w:div w:id="464128292">
          <w:marLeft w:val="0"/>
          <w:marRight w:val="0"/>
          <w:marTop w:val="0"/>
          <w:marBottom w:val="0"/>
          <w:divBdr>
            <w:top w:val="none" w:sz="0" w:space="0" w:color="auto"/>
            <w:left w:val="none" w:sz="0" w:space="0" w:color="auto"/>
            <w:bottom w:val="none" w:sz="0" w:space="0" w:color="auto"/>
            <w:right w:val="none" w:sz="0" w:space="0" w:color="auto"/>
          </w:divBdr>
        </w:div>
        <w:div w:id="906766851">
          <w:marLeft w:val="0"/>
          <w:marRight w:val="0"/>
          <w:marTop w:val="0"/>
          <w:marBottom w:val="0"/>
          <w:divBdr>
            <w:top w:val="none" w:sz="0" w:space="0" w:color="auto"/>
            <w:left w:val="none" w:sz="0" w:space="0" w:color="auto"/>
            <w:bottom w:val="none" w:sz="0" w:space="0" w:color="auto"/>
            <w:right w:val="none" w:sz="0" w:space="0" w:color="auto"/>
          </w:divBdr>
        </w:div>
        <w:div w:id="1125082689">
          <w:marLeft w:val="0"/>
          <w:marRight w:val="0"/>
          <w:marTop w:val="0"/>
          <w:marBottom w:val="0"/>
          <w:divBdr>
            <w:top w:val="none" w:sz="0" w:space="0" w:color="auto"/>
            <w:left w:val="none" w:sz="0" w:space="0" w:color="auto"/>
            <w:bottom w:val="none" w:sz="0" w:space="0" w:color="auto"/>
            <w:right w:val="none" w:sz="0" w:space="0" w:color="auto"/>
          </w:divBdr>
        </w:div>
        <w:div w:id="1704792117">
          <w:marLeft w:val="0"/>
          <w:marRight w:val="0"/>
          <w:marTop w:val="0"/>
          <w:marBottom w:val="0"/>
          <w:divBdr>
            <w:top w:val="none" w:sz="0" w:space="0" w:color="auto"/>
            <w:left w:val="none" w:sz="0" w:space="0" w:color="auto"/>
            <w:bottom w:val="none" w:sz="0" w:space="0" w:color="auto"/>
            <w:right w:val="none" w:sz="0" w:space="0" w:color="auto"/>
          </w:divBdr>
        </w:div>
        <w:div w:id="1085692160">
          <w:marLeft w:val="0"/>
          <w:marRight w:val="0"/>
          <w:marTop w:val="0"/>
          <w:marBottom w:val="0"/>
          <w:divBdr>
            <w:top w:val="none" w:sz="0" w:space="0" w:color="auto"/>
            <w:left w:val="none" w:sz="0" w:space="0" w:color="auto"/>
            <w:bottom w:val="none" w:sz="0" w:space="0" w:color="auto"/>
            <w:right w:val="none" w:sz="0" w:space="0" w:color="auto"/>
          </w:divBdr>
        </w:div>
        <w:div w:id="2141680907">
          <w:marLeft w:val="0"/>
          <w:marRight w:val="0"/>
          <w:marTop w:val="0"/>
          <w:marBottom w:val="0"/>
          <w:divBdr>
            <w:top w:val="none" w:sz="0" w:space="0" w:color="auto"/>
            <w:left w:val="none" w:sz="0" w:space="0" w:color="auto"/>
            <w:bottom w:val="none" w:sz="0" w:space="0" w:color="auto"/>
            <w:right w:val="none" w:sz="0" w:space="0" w:color="auto"/>
          </w:divBdr>
        </w:div>
        <w:div w:id="1390153614">
          <w:marLeft w:val="0"/>
          <w:marRight w:val="0"/>
          <w:marTop w:val="0"/>
          <w:marBottom w:val="0"/>
          <w:divBdr>
            <w:top w:val="none" w:sz="0" w:space="0" w:color="auto"/>
            <w:left w:val="none" w:sz="0" w:space="0" w:color="auto"/>
            <w:bottom w:val="none" w:sz="0" w:space="0" w:color="auto"/>
            <w:right w:val="none" w:sz="0" w:space="0" w:color="auto"/>
          </w:divBdr>
        </w:div>
        <w:div w:id="1374623454">
          <w:marLeft w:val="0"/>
          <w:marRight w:val="0"/>
          <w:marTop w:val="0"/>
          <w:marBottom w:val="0"/>
          <w:divBdr>
            <w:top w:val="none" w:sz="0" w:space="0" w:color="auto"/>
            <w:left w:val="none" w:sz="0" w:space="0" w:color="auto"/>
            <w:bottom w:val="none" w:sz="0" w:space="0" w:color="auto"/>
            <w:right w:val="none" w:sz="0" w:space="0" w:color="auto"/>
          </w:divBdr>
        </w:div>
        <w:div w:id="1213083153">
          <w:marLeft w:val="0"/>
          <w:marRight w:val="0"/>
          <w:marTop w:val="0"/>
          <w:marBottom w:val="0"/>
          <w:divBdr>
            <w:top w:val="none" w:sz="0" w:space="0" w:color="auto"/>
            <w:left w:val="none" w:sz="0" w:space="0" w:color="auto"/>
            <w:bottom w:val="none" w:sz="0" w:space="0" w:color="auto"/>
            <w:right w:val="none" w:sz="0" w:space="0" w:color="auto"/>
          </w:divBdr>
        </w:div>
        <w:div w:id="1161312343">
          <w:marLeft w:val="0"/>
          <w:marRight w:val="0"/>
          <w:marTop w:val="0"/>
          <w:marBottom w:val="0"/>
          <w:divBdr>
            <w:top w:val="none" w:sz="0" w:space="0" w:color="auto"/>
            <w:left w:val="none" w:sz="0" w:space="0" w:color="auto"/>
            <w:bottom w:val="none" w:sz="0" w:space="0" w:color="auto"/>
            <w:right w:val="none" w:sz="0" w:space="0" w:color="auto"/>
          </w:divBdr>
        </w:div>
        <w:div w:id="1871215753">
          <w:marLeft w:val="0"/>
          <w:marRight w:val="0"/>
          <w:marTop w:val="0"/>
          <w:marBottom w:val="0"/>
          <w:divBdr>
            <w:top w:val="none" w:sz="0" w:space="0" w:color="auto"/>
            <w:left w:val="none" w:sz="0" w:space="0" w:color="auto"/>
            <w:bottom w:val="none" w:sz="0" w:space="0" w:color="auto"/>
            <w:right w:val="none" w:sz="0" w:space="0" w:color="auto"/>
          </w:divBdr>
        </w:div>
        <w:div w:id="1141969343">
          <w:marLeft w:val="0"/>
          <w:marRight w:val="0"/>
          <w:marTop w:val="0"/>
          <w:marBottom w:val="0"/>
          <w:divBdr>
            <w:top w:val="none" w:sz="0" w:space="0" w:color="auto"/>
            <w:left w:val="none" w:sz="0" w:space="0" w:color="auto"/>
            <w:bottom w:val="none" w:sz="0" w:space="0" w:color="auto"/>
            <w:right w:val="none" w:sz="0" w:space="0" w:color="auto"/>
          </w:divBdr>
        </w:div>
        <w:div w:id="1556310810">
          <w:marLeft w:val="0"/>
          <w:marRight w:val="0"/>
          <w:marTop w:val="0"/>
          <w:marBottom w:val="0"/>
          <w:divBdr>
            <w:top w:val="none" w:sz="0" w:space="0" w:color="auto"/>
            <w:left w:val="none" w:sz="0" w:space="0" w:color="auto"/>
            <w:bottom w:val="none" w:sz="0" w:space="0" w:color="auto"/>
            <w:right w:val="none" w:sz="0" w:space="0" w:color="auto"/>
          </w:divBdr>
        </w:div>
        <w:div w:id="1723744713">
          <w:marLeft w:val="0"/>
          <w:marRight w:val="0"/>
          <w:marTop w:val="0"/>
          <w:marBottom w:val="0"/>
          <w:divBdr>
            <w:top w:val="none" w:sz="0" w:space="0" w:color="auto"/>
            <w:left w:val="none" w:sz="0" w:space="0" w:color="auto"/>
            <w:bottom w:val="none" w:sz="0" w:space="0" w:color="auto"/>
            <w:right w:val="none" w:sz="0" w:space="0" w:color="auto"/>
          </w:divBdr>
        </w:div>
        <w:div w:id="1197230574">
          <w:marLeft w:val="0"/>
          <w:marRight w:val="0"/>
          <w:marTop w:val="0"/>
          <w:marBottom w:val="0"/>
          <w:divBdr>
            <w:top w:val="none" w:sz="0" w:space="0" w:color="auto"/>
            <w:left w:val="none" w:sz="0" w:space="0" w:color="auto"/>
            <w:bottom w:val="none" w:sz="0" w:space="0" w:color="auto"/>
            <w:right w:val="none" w:sz="0" w:space="0" w:color="auto"/>
          </w:divBdr>
        </w:div>
        <w:div w:id="1250505390">
          <w:marLeft w:val="0"/>
          <w:marRight w:val="0"/>
          <w:marTop w:val="0"/>
          <w:marBottom w:val="0"/>
          <w:divBdr>
            <w:top w:val="none" w:sz="0" w:space="0" w:color="auto"/>
            <w:left w:val="none" w:sz="0" w:space="0" w:color="auto"/>
            <w:bottom w:val="none" w:sz="0" w:space="0" w:color="auto"/>
            <w:right w:val="none" w:sz="0" w:space="0" w:color="auto"/>
          </w:divBdr>
        </w:div>
        <w:div w:id="1203203154">
          <w:marLeft w:val="0"/>
          <w:marRight w:val="0"/>
          <w:marTop w:val="0"/>
          <w:marBottom w:val="0"/>
          <w:divBdr>
            <w:top w:val="none" w:sz="0" w:space="0" w:color="auto"/>
            <w:left w:val="none" w:sz="0" w:space="0" w:color="auto"/>
            <w:bottom w:val="none" w:sz="0" w:space="0" w:color="auto"/>
            <w:right w:val="none" w:sz="0" w:space="0" w:color="auto"/>
          </w:divBdr>
        </w:div>
        <w:div w:id="482551608">
          <w:marLeft w:val="0"/>
          <w:marRight w:val="0"/>
          <w:marTop w:val="0"/>
          <w:marBottom w:val="0"/>
          <w:divBdr>
            <w:top w:val="none" w:sz="0" w:space="0" w:color="auto"/>
            <w:left w:val="none" w:sz="0" w:space="0" w:color="auto"/>
            <w:bottom w:val="none" w:sz="0" w:space="0" w:color="auto"/>
            <w:right w:val="none" w:sz="0" w:space="0" w:color="auto"/>
          </w:divBdr>
        </w:div>
        <w:div w:id="490875366">
          <w:marLeft w:val="0"/>
          <w:marRight w:val="0"/>
          <w:marTop w:val="0"/>
          <w:marBottom w:val="0"/>
          <w:divBdr>
            <w:top w:val="none" w:sz="0" w:space="0" w:color="auto"/>
            <w:left w:val="none" w:sz="0" w:space="0" w:color="auto"/>
            <w:bottom w:val="none" w:sz="0" w:space="0" w:color="auto"/>
            <w:right w:val="none" w:sz="0" w:space="0" w:color="auto"/>
          </w:divBdr>
        </w:div>
        <w:div w:id="11154793">
          <w:marLeft w:val="0"/>
          <w:marRight w:val="0"/>
          <w:marTop w:val="0"/>
          <w:marBottom w:val="0"/>
          <w:divBdr>
            <w:top w:val="none" w:sz="0" w:space="0" w:color="auto"/>
            <w:left w:val="none" w:sz="0" w:space="0" w:color="auto"/>
            <w:bottom w:val="none" w:sz="0" w:space="0" w:color="auto"/>
            <w:right w:val="none" w:sz="0" w:space="0" w:color="auto"/>
          </w:divBdr>
        </w:div>
        <w:div w:id="365957221">
          <w:marLeft w:val="0"/>
          <w:marRight w:val="0"/>
          <w:marTop w:val="0"/>
          <w:marBottom w:val="0"/>
          <w:divBdr>
            <w:top w:val="none" w:sz="0" w:space="0" w:color="auto"/>
            <w:left w:val="none" w:sz="0" w:space="0" w:color="auto"/>
            <w:bottom w:val="none" w:sz="0" w:space="0" w:color="auto"/>
            <w:right w:val="none" w:sz="0" w:space="0" w:color="auto"/>
          </w:divBdr>
        </w:div>
        <w:div w:id="105082266">
          <w:marLeft w:val="0"/>
          <w:marRight w:val="0"/>
          <w:marTop w:val="0"/>
          <w:marBottom w:val="0"/>
          <w:divBdr>
            <w:top w:val="none" w:sz="0" w:space="0" w:color="auto"/>
            <w:left w:val="none" w:sz="0" w:space="0" w:color="auto"/>
            <w:bottom w:val="none" w:sz="0" w:space="0" w:color="auto"/>
            <w:right w:val="none" w:sz="0" w:space="0" w:color="auto"/>
          </w:divBdr>
        </w:div>
        <w:div w:id="1185095999">
          <w:marLeft w:val="0"/>
          <w:marRight w:val="0"/>
          <w:marTop w:val="0"/>
          <w:marBottom w:val="0"/>
          <w:divBdr>
            <w:top w:val="none" w:sz="0" w:space="0" w:color="auto"/>
            <w:left w:val="none" w:sz="0" w:space="0" w:color="auto"/>
            <w:bottom w:val="none" w:sz="0" w:space="0" w:color="auto"/>
            <w:right w:val="none" w:sz="0" w:space="0" w:color="auto"/>
          </w:divBdr>
        </w:div>
        <w:div w:id="1863545616">
          <w:marLeft w:val="0"/>
          <w:marRight w:val="0"/>
          <w:marTop w:val="0"/>
          <w:marBottom w:val="0"/>
          <w:divBdr>
            <w:top w:val="none" w:sz="0" w:space="0" w:color="auto"/>
            <w:left w:val="none" w:sz="0" w:space="0" w:color="auto"/>
            <w:bottom w:val="none" w:sz="0" w:space="0" w:color="auto"/>
            <w:right w:val="none" w:sz="0" w:space="0" w:color="auto"/>
          </w:divBdr>
        </w:div>
        <w:div w:id="1571380129">
          <w:marLeft w:val="0"/>
          <w:marRight w:val="0"/>
          <w:marTop w:val="0"/>
          <w:marBottom w:val="0"/>
          <w:divBdr>
            <w:top w:val="none" w:sz="0" w:space="0" w:color="auto"/>
            <w:left w:val="none" w:sz="0" w:space="0" w:color="auto"/>
            <w:bottom w:val="none" w:sz="0" w:space="0" w:color="auto"/>
            <w:right w:val="none" w:sz="0" w:space="0" w:color="auto"/>
          </w:divBdr>
        </w:div>
        <w:div w:id="1689015279">
          <w:marLeft w:val="0"/>
          <w:marRight w:val="0"/>
          <w:marTop w:val="0"/>
          <w:marBottom w:val="0"/>
          <w:divBdr>
            <w:top w:val="none" w:sz="0" w:space="0" w:color="auto"/>
            <w:left w:val="none" w:sz="0" w:space="0" w:color="auto"/>
            <w:bottom w:val="none" w:sz="0" w:space="0" w:color="auto"/>
            <w:right w:val="none" w:sz="0" w:space="0" w:color="auto"/>
          </w:divBdr>
        </w:div>
        <w:div w:id="452791334">
          <w:marLeft w:val="0"/>
          <w:marRight w:val="0"/>
          <w:marTop w:val="0"/>
          <w:marBottom w:val="0"/>
          <w:divBdr>
            <w:top w:val="none" w:sz="0" w:space="0" w:color="auto"/>
            <w:left w:val="none" w:sz="0" w:space="0" w:color="auto"/>
            <w:bottom w:val="none" w:sz="0" w:space="0" w:color="auto"/>
            <w:right w:val="none" w:sz="0" w:space="0" w:color="auto"/>
          </w:divBdr>
        </w:div>
        <w:div w:id="294410860">
          <w:marLeft w:val="0"/>
          <w:marRight w:val="0"/>
          <w:marTop w:val="0"/>
          <w:marBottom w:val="0"/>
          <w:divBdr>
            <w:top w:val="none" w:sz="0" w:space="0" w:color="auto"/>
            <w:left w:val="none" w:sz="0" w:space="0" w:color="auto"/>
            <w:bottom w:val="none" w:sz="0" w:space="0" w:color="auto"/>
            <w:right w:val="none" w:sz="0" w:space="0" w:color="auto"/>
          </w:divBdr>
        </w:div>
        <w:div w:id="2049139492">
          <w:marLeft w:val="0"/>
          <w:marRight w:val="0"/>
          <w:marTop w:val="0"/>
          <w:marBottom w:val="0"/>
          <w:divBdr>
            <w:top w:val="none" w:sz="0" w:space="0" w:color="auto"/>
            <w:left w:val="none" w:sz="0" w:space="0" w:color="auto"/>
            <w:bottom w:val="none" w:sz="0" w:space="0" w:color="auto"/>
            <w:right w:val="none" w:sz="0" w:space="0" w:color="auto"/>
          </w:divBdr>
        </w:div>
        <w:div w:id="201208466">
          <w:marLeft w:val="0"/>
          <w:marRight w:val="0"/>
          <w:marTop w:val="0"/>
          <w:marBottom w:val="0"/>
          <w:divBdr>
            <w:top w:val="none" w:sz="0" w:space="0" w:color="auto"/>
            <w:left w:val="none" w:sz="0" w:space="0" w:color="auto"/>
            <w:bottom w:val="none" w:sz="0" w:space="0" w:color="auto"/>
            <w:right w:val="none" w:sz="0" w:space="0" w:color="auto"/>
          </w:divBdr>
        </w:div>
        <w:div w:id="285696609">
          <w:marLeft w:val="0"/>
          <w:marRight w:val="0"/>
          <w:marTop w:val="0"/>
          <w:marBottom w:val="0"/>
          <w:divBdr>
            <w:top w:val="none" w:sz="0" w:space="0" w:color="auto"/>
            <w:left w:val="none" w:sz="0" w:space="0" w:color="auto"/>
            <w:bottom w:val="none" w:sz="0" w:space="0" w:color="auto"/>
            <w:right w:val="none" w:sz="0" w:space="0" w:color="auto"/>
          </w:divBdr>
        </w:div>
        <w:div w:id="1083255978">
          <w:marLeft w:val="0"/>
          <w:marRight w:val="0"/>
          <w:marTop w:val="0"/>
          <w:marBottom w:val="0"/>
          <w:divBdr>
            <w:top w:val="none" w:sz="0" w:space="0" w:color="auto"/>
            <w:left w:val="none" w:sz="0" w:space="0" w:color="auto"/>
            <w:bottom w:val="none" w:sz="0" w:space="0" w:color="auto"/>
            <w:right w:val="none" w:sz="0" w:space="0" w:color="auto"/>
          </w:divBdr>
        </w:div>
        <w:div w:id="8913715">
          <w:marLeft w:val="0"/>
          <w:marRight w:val="0"/>
          <w:marTop w:val="0"/>
          <w:marBottom w:val="0"/>
          <w:divBdr>
            <w:top w:val="none" w:sz="0" w:space="0" w:color="auto"/>
            <w:left w:val="none" w:sz="0" w:space="0" w:color="auto"/>
            <w:bottom w:val="none" w:sz="0" w:space="0" w:color="auto"/>
            <w:right w:val="none" w:sz="0" w:space="0" w:color="auto"/>
          </w:divBdr>
        </w:div>
        <w:div w:id="1151364781">
          <w:marLeft w:val="0"/>
          <w:marRight w:val="0"/>
          <w:marTop w:val="0"/>
          <w:marBottom w:val="0"/>
          <w:divBdr>
            <w:top w:val="none" w:sz="0" w:space="0" w:color="auto"/>
            <w:left w:val="none" w:sz="0" w:space="0" w:color="auto"/>
            <w:bottom w:val="none" w:sz="0" w:space="0" w:color="auto"/>
            <w:right w:val="none" w:sz="0" w:space="0" w:color="auto"/>
          </w:divBdr>
        </w:div>
        <w:div w:id="218983457">
          <w:marLeft w:val="0"/>
          <w:marRight w:val="0"/>
          <w:marTop w:val="0"/>
          <w:marBottom w:val="0"/>
          <w:divBdr>
            <w:top w:val="none" w:sz="0" w:space="0" w:color="auto"/>
            <w:left w:val="none" w:sz="0" w:space="0" w:color="auto"/>
            <w:bottom w:val="none" w:sz="0" w:space="0" w:color="auto"/>
            <w:right w:val="none" w:sz="0" w:space="0" w:color="auto"/>
          </w:divBdr>
        </w:div>
        <w:div w:id="1335646678">
          <w:marLeft w:val="0"/>
          <w:marRight w:val="0"/>
          <w:marTop w:val="0"/>
          <w:marBottom w:val="0"/>
          <w:divBdr>
            <w:top w:val="none" w:sz="0" w:space="0" w:color="auto"/>
            <w:left w:val="none" w:sz="0" w:space="0" w:color="auto"/>
            <w:bottom w:val="none" w:sz="0" w:space="0" w:color="auto"/>
            <w:right w:val="none" w:sz="0" w:space="0" w:color="auto"/>
          </w:divBdr>
        </w:div>
        <w:div w:id="464200361">
          <w:marLeft w:val="0"/>
          <w:marRight w:val="0"/>
          <w:marTop w:val="0"/>
          <w:marBottom w:val="0"/>
          <w:divBdr>
            <w:top w:val="none" w:sz="0" w:space="0" w:color="auto"/>
            <w:left w:val="none" w:sz="0" w:space="0" w:color="auto"/>
            <w:bottom w:val="none" w:sz="0" w:space="0" w:color="auto"/>
            <w:right w:val="none" w:sz="0" w:space="0" w:color="auto"/>
          </w:divBdr>
        </w:div>
        <w:div w:id="1307510152">
          <w:marLeft w:val="0"/>
          <w:marRight w:val="0"/>
          <w:marTop w:val="0"/>
          <w:marBottom w:val="0"/>
          <w:divBdr>
            <w:top w:val="none" w:sz="0" w:space="0" w:color="auto"/>
            <w:left w:val="none" w:sz="0" w:space="0" w:color="auto"/>
            <w:bottom w:val="none" w:sz="0" w:space="0" w:color="auto"/>
            <w:right w:val="none" w:sz="0" w:space="0" w:color="auto"/>
          </w:divBdr>
        </w:div>
        <w:div w:id="974675765">
          <w:marLeft w:val="0"/>
          <w:marRight w:val="0"/>
          <w:marTop w:val="0"/>
          <w:marBottom w:val="0"/>
          <w:divBdr>
            <w:top w:val="none" w:sz="0" w:space="0" w:color="auto"/>
            <w:left w:val="none" w:sz="0" w:space="0" w:color="auto"/>
            <w:bottom w:val="none" w:sz="0" w:space="0" w:color="auto"/>
            <w:right w:val="none" w:sz="0" w:space="0" w:color="auto"/>
          </w:divBdr>
        </w:div>
        <w:div w:id="483395742">
          <w:marLeft w:val="0"/>
          <w:marRight w:val="0"/>
          <w:marTop w:val="0"/>
          <w:marBottom w:val="0"/>
          <w:divBdr>
            <w:top w:val="none" w:sz="0" w:space="0" w:color="auto"/>
            <w:left w:val="none" w:sz="0" w:space="0" w:color="auto"/>
            <w:bottom w:val="none" w:sz="0" w:space="0" w:color="auto"/>
            <w:right w:val="none" w:sz="0" w:space="0" w:color="auto"/>
          </w:divBdr>
        </w:div>
        <w:div w:id="816727894">
          <w:marLeft w:val="0"/>
          <w:marRight w:val="0"/>
          <w:marTop w:val="0"/>
          <w:marBottom w:val="0"/>
          <w:divBdr>
            <w:top w:val="none" w:sz="0" w:space="0" w:color="auto"/>
            <w:left w:val="none" w:sz="0" w:space="0" w:color="auto"/>
            <w:bottom w:val="none" w:sz="0" w:space="0" w:color="auto"/>
            <w:right w:val="none" w:sz="0" w:space="0" w:color="auto"/>
          </w:divBdr>
        </w:div>
        <w:div w:id="1587499199">
          <w:marLeft w:val="0"/>
          <w:marRight w:val="0"/>
          <w:marTop w:val="0"/>
          <w:marBottom w:val="0"/>
          <w:divBdr>
            <w:top w:val="none" w:sz="0" w:space="0" w:color="auto"/>
            <w:left w:val="none" w:sz="0" w:space="0" w:color="auto"/>
            <w:bottom w:val="none" w:sz="0" w:space="0" w:color="auto"/>
            <w:right w:val="none" w:sz="0" w:space="0" w:color="auto"/>
          </w:divBdr>
        </w:div>
        <w:div w:id="1478498858">
          <w:marLeft w:val="0"/>
          <w:marRight w:val="0"/>
          <w:marTop w:val="0"/>
          <w:marBottom w:val="0"/>
          <w:divBdr>
            <w:top w:val="none" w:sz="0" w:space="0" w:color="auto"/>
            <w:left w:val="none" w:sz="0" w:space="0" w:color="auto"/>
            <w:bottom w:val="none" w:sz="0" w:space="0" w:color="auto"/>
            <w:right w:val="none" w:sz="0" w:space="0" w:color="auto"/>
          </w:divBdr>
        </w:div>
        <w:div w:id="1593394805">
          <w:marLeft w:val="0"/>
          <w:marRight w:val="0"/>
          <w:marTop w:val="0"/>
          <w:marBottom w:val="0"/>
          <w:divBdr>
            <w:top w:val="none" w:sz="0" w:space="0" w:color="auto"/>
            <w:left w:val="none" w:sz="0" w:space="0" w:color="auto"/>
            <w:bottom w:val="none" w:sz="0" w:space="0" w:color="auto"/>
            <w:right w:val="none" w:sz="0" w:space="0" w:color="auto"/>
          </w:divBdr>
        </w:div>
        <w:div w:id="9840921">
          <w:marLeft w:val="0"/>
          <w:marRight w:val="0"/>
          <w:marTop w:val="0"/>
          <w:marBottom w:val="0"/>
          <w:divBdr>
            <w:top w:val="none" w:sz="0" w:space="0" w:color="auto"/>
            <w:left w:val="none" w:sz="0" w:space="0" w:color="auto"/>
            <w:bottom w:val="none" w:sz="0" w:space="0" w:color="auto"/>
            <w:right w:val="none" w:sz="0" w:space="0" w:color="auto"/>
          </w:divBdr>
        </w:div>
        <w:div w:id="1111779294">
          <w:marLeft w:val="0"/>
          <w:marRight w:val="0"/>
          <w:marTop w:val="0"/>
          <w:marBottom w:val="0"/>
          <w:divBdr>
            <w:top w:val="none" w:sz="0" w:space="0" w:color="auto"/>
            <w:left w:val="none" w:sz="0" w:space="0" w:color="auto"/>
            <w:bottom w:val="none" w:sz="0" w:space="0" w:color="auto"/>
            <w:right w:val="none" w:sz="0" w:space="0" w:color="auto"/>
          </w:divBdr>
        </w:div>
        <w:div w:id="1413964928">
          <w:marLeft w:val="0"/>
          <w:marRight w:val="0"/>
          <w:marTop w:val="0"/>
          <w:marBottom w:val="0"/>
          <w:divBdr>
            <w:top w:val="none" w:sz="0" w:space="0" w:color="auto"/>
            <w:left w:val="none" w:sz="0" w:space="0" w:color="auto"/>
            <w:bottom w:val="none" w:sz="0" w:space="0" w:color="auto"/>
            <w:right w:val="none" w:sz="0" w:space="0" w:color="auto"/>
          </w:divBdr>
        </w:div>
        <w:div w:id="870998108">
          <w:marLeft w:val="0"/>
          <w:marRight w:val="0"/>
          <w:marTop w:val="0"/>
          <w:marBottom w:val="0"/>
          <w:divBdr>
            <w:top w:val="none" w:sz="0" w:space="0" w:color="auto"/>
            <w:left w:val="none" w:sz="0" w:space="0" w:color="auto"/>
            <w:bottom w:val="none" w:sz="0" w:space="0" w:color="auto"/>
            <w:right w:val="none" w:sz="0" w:space="0" w:color="auto"/>
          </w:divBdr>
        </w:div>
        <w:div w:id="1551922530">
          <w:marLeft w:val="0"/>
          <w:marRight w:val="0"/>
          <w:marTop w:val="0"/>
          <w:marBottom w:val="0"/>
          <w:divBdr>
            <w:top w:val="none" w:sz="0" w:space="0" w:color="auto"/>
            <w:left w:val="none" w:sz="0" w:space="0" w:color="auto"/>
            <w:bottom w:val="none" w:sz="0" w:space="0" w:color="auto"/>
            <w:right w:val="none" w:sz="0" w:space="0" w:color="auto"/>
          </w:divBdr>
        </w:div>
        <w:div w:id="1442217039">
          <w:marLeft w:val="0"/>
          <w:marRight w:val="0"/>
          <w:marTop w:val="0"/>
          <w:marBottom w:val="0"/>
          <w:divBdr>
            <w:top w:val="none" w:sz="0" w:space="0" w:color="auto"/>
            <w:left w:val="none" w:sz="0" w:space="0" w:color="auto"/>
            <w:bottom w:val="none" w:sz="0" w:space="0" w:color="auto"/>
            <w:right w:val="none" w:sz="0" w:space="0" w:color="auto"/>
          </w:divBdr>
        </w:div>
        <w:div w:id="2120290415">
          <w:marLeft w:val="0"/>
          <w:marRight w:val="0"/>
          <w:marTop w:val="0"/>
          <w:marBottom w:val="0"/>
          <w:divBdr>
            <w:top w:val="none" w:sz="0" w:space="0" w:color="auto"/>
            <w:left w:val="none" w:sz="0" w:space="0" w:color="auto"/>
            <w:bottom w:val="none" w:sz="0" w:space="0" w:color="auto"/>
            <w:right w:val="none" w:sz="0" w:space="0" w:color="auto"/>
          </w:divBdr>
        </w:div>
        <w:div w:id="2138255195">
          <w:marLeft w:val="0"/>
          <w:marRight w:val="0"/>
          <w:marTop w:val="0"/>
          <w:marBottom w:val="0"/>
          <w:divBdr>
            <w:top w:val="none" w:sz="0" w:space="0" w:color="auto"/>
            <w:left w:val="none" w:sz="0" w:space="0" w:color="auto"/>
            <w:bottom w:val="none" w:sz="0" w:space="0" w:color="auto"/>
            <w:right w:val="none" w:sz="0" w:space="0" w:color="auto"/>
          </w:divBdr>
        </w:div>
        <w:div w:id="960456506">
          <w:marLeft w:val="0"/>
          <w:marRight w:val="0"/>
          <w:marTop w:val="0"/>
          <w:marBottom w:val="0"/>
          <w:divBdr>
            <w:top w:val="none" w:sz="0" w:space="0" w:color="auto"/>
            <w:left w:val="none" w:sz="0" w:space="0" w:color="auto"/>
            <w:bottom w:val="none" w:sz="0" w:space="0" w:color="auto"/>
            <w:right w:val="none" w:sz="0" w:space="0" w:color="auto"/>
          </w:divBdr>
        </w:div>
        <w:div w:id="1243678974">
          <w:marLeft w:val="0"/>
          <w:marRight w:val="0"/>
          <w:marTop w:val="0"/>
          <w:marBottom w:val="0"/>
          <w:divBdr>
            <w:top w:val="none" w:sz="0" w:space="0" w:color="auto"/>
            <w:left w:val="none" w:sz="0" w:space="0" w:color="auto"/>
            <w:bottom w:val="none" w:sz="0" w:space="0" w:color="auto"/>
            <w:right w:val="none" w:sz="0" w:space="0" w:color="auto"/>
          </w:divBdr>
        </w:div>
        <w:div w:id="325480544">
          <w:marLeft w:val="0"/>
          <w:marRight w:val="0"/>
          <w:marTop w:val="0"/>
          <w:marBottom w:val="0"/>
          <w:divBdr>
            <w:top w:val="none" w:sz="0" w:space="0" w:color="auto"/>
            <w:left w:val="none" w:sz="0" w:space="0" w:color="auto"/>
            <w:bottom w:val="none" w:sz="0" w:space="0" w:color="auto"/>
            <w:right w:val="none" w:sz="0" w:space="0" w:color="auto"/>
          </w:divBdr>
        </w:div>
        <w:div w:id="861943217">
          <w:marLeft w:val="0"/>
          <w:marRight w:val="0"/>
          <w:marTop w:val="0"/>
          <w:marBottom w:val="0"/>
          <w:divBdr>
            <w:top w:val="none" w:sz="0" w:space="0" w:color="auto"/>
            <w:left w:val="none" w:sz="0" w:space="0" w:color="auto"/>
            <w:bottom w:val="none" w:sz="0" w:space="0" w:color="auto"/>
            <w:right w:val="none" w:sz="0" w:space="0" w:color="auto"/>
          </w:divBdr>
        </w:div>
        <w:div w:id="1911042769">
          <w:marLeft w:val="0"/>
          <w:marRight w:val="0"/>
          <w:marTop w:val="0"/>
          <w:marBottom w:val="0"/>
          <w:divBdr>
            <w:top w:val="none" w:sz="0" w:space="0" w:color="auto"/>
            <w:left w:val="none" w:sz="0" w:space="0" w:color="auto"/>
            <w:bottom w:val="none" w:sz="0" w:space="0" w:color="auto"/>
            <w:right w:val="none" w:sz="0" w:space="0" w:color="auto"/>
          </w:divBdr>
        </w:div>
        <w:div w:id="1518453">
          <w:marLeft w:val="0"/>
          <w:marRight w:val="0"/>
          <w:marTop w:val="0"/>
          <w:marBottom w:val="0"/>
          <w:divBdr>
            <w:top w:val="none" w:sz="0" w:space="0" w:color="auto"/>
            <w:left w:val="none" w:sz="0" w:space="0" w:color="auto"/>
            <w:bottom w:val="none" w:sz="0" w:space="0" w:color="auto"/>
            <w:right w:val="none" w:sz="0" w:space="0" w:color="auto"/>
          </w:divBdr>
        </w:div>
        <w:div w:id="709496989">
          <w:marLeft w:val="0"/>
          <w:marRight w:val="0"/>
          <w:marTop w:val="0"/>
          <w:marBottom w:val="0"/>
          <w:divBdr>
            <w:top w:val="none" w:sz="0" w:space="0" w:color="auto"/>
            <w:left w:val="none" w:sz="0" w:space="0" w:color="auto"/>
            <w:bottom w:val="none" w:sz="0" w:space="0" w:color="auto"/>
            <w:right w:val="none" w:sz="0" w:space="0" w:color="auto"/>
          </w:divBdr>
        </w:div>
        <w:div w:id="1597863208">
          <w:marLeft w:val="0"/>
          <w:marRight w:val="0"/>
          <w:marTop w:val="0"/>
          <w:marBottom w:val="0"/>
          <w:divBdr>
            <w:top w:val="none" w:sz="0" w:space="0" w:color="auto"/>
            <w:left w:val="none" w:sz="0" w:space="0" w:color="auto"/>
            <w:bottom w:val="none" w:sz="0" w:space="0" w:color="auto"/>
            <w:right w:val="none" w:sz="0" w:space="0" w:color="auto"/>
          </w:divBdr>
        </w:div>
        <w:div w:id="766509547">
          <w:marLeft w:val="0"/>
          <w:marRight w:val="0"/>
          <w:marTop w:val="0"/>
          <w:marBottom w:val="0"/>
          <w:divBdr>
            <w:top w:val="none" w:sz="0" w:space="0" w:color="auto"/>
            <w:left w:val="none" w:sz="0" w:space="0" w:color="auto"/>
            <w:bottom w:val="none" w:sz="0" w:space="0" w:color="auto"/>
            <w:right w:val="none" w:sz="0" w:space="0" w:color="auto"/>
          </w:divBdr>
        </w:div>
        <w:div w:id="604919394">
          <w:marLeft w:val="0"/>
          <w:marRight w:val="0"/>
          <w:marTop w:val="0"/>
          <w:marBottom w:val="0"/>
          <w:divBdr>
            <w:top w:val="none" w:sz="0" w:space="0" w:color="auto"/>
            <w:left w:val="none" w:sz="0" w:space="0" w:color="auto"/>
            <w:bottom w:val="none" w:sz="0" w:space="0" w:color="auto"/>
            <w:right w:val="none" w:sz="0" w:space="0" w:color="auto"/>
          </w:divBdr>
        </w:div>
        <w:div w:id="2127387235">
          <w:marLeft w:val="0"/>
          <w:marRight w:val="0"/>
          <w:marTop w:val="0"/>
          <w:marBottom w:val="0"/>
          <w:divBdr>
            <w:top w:val="none" w:sz="0" w:space="0" w:color="auto"/>
            <w:left w:val="none" w:sz="0" w:space="0" w:color="auto"/>
            <w:bottom w:val="none" w:sz="0" w:space="0" w:color="auto"/>
            <w:right w:val="none" w:sz="0" w:space="0" w:color="auto"/>
          </w:divBdr>
        </w:div>
        <w:div w:id="687030255">
          <w:marLeft w:val="0"/>
          <w:marRight w:val="0"/>
          <w:marTop w:val="0"/>
          <w:marBottom w:val="0"/>
          <w:divBdr>
            <w:top w:val="none" w:sz="0" w:space="0" w:color="auto"/>
            <w:left w:val="none" w:sz="0" w:space="0" w:color="auto"/>
            <w:bottom w:val="none" w:sz="0" w:space="0" w:color="auto"/>
            <w:right w:val="none" w:sz="0" w:space="0" w:color="auto"/>
          </w:divBdr>
        </w:div>
        <w:div w:id="1033188561">
          <w:marLeft w:val="0"/>
          <w:marRight w:val="0"/>
          <w:marTop w:val="0"/>
          <w:marBottom w:val="0"/>
          <w:divBdr>
            <w:top w:val="none" w:sz="0" w:space="0" w:color="auto"/>
            <w:left w:val="none" w:sz="0" w:space="0" w:color="auto"/>
            <w:bottom w:val="none" w:sz="0" w:space="0" w:color="auto"/>
            <w:right w:val="none" w:sz="0" w:space="0" w:color="auto"/>
          </w:divBdr>
        </w:div>
      </w:divsChild>
    </w:div>
    <w:div w:id="1483693278">
      <w:bodyDiv w:val="1"/>
      <w:marLeft w:val="0"/>
      <w:marRight w:val="0"/>
      <w:marTop w:val="0"/>
      <w:marBottom w:val="0"/>
      <w:divBdr>
        <w:top w:val="none" w:sz="0" w:space="0" w:color="auto"/>
        <w:left w:val="none" w:sz="0" w:space="0" w:color="auto"/>
        <w:bottom w:val="none" w:sz="0" w:space="0" w:color="auto"/>
        <w:right w:val="none" w:sz="0" w:space="0" w:color="auto"/>
      </w:divBdr>
      <w:divsChild>
        <w:div w:id="1551844875">
          <w:marLeft w:val="0"/>
          <w:marRight w:val="0"/>
          <w:marTop w:val="0"/>
          <w:marBottom w:val="0"/>
          <w:divBdr>
            <w:top w:val="none" w:sz="0" w:space="0" w:color="auto"/>
            <w:left w:val="none" w:sz="0" w:space="0" w:color="auto"/>
            <w:bottom w:val="none" w:sz="0" w:space="0" w:color="auto"/>
            <w:right w:val="none" w:sz="0" w:space="0" w:color="auto"/>
          </w:divBdr>
        </w:div>
      </w:divsChild>
    </w:div>
    <w:div w:id="1488783681">
      <w:bodyDiv w:val="1"/>
      <w:marLeft w:val="0"/>
      <w:marRight w:val="0"/>
      <w:marTop w:val="0"/>
      <w:marBottom w:val="0"/>
      <w:divBdr>
        <w:top w:val="none" w:sz="0" w:space="0" w:color="auto"/>
        <w:left w:val="none" w:sz="0" w:space="0" w:color="auto"/>
        <w:bottom w:val="none" w:sz="0" w:space="0" w:color="auto"/>
        <w:right w:val="none" w:sz="0" w:space="0" w:color="auto"/>
      </w:divBdr>
    </w:div>
    <w:div w:id="1745562760">
      <w:bodyDiv w:val="1"/>
      <w:marLeft w:val="0"/>
      <w:marRight w:val="0"/>
      <w:marTop w:val="0"/>
      <w:marBottom w:val="0"/>
      <w:divBdr>
        <w:top w:val="none" w:sz="0" w:space="0" w:color="auto"/>
        <w:left w:val="none" w:sz="0" w:space="0" w:color="auto"/>
        <w:bottom w:val="none" w:sz="0" w:space="0" w:color="auto"/>
        <w:right w:val="none" w:sz="0" w:space="0" w:color="auto"/>
      </w:divBdr>
      <w:divsChild>
        <w:div w:id="1736586967">
          <w:marLeft w:val="0"/>
          <w:marRight w:val="0"/>
          <w:marTop w:val="0"/>
          <w:marBottom w:val="0"/>
          <w:divBdr>
            <w:top w:val="none" w:sz="0" w:space="0" w:color="auto"/>
            <w:left w:val="none" w:sz="0" w:space="0" w:color="auto"/>
            <w:bottom w:val="none" w:sz="0" w:space="0" w:color="auto"/>
            <w:right w:val="none" w:sz="0" w:space="0" w:color="auto"/>
          </w:divBdr>
          <w:divsChild>
            <w:div w:id="1952323940">
              <w:marLeft w:val="0"/>
              <w:marRight w:val="0"/>
              <w:marTop w:val="0"/>
              <w:marBottom w:val="0"/>
              <w:divBdr>
                <w:top w:val="none" w:sz="0" w:space="0" w:color="auto"/>
                <w:left w:val="none" w:sz="0" w:space="0" w:color="auto"/>
                <w:bottom w:val="none" w:sz="0" w:space="0" w:color="auto"/>
                <w:right w:val="none" w:sz="0" w:space="0" w:color="auto"/>
              </w:divBdr>
            </w:div>
            <w:div w:id="312835705">
              <w:marLeft w:val="0"/>
              <w:marRight w:val="0"/>
              <w:marTop w:val="0"/>
              <w:marBottom w:val="0"/>
              <w:divBdr>
                <w:top w:val="none" w:sz="0" w:space="0" w:color="auto"/>
                <w:left w:val="none" w:sz="0" w:space="0" w:color="auto"/>
                <w:bottom w:val="none" w:sz="0" w:space="0" w:color="auto"/>
                <w:right w:val="none" w:sz="0" w:space="0" w:color="auto"/>
              </w:divBdr>
            </w:div>
            <w:div w:id="245916802">
              <w:marLeft w:val="0"/>
              <w:marRight w:val="0"/>
              <w:marTop w:val="0"/>
              <w:marBottom w:val="0"/>
              <w:divBdr>
                <w:top w:val="none" w:sz="0" w:space="0" w:color="auto"/>
                <w:left w:val="none" w:sz="0" w:space="0" w:color="auto"/>
                <w:bottom w:val="none" w:sz="0" w:space="0" w:color="auto"/>
                <w:right w:val="none" w:sz="0" w:space="0" w:color="auto"/>
              </w:divBdr>
            </w:div>
            <w:div w:id="2044281087">
              <w:marLeft w:val="0"/>
              <w:marRight w:val="0"/>
              <w:marTop w:val="0"/>
              <w:marBottom w:val="0"/>
              <w:divBdr>
                <w:top w:val="none" w:sz="0" w:space="0" w:color="auto"/>
                <w:left w:val="none" w:sz="0" w:space="0" w:color="auto"/>
                <w:bottom w:val="none" w:sz="0" w:space="0" w:color="auto"/>
                <w:right w:val="none" w:sz="0" w:space="0" w:color="auto"/>
              </w:divBdr>
            </w:div>
            <w:div w:id="255478519">
              <w:marLeft w:val="0"/>
              <w:marRight w:val="0"/>
              <w:marTop w:val="0"/>
              <w:marBottom w:val="0"/>
              <w:divBdr>
                <w:top w:val="none" w:sz="0" w:space="0" w:color="auto"/>
                <w:left w:val="none" w:sz="0" w:space="0" w:color="auto"/>
                <w:bottom w:val="none" w:sz="0" w:space="0" w:color="auto"/>
                <w:right w:val="none" w:sz="0" w:space="0" w:color="auto"/>
              </w:divBdr>
            </w:div>
            <w:div w:id="146361367">
              <w:marLeft w:val="0"/>
              <w:marRight w:val="0"/>
              <w:marTop w:val="0"/>
              <w:marBottom w:val="0"/>
              <w:divBdr>
                <w:top w:val="none" w:sz="0" w:space="0" w:color="auto"/>
                <w:left w:val="none" w:sz="0" w:space="0" w:color="auto"/>
                <w:bottom w:val="none" w:sz="0" w:space="0" w:color="auto"/>
                <w:right w:val="none" w:sz="0" w:space="0" w:color="auto"/>
              </w:divBdr>
            </w:div>
            <w:div w:id="985620369">
              <w:marLeft w:val="0"/>
              <w:marRight w:val="0"/>
              <w:marTop w:val="0"/>
              <w:marBottom w:val="0"/>
              <w:divBdr>
                <w:top w:val="none" w:sz="0" w:space="0" w:color="auto"/>
                <w:left w:val="none" w:sz="0" w:space="0" w:color="auto"/>
                <w:bottom w:val="none" w:sz="0" w:space="0" w:color="auto"/>
                <w:right w:val="none" w:sz="0" w:space="0" w:color="auto"/>
              </w:divBdr>
            </w:div>
            <w:div w:id="1687370189">
              <w:marLeft w:val="0"/>
              <w:marRight w:val="0"/>
              <w:marTop w:val="0"/>
              <w:marBottom w:val="0"/>
              <w:divBdr>
                <w:top w:val="none" w:sz="0" w:space="0" w:color="auto"/>
                <w:left w:val="none" w:sz="0" w:space="0" w:color="auto"/>
                <w:bottom w:val="none" w:sz="0" w:space="0" w:color="auto"/>
                <w:right w:val="none" w:sz="0" w:space="0" w:color="auto"/>
              </w:divBdr>
            </w:div>
            <w:div w:id="2058190674">
              <w:marLeft w:val="0"/>
              <w:marRight w:val="0"/>
              <w:marTop w:val="0"/>
              <w:marBottom w:val="0"/>
              <w:divBdr>
                <w:top w:val="none" w:sz="0" w:space="0" w:color="auto"/>
                <w:left w:val="none" w:sz="0" w:space="0" w:color="auto"/>
                <w:bottom w:val="none" w:sz="0" w:space="0" w:color="auto"/>
                <w:right w:val="none" w:sz="0" w:space="0" w:color="auto"/>
              </w:divBdr>
            </w:div>
            <w:div w:id="345594665">
              <w:marLeft w:val="0"/>
              <w:marRight w:val="0"/>
              <w:marTop w:val="0"/>
              <w:marBottom w:val="0"/>
              <w:divBdr>
                <w:top w:val="none" w:sz="0" w:space="0" w:color="auto"/>
                <w:left w:val="none" w:sz="0" w:space="0" w:color="auto"/>
                <w:bottom w:val="none" w:sz="0" w:space="0" w:color="auto"/>
                <w:right w:val="none" w:sz="0" w:space="0" w:color="auto"/>
              </w:divBdr>
            </w:div>
            <w:div w:id="1555385810">
              <w:marLeft w:val="0"/>
              <w:marRight w:val="0"/>
              <w:marTop w:val="0"/>
              <w:marBottom w:val="0"/>
              <w:divBdr>
                <w:top w:val="none" w:sz="0" w:space="0" w:color="auto"/>
                <w:left w:val="none" w:sz="0" w:space="0" w:color="auto"/>
                <w:bottom w:val="none" w:sz="0" w:space="0" w:color="auto"/>
                <w:right w:val="none" w:sz="0" w:space="0" w:color="auto"/>
              </w:divBdr>
            </w:div>
            <w:div w:id="78987429">
              <w:marLeft w:val="0"/>
              <w:marRight w:val="0"/>
              <w:marTop w:val="0"/>
              <w:marBottom w:val="0"/>
              <w:divBdr>
                <w:top w:val="none" w:sz="0" w:space="0" w:color="auto"/>
                <w:left w:val="none" w:sz="0" w:space="0" w:color="auto"/>
                <w:bottom w:val="none" w:sz="0" w:space="0" w:color="auto"/>
                <w:right w:val="none" w:sz="0" w:space="0" w:color="auto"/>
              </w:divBdr>
            </w:div>
            <w:div w:id="210657300">
              <w:marLeft w:val="0"/>
              <w:marRight w:val="0"/>
              <w:marTop w:val="0"/>
              <w:marBottom w:val="0"/>
              <w:divBdr>
                <w:top w:val="none" w:sz="0" w:space="0" w:color="auto"/>
                <w:left w:val="none" w:sz="0" w:space="0" w:color="auto"/>
                <w:bottom w:val="none" w:sz="0" w:space="0" w:color="auto"/>
                <w:right w:val="none" w:sz="0" w:space="0" w:color="auto"/>
              </w:divBdr>
            </w:div>
            <w:div w:id="151222221">
              <w:marLeft w:val="0"/>
              <w:marRight w:val="0"/>
              <w:marTop w:val="0"/>
              <w:marBottom w:val="0"/>
              <w:divBdr>
                <w:top w:val="none" w:sz="0" w:space="0" w:color="auto"/>
                <w:left w:val="none" w:sz="0" w:space="0" w:color="auto"/>
                <w:bottom w:val="none" w:sz="0" w:space="0" w:color="auto"/>
                <w:right w:val="none" w:sz="0" w:space="0" w:color="auto"/>
              </w:divBdr>
            </w:div>
            <w:div w:id="658120407">
              <w:marLeft w:val="0"/>
              <w:marRight w:val="0"/>
              <w:marTop w:val="0"/>
              <w:marBottom w:val="0"/>
              <w:divBdr>
                <w:top w:val="none" w:sz="0" w:space="0" w:color="auto"/>
                <w:left w:val="none" w:sz="0" w:space="0" w:color="auto"/>
                <w:bottom w:val="none" w:sz="0" w:space="0" w:color="auto"/>
                <w:right w:val="none" w:sz="0" w:space="0" w:color="auto"/>
              </w:divBdr>
            </w:div>
            <w:div w:id="480849062">
              <w:marLeft w:val="0"/>
              <w:marRight w:val="0"/>
              <w:marTop w:val="0"/>
              <w:marBottom w:val="0"/>
              <w:divBdr>
                <w:top w:val="none" w:sz="0" w:space="0" w:color="auto"/>
                <w:left w:val="none" w:sz="0" w:space="0" w:color="auto"/>
                <w:bottom w:val="none" w:sz="0" w:space="0" w:color="auto"/>
                <w:right w:val="none" w:sz="0" w:space="0" w:color="auto"/>
              </w:divBdr>
            </w:div>
            <w:div w:id="2037582431">
              <w:marLeft w:val="0"/>
              <w:marRight w:val="0"/>
              <w:marTop w:val="0"/>
              <w:marBottom w:val="0"/>
              <w:divBdr>
                <w:top w:val="none" w:sz="0" w:space="0" w:color="auto"/>
                <w:left w:val="none" w:sz="0" w:space="0" w:color="auto"/>
                <w:bottom w:val="none" w:sz="0" w:space="0" w:color="auto"/>
                <w:right w:val="none" w:sz="0" w:space="0" w:color="auto"/>
              </w:divBdr>
            </w:div>
            <w:div w:id="1743720507">
              <w:marLeft w:val="0"/>
              <w:marRight w:val="0"/>
              <w:marTop w:val="0"/>
              <w:marBottom w:val="0"/>
              <w:divBdr>
                <w:top w:val="none" w:sz="0" w:space="0" w:color="auto"/>
                <w:left w:val="none" w:sz="0" w:space="0" w:color="auto"/>
                <w:bottom w:val="none" w:sz="0" w:space="0" w:color="auto"/>
                <w:right w:val="none" w:sz="0" w:space="0" w:color="auto"/>
              </w:divBdr>
            </w:div>
            <w:div w:id="1082722963">
              <w:marLeft w:val="0"/>
              <w:marRight w:val="0"/>
              <w:marTop w:val="0"/>
              <w:marBottom w:val="0"/>
              <w:divBdr>
                <w:top w:val="none" w:sz="0" w:space="0" w:color="auto"/>
                <w:left w:val="none" w:sz="0" w:space="0" w:color="auto"/>
                <w:bottom w:val="none" w:sz="0" w:space="0" w:color="auto"/>
                <w:right w:val="none" w:sz="0" w:space="0" w:color="auto"/>
              </w:divBdr>
            </w:div>
            <w:div w:id="727537259">
              <w:marLeft w:val="0"/>
              <w:marRight w:val="0"/>
              <w:marTop w:val="0"/>
              <w:marBottom w:val="0"/>
              <w:divBdr>
                <w:top w:val="none" w:sz="0" w:space="0" w:color="auto"/>
                <w:left w:val="none" w:sz="0" w:space="0" w:color="auto"/>
                <w:bottom w:val="none" w:sz="0" w:space="0" w:color="auto"/>
                <w:right w:val="none" w:sz="0" w:space="0" w:color="auto"/>
              </w:divBdr>
            </w:div>
            <w:div w:id="2077163694">
              <w:marLeft w:val="0"/>
              <w:marRight w:val="0"/>
              <w:marTop w:val="0"/>
              <w:marBottom w:val="0"/>
              <w:divBdr>
                <w:top w:val="none" w:sz="0" w:space="0" w:color="auto"/>
                <w:left w:val="none" w:sz="0" w:space="0" w:color="auto"/>
                <w:bottom w:val="none" w:sz="0" w:space="0" w:color="auto"/>
                <w:right w:val="none" w:sz="0" w:space="0" w:color="auto"/>
              </w:divBdr>
            </w:div>
            <w:div w:id="755521731">
              <w:marLeft w:val="0"/>
              <w:marRight w:val="0"/>
              <w:marTop w:val="0"/>
              <w:marBottom w:val="0"/>
              <w:divBdr>
                <w:top w:val="none" w:sz="0" w:space="0" w:color="auto"/>
                <w:left w:val="none" w:sz="0" w:space="0" w:color="auto"/>
                <w:bottom w:val="none" w:sz="0" w:space="0" w:color="auto"/>
                <w:right w:val="none" w:sz="0" w:space="0" w:color="auto"/>
              </w:divBdr>
            </w:div>
            <w:div w:id="1633945889">
              <w:marLeft w:val="0"/>
              <w:marRight w:val="0"/>
              <w:marTop w:val="0"/>
              <w:marBottom w:val="0"/>
              <w:divBdr>
                <w:top w:val="none" w:sz="0" w:space="0" w:color="auto"/>
                <w:left w:val="none" w:sz="0" w:space="0" w:color="auto"/>
                <w:bottom w:val="none" w:sz="0" w:space="0" w:color="auto"/>
                <w:right w:val="none" w:sz="0" w:space="0" w:color="auto"/>
              </w:divBdr>
            </w:div>
            <w:div w:id="1327440985">
              <w:marLeft w:val="0"/>
              <w:marRight w:val="0"/>
              <w:marTop w:val="0"/>
              <w:marBottom w:val="0"/>
              <w:divBdr>
                <w:top w:val="none" w:sz="0" w:space="0" w:color="auto"/>
                <w:left w:val="none" w:sz="0" w:space="0" w:color="auto"/>
                <w:bottom w:val="none" w:sz="0" w:space="0" w:color="auto"/>
                <w:right w:val="none" w:sz="0" w:space="0" w:color="auto"/>
              </w:divBdr>
            </w:div>
            <w:div w:id="235213963">
              <w:marLeft w:val="0"/>
              <w:marRight w:val="0"/>
              <w:marTop w:val="0"/>
              <w:marBottom w:val="0"/>
              <w:divBdr>
                <w:top w:val="none" w:sz="0" w:space="0" w:color="auto"/>
                <w:left w:val="none" w:sz="0" w:space="0" w:color="auto"/>
                <w:bottom w:val="none" w:sz="0" w:space="0" w:color="auto"/>
                <w:right w:val="none" w:sz="0" w:space="0" w:color="auto"/>
              </w:divBdr>
            </w:div>
            <w:div w:id="917636503">
              <w:marLeft w:val="0"/>
              <w:marRight w:val="0"/>
              <w:marTop w:val="0"/>
              <w:marBottom w:val="0"/>
              <w:divBdr>
                <w:top w:val="none" w:sz="0" w:space="0" w:color="auto"/>
                <w:left w:val="none" w:sz="0" w:space="0" w:color="auto"/>
                <w:bottom w:val="none" w:sz="0" w:space="0" w:color="auto"/>
                <w:right w:val="none" w:sz="0" w:space="0" w:color="auto"/>
              </w:divBdr>
            </w:div>
            <w:div w:id="233593560">
              <w:marLeft w:val="0"/>
              <w:marRight w:val="0"/>
              <w:marTop w:val="0"/>
              <w:marBottom w:val="0"/>
              <w:divBdr>
                <w:top w:val="none" w:sz="0" w:space="0" w:color="auto"/>
                <w:left w:val="none" w:sz="0" w:space="0" w:color="auto"/>
                <w:bottom w:val="none" w:sz="0" w:space="0" w:color="auto"/>
                <w:right w:val="none" w:sz="0" w:space="0" w:color="auto"/>
              </w:divBdr>
            </w:div>
            <w:div w:id="573660905">
              <w:marLeft w:val="0"/>
              <w:marRight w:val="0"/>
              <w:marTop w:val="0"/>
              <w:marBottom w:val="0"/>
              <w:divBdr>
                <w:top w:val="none" w:sz="0" w:space="0" w:color="auto"/>
                <w:left w:val="none" w:sz="0" w:space="0" w:color="auto"/>
                <w:bottom w:val="none" w:sz="0" w:space="0" w:color="auto"/>
                <w:right w:val="none" w:sz="0" w:space="0" w:color="auto"/>
              </w:divBdr>
            </w:div>
            <w:div w:id="718432397">
              <w:marLeft w:val="0"/>
              <w:marRight w:val="0"/>
              <w:marTop w:val="0"/>
              <w:marBottom w:val="0"/>
              <w:divBdr>
                <w:top w:val="none" w:sz="0" w:space="0" w:color="auto"/>
                <w:left w:val="none" w:sz="0" w:space="0" w:color="auto"/>
                <w:bottom w:val="none" w:sz="0" w:space="0" w:color="auto"/>
                <w:right w:val="none" w:sz="0" w:space="0" w:color="auto"/>
              </w:divBdr>
            </w:div>
            <w:div w:id="471604851">
              <w:marLeft w:val="0"/>
              <w:marRight w:val="0"/>
              <w:marTop w:val="0"/>
              <w:marBottom w:val="0"/>
              <w:divBdr>
                <w:top w:val="none" w:sz="0" w:space="0" w:color="auto"/>
                <w:left w:val="none" w:sz="0" w:space="0" w:color="auto"/>
                <w:bottom w:val="none" w:sz="0" w:space="0" w:color="auto"/>
                <w:right w:val="none" w:sz="0" w:space="0" w:color="auto"/>
              </w:divBdr>
            </w:div>
            <w:div w:id="965544501">
              <w:marLeft w:val="0"/>
              <w:marRight w:val="0"/>
              <w:marTop w:val="0"/>
              <w:marBottom w:val="0"/>
              <w:divBdr>
                <w:top w:val="none" w:sz="0" w:space="0" w:color="auto"/>
                <w:left w:val="none" w:sz="0" w:space="0" w:color="auto"/>
                <w:bottom w:val="none" w:sz="0" w:space="0" w:color="auto"/>
                <w:right w:val="none" w:sz="0" w:space="0" w:color="auto"/>
              </w:divBdr>
            </w:div>
            <w:div w:id="359286776">
              <w:marLeft w:val="0"/>
              <w:marRight w:val="0"/>
              <w:marTop w:val="0"/>
              <w:marBottom w:val="0"/>
              <w:divBdr>
                <w:top w:val="none" w:sz="0" w:space="0" w:color="auto"/>
                <w:left w:val="none" w:sz="0" w:space="0" w:color="auto"/>
                <w:bottom w:val="none" w:sz="0" w:space="0" w:color="auto"/>
                <w:right w:val="none" w:sz="0" w:space="0" w:color="auto"/>
              </w:divBdr>
            </w:div>
            <w:div w:id="458692710">
              <w:marLeft w:val="0"/>
              <w:marRight w:val="0"/>
              <w:marTop w:val="0"/>
              <w:marBottom w:val="0"/>
              <w:divBdr>
                <w:top w:val="none" w:sz="0" w:space="0" w:color="auto"/>
                <w:left w:val="none" w:sz="0" w:space="0" w:color="auto"/>
                <w:bottom w:val="none" w:sz="0" w:space="0" w:color="auto"/>
                <w:right w:val="none" w:sz="0" w:space="0" w:color="auto"/>
              </w:divBdr>
            </w:div>
            <w:div w:id="154419960">
              <w:marLeft w:val="0"/>
              <w:marRight w:val="0"/>
              <w:marTop w:val="0"/>
              <w:marBottom w:val="0"/>
              <w:divBdr>
                <w:top w:val="none" w:sz="0" w:space="0" w:color="auto"/>
                <w:left w:val="none" w:sz="0" w:space="0" w:color="auto"/>
                <w:bottom w:val="none" w:sz="0" w:space="0" w:color="auto"/>
                <w:right w:val="none" w:sz="0" w:space="0" w:color="auto"/>
              </w:divBdr>
            </w:div>
            <w:div w:id="816848003">
              <w:marLeft w:val="0"/>
              <w:marRight w:val="0"/>
              <w:marTop w:val="0"/>
              <w:marBottom w:val="0"/>
              <w:divBdr>
                <w:top w:val="none" w:sz="0" w:space="0" w:color="auto"/>
                <w:left w:val="none" w:sz="0" w:space="0" w:color="auto"/>
                <w:bottom w:val="none" w:sz="0" w:space="0" w:color="auto"/>
                <w:right w:val="none" w:sz="0" w:space="0" w:color="auto"/>
              </w:divBdr>
            </w:div>
            <w:div w:id="1783458288">
              <w:marLeft w:val="0"/>
              <w:marRight w:val="0"/>
              <w:marTop w:val="0"/>
              <w:marBottom w:val="0"/>
              <w:divBdr>
                <w:top w:val="none" w:sz="0" w:space="0" w:color="auto"/>
                <w:left w:val="none" w:sz="0" w:space="0" w:color="auto"/>
                <w:bottom w:val="none" w:sz="0" w:space="0" w:color="auto"/>
                <w:right w:val="none" w:sz="0" w:space="0" w:color="auto"/>
              </w:divBdr>
            </w:div>
            <w:div w:id="1283422213">
              <w:marLeft w:val="0"/>
              <w:marRight w:val="0"/>
              <w:marTop w:val="0"/>
              <w:marBottom w:val="0"/>
              <w:divBdr>
                <w:top w:val="none" w:sz="0" w:space="0" w:color="auto"/>
                <w:left w:val="none" w:sz="0" w:space="0" w:color="auto"/>
                <w:bottom w:val="none" w:sz="0" w:space="0" w:color="auto"/>
                <w:right w:val="none" w:sz="0" w:space="0" w:color="auto"/>
              </w:divBdr>
            </w:div>
            <w:div w:id="62485462">
              <w:marLeft w:val="0"/>
              <w:marRight w:val="0"/>
              <w:marTop w:val="0"/>
              <w:marBottom w:val="0"/>
              <w:divBdr>
                <w:top w:val="none" w:sz="0" w:space="0" w:color="auto"/>
                <w:left w:val="none" w:sz="0" w:space="0" w:color="auto"/>
                <w:bottom w:val="none" w:sz="0" w:space="0" w:color="auto"/>
                <w:right w:val="none" w:sz="0" w:space="0" w:color="auto"/>
              </w:divBdr>
            </w:div>
            <w:div w:id="153884986">
              <w:marLeft w:val="0"/>
              <w:marRight w:val="0"/>
              <w:marTop w:val="0"/>
              <w:marBottom w:val="0"/>
              <w:divBdr>
                <w:top w:val="none" w:sz="0" w:space="0" w:color="auto"/>
                <w:left w:val="none" w:sz="0" w:space="0" w:color="auto"/>
                <w:bottom w:val="none" w:sz="0" w:space="0" w:color="auto"/>
                <w:right w:val="none" w:sz="0" w:space="0" w:color="auto"/>
              </w:divBdr>
            </w:div>
            <w:div w:id="1547522944">
              <w:marLeft w:val="0"/>
              <w:marRight w:val="0"/>
              <w:marTop w:val="0"/>
              <w:marBottom w:val="0"/>
              <w:divBdr>
                <w:top w:val="none" w:sz="0" w:space="0" w:color="auto"/>
                <w:left w:val="none" w:sz="0" w:space="0" w:color="auto"/>
                <w:bottom w:val="none" w:sz="0" w:space="0" w:color="auto"/>
                <w:right w:val="none" w:sz="0" w:space="0" w:color="auto"/>
              </w:divBdr>
            </w:div>
            <w:div w:id="1836339980">
              <w:marLeft w:val="0"/>
              <w:marRight w:val="0"/>
              <w:marTop w:val="0"/>
              <w:marBottom w:val="0"/>
              <w:divBdr>
                <w:top w:val="none" w:sz="0" w:space="0" w:color="auto"/>
                <w:left w:val="none" w:sz="0" w:space="0" w:color="auto"/>
                <w:bottom w:val="none" w:sz="0" w:space="0" w:color="auto"/>
                <w:right w:val="none" w:sz="0" w:space="0" w:color="auto"/>
              </w:divBdr>
            </w:div>
            <w:div w:id="218714012">
              <w:marLeft w:val="0"/>
              <w:marRight w:val="0"/>
              <w:marTop w:val="0"/>
              <w:marBottom w:val="0"/>
              <w:divBdr>
                <w:top w:val="none" w:sz="0" w:space="0" w:color="auto"/>
                <w:left w:val="none" w:sz="0" w:space="0" w:color="auto"/>
                <w:bottom w:val="none" w:sz="0" w:space="0" w:color="auto"/>
                <w:right w:val="none" w:sz="0" w:space="0" w:color="auto"/>
              </w:divBdr>
            </w:div>
            <w:div w:id="1183132752">
              <w:marLeft w:val="0"/>
              <w:marRight w:val="0"/>
              <w:marTop w:val="0"/>
              <w:marBottom w:val="0"/>
              <w:divBdr>
                <w:top w:val="none" w:sz="0" w:space="0" w:color="auto"/>
                <w:left w:val="none" w:sz="0" w:space="0" w:color="auto"/>
                <w:bottom w:val="none" w:sz="0" w:space="0" w:color="auto"/>
                <w:right w:val="none" w:sz="0" w:space="0" w:color="auto"/>
              </w:divBdr>
            </w:div>
            <w:div w:id="477304050">
              <w:marLeft w:val="0"/>
              <w:marRight w:val="0"/>
              <w:marTop w:val="0"/>
              <w:marBottom w:val="0"/>
              <w:divBdr>
                <w:top w:val="none" w:sz="0" w:space="0" w:color="auto"/>
                <w:left w:val="none" w:sz="0" w:space="0" w:color="auto"/>
                <w:bottom w:val="none" w:sz="0" w:space="0" w:color="auto"/>
                <w:right w:val="none" w:sz="0" w:space="0" w:color="auto"/>
              </w:divBdr>
            </w:div>
            <w:div w:id="601913287">
              <w:marLeft w:val="0"/>
              <w:marRight w:val="0"/>
              <w:marTop w:val="0"/>
              <w:marBottom w:val="0"/>
              <w:divBdr>
                <w:top w:val="none" w:sz="0" w:space="0" w:color="auto"/>
                <w:left w:val="none" w:sz="0" w:space="0" w:color="auto"/>
                <w:bottom w:val="none" w:sz="0" w:space="0" w:color="auto"/>
                <w:right w:val="none" w:sz="0" w:space="0" w:color="auto"/>
              </w:divBdr>
            </w:div>
            <w:div w:id="1185435774">
              <w:marLeft w:val="0"/>
              <w:marRight w:val="0"/>
              <w:marTop w:val="0"/>
              <w:marBottom w:val="0"/>
              <w:divBdr>
                <w:top w:val="none" w:sz="0" w:space="0" w:color="auto"/>
                <w:left w:val="none" w:sz="0" w:space="0" w:color="auto"/>
                <w:bottom w:val="none" w:sz="0" w:space="0" w:color="auto"/>
                <w:right w:val="none" w:sz="0" w:space="0" w:color="auto"/>
              </w:divBdr>
            </w:div>
            <w:div w:id="22942944">
              <w:marLeft w:val="0"/>
              <w:marRight w:val="0"/>
              <w:marTop w:val="0"/>
              <w:marBottom w:val="0"/>
              <w:divBdr>
                <w:top w:val="none" w:sz="0" w:space="0" w:color="auto"/>
                <w:left w:val="none" w:sz="0" w:space="0" w:color="auto"/>
                <w:bottom w:val="none" w:sz="0" w:space="0" w:color="auto"/>
                <w:right w:val="none" w:sz="0" w:space="0" w:color="auto"/>
              </w:divBdr>
            </w:div>
            <w:div w:id="1745686486">
              <w:marLeft w:val="0"/>
              <w:marRight w:val="0"/>
              <w:marTop w:val="0"/>
              <w:marBottom w:val="0"/>
              <w:divBdr>
                <w:top w:val="none" w:sz="0" w:space="0" w:color="auto"/>
                <w:left w:val="none" w:sz="0" w:space="0" w:color="auto"/>
                <w:bottom w:val="none" w:sz="0" w:space="0" w:color="auto"/>
                <w:right w:val="none" w:sz="0" w:space="0" w:color="auto"/>
              </w:divBdr>
            </w:div>
            <w:div w:id="182328192">
              <w:marLeft w:val="0"/>
              <w:marRight w:val="0"/>
              <w:marTop w:val="0"/>
              <w:marBottom w:val="0"/>
              <w:divBdr>
                <w:top w:val="none" w:sz="0" w:space="0" w:color="auto"/>
                <w:left w:val="none" w:sz="0" w:space="0" w:color="auto"/>
                <w:bottom w:val="none" w:sz="0" w:space="0" w:color="auto"/>
                <w:right w:val="none" w:sz="0" w:space="0" w:color="auto"/>
              </w:divBdr>
            </w:div>
            <w:div w:id="240716825">
              <w:marLeft w:val="0"/>
              <w:marRight w:val="0"/>
              <w:marTop w:val="0"/>
              <w:marBottom w:val="0"/>
              <w:divBdr>
                <w:top w:val="none" w:sz="0" w:space="0" w:color="auto"/>
                <w:left w:val="none" w:sz="0" w:space="0" w:color="auto"/>
                <w:bottom w:val="none" w:sz="0" w:space="0" w:color="auto"/>
                <w:right w:val="none" w:sz="0" w:space="0" w:color="auto"/>
              </w:divBdr>
            </w:div>
            <w:div w:id="634993125">
              <w:marLeft w:val="0"/>
              <w:marRight w:val="0"/>
              <w:marTop w:val="0"/>
              <w:marBottom w:val="0"/>
              <w:divBdr>
                <w:top w:val="none" w:sz="0" w:space="0" w:color="auto"/>
                <w:left w:val="none" w:sz="0" w:space="0" w:color="auto"/>
                <w:bottom w:val="none" w:sz="0" w:space="0" w:color="auto"/>
                <w:right w:val="none" w:sz="0" w:space="0" w:color="auto"/>
              </w:divBdr>
            </w:div>
            <w:div w:id="600918832">
              <w:marLeft w:val="0"/>
              <w:marRight w:val="0"/>
              <w:marTop w:val="0"/>
              <w:marBottom w:val="0"/>
              <w:divBdr>
                <w:top w:val="none" w:sz="0" w:space="0" w:color="auto"/>
                <w:left w:val="none" w:sz="0" w:space="0" w:color="auto"/>
                <w:bottom w:val="none" w:sz="0" w:space="0" w:color="auto"/>
                <w:right w:val="none" w:sz="0" w:space="0" w:color="auto"/>
              </w:divBdr>
            </w:div>
            <w:div w:id="59376599">
              <w:marLeft w:val="0"/>
              <w:marRight w:val="0"/>
              <w:marTop w:val="0"/>
              <w:marBottom w:val="0"/>
              <w:divBdr>
                <w:top w:val="none" w:sz="0" w:space="0" w:color="auto"/>
                <w:left w:val="none" w:sz="0" w:space="0" w:color="auto"/>
                <w:bottom w:val="none" w:sz="0" w:space="0" w:color="auto"/>
                <w:right w:val="none" w:sz="0" w:space="0" w:color="auto"/>
              </w:divBdr>
            </w:div>
            <w:div w:id="1481187726">
              <w:marLeft w:val="0"/>
              <w:marRight w:val="0"/>
              <w:marTop w:val="0"/>
              <w:marBottom w:val="0"/>
              <w:divBdr>
                <w:top w:val="none" w:sz="0" w:space="0" w:color="auto"/>
                <w:left w:val="none" w:sz="0" w:space="0" w:color="auto"/>
                <w:bottom w:val="none" w:sz="0" w:space="0" w:color="auto"/>
                <w:right w:val="none" w:sz="0" w:space="0" w:color="auto"/>
              </w:divBdr>
            </w:div>
            <w:div w:id="1326123983">
              <w:marLeft w:val="0"/>
              <w:marRight w:val="0"/>
              <w:marTop w:val="0"/>
              <w:marBottom w:val="0"/>
              <w:divBdr>
                <w:top w:val="none" w:sz="0" w:space="0" w:color="auto"/>
                <w:left w:val="none" w:sz="0" w:space="0" w:color="auto"/>
                <w:bottom w:val="none" w:sz="0" w:space="0" w:color="auto"/>
                <w:right w:val="none" w:sz="0" w:space="0" w:color="auto"/>
              </w:divBdr>
            </w:div>
            <w:div w:id="7488610">
              <w:marLeft w:val="0"/>
              <w:marRight w:val="0"/>
              <w:marTop w:val="0"/>
              <w:marBottom w:val="0"/>
              <w:divBdr>
                <w:top w:val="none" w:sz="0" w:space="0" w:color="auto"/>
                <w:left w:val="none" w:sz="0" w:space="0" w:color="auto"/>
                <w:bottom w:val="none" w:sz="0" w:space="0" w:color="auto"/>
                <w:right w:val="none" w:sz="0" w:space="0" w:color="auto"/>
              </w:divBdr>
            </w:div>
            <w:div w:id="164518932">
              <w:marLeft w:val="0"/>
              <w:marRight w:val="0"/>
              <w:marTop w:val="0"/>
              <w:marBottom w:val="0"/>
              <w:divBdr>
                <w:top w:val="none" w:sz="0" w:space="0" w:color="auto"/>
                <w:left w:val="none" w:sz="0" w:space="0" w:color="auto"/>
                <w:bottom w:val="none" w:sz="0" w:space="0" w:color="auto"/>
                <w:right w:val="none" w:sz="0" w:space="0" w:color="auto"/>
              </w:divBdr>
            </w:div>
            <w:div w:id="2094205650">
              <w:marLeft w:val="0"/>
              <w:marRight w:val="0"/>
              <w:marTop w:val="0"/>
              <w:marBottom w:val="0"/>
              <w:divBdr>
                <w:top w:val="none" w:sz="0" w:space="0" w:color="auto"/>
                <w:left w:val="none" w:sz="0" w:space="0" w:color="auto"/>
                <w:bottom w:val="none" w:sz="0" w:space="0" w:color="auto"/>
                <w:right w:val="none" w:sz="0" w:space="0" w:color="auto"/>
              </w:divBdr>
            </w:div>
            <w:div w:id="844591029">
              <w:marLeft w:val="0"/>
              <w:marRight w:val="0"/>
              <w:marTop w:val="0"/>
              <w:marBottom w:val="0"/>
              <w:divBdr>
                <w:top w:val="none" w:sz="0" w:space="0" w:color="auto"/>
                <w:left w:val="none" w:sz="0" w:space="0" w:color="auto"/>
                <w:bottom w:val="none" w:sz="0" w:space="0" w:color="auto"/>
                <w:right w:val="none" w:sz="0" w:space="0" w:color="auto"/>
              </w:divBdr>
            </w:div>
            <w:div w:id="675839119">
              <w:marLeft w:val="0"/>
              <w:marRight w:val="0"/>
              <w:marTop w:val="0"/>
              <w:marBottom w:val="0"/>
              <w:divBdr>
                <w:top w:val="none" w:sz="0" w:space="0" w:color="auto"/>
                <w:left w:val="none" w:sz="0" w:space="0" w:color="auto"/>
                <w:bottom w:val="none" w:sz="0" w:space="0" w:color="auto"/>
                <w:right w:val="none" w:sz="0" w:space="0" w:color="auto"/>
              </w:divBdr>
            </w:div>
            <w:div w:id="916136187">
              <w:marLeft w:val="0"/>
              <w:marRight w:val="0"/>
              <w:marTop w:val="0"/>
              <w:marBottom w:val="0"/>
              <w:divBdr>
                <w:top w:val="none" w:sz="0" w:space="0" w:color="auto"/>
                <w:left w:val="none" w:sz="0" w:space="0" w:color="auto"/>
                <w:bottom w:val="none" w:sz="0" w:space="0" w:color="auto"/>
                <w:right w:val="none" w:sz="0" w:space="0" w:color="auto"/>
              </w:divBdr>
            </w:div>
            <w:div w:id="1285696843">
              <w:marLeft w:val="0"/>
              <w:marRight w:val="0"/>
              <w:marTop w:val="0"/>
              <w:marBottom w:val="0"/>
              <w:divBdr>
                <w:top w:val="none" w:sz="0" w:space="0" w:color="auto"/>
                <w:left w:val="none" w:sz="0" w:space="0" w:color="auto"/>
                <w:bottom w:val="none" w:sz="0" w:space="0" w:color="auto"/>
                <w:right w:val="none" w:sz="0" w:space="0" w:color="auto"/>
              </w:divBdr>
            </w:div>
            <w:div w:id="1027680750">
              <w:marLeft w:val="0"/>
              <w:marRight w:val="0"/>
              <w:marTop w:val="0"/>
              <w:marBottom w:val="0"/>
              <w:divBdr>
                <w:top w:val="none" w:sz="0" w:space="0" w:color="auto"/>
                <w:left w:val="none" w:sz="0" w:space="0" w:color="auto"/>
                <w:bottom w:val="none" w:sz="0" w:space="0" w:color="auto"/>
                <w:right w:val="none" w:sz="0" w:space="0" w:color="auto"/>
              </w:divBdr>
            </w:div>
            <w:div w:id="651833288">
              <w:marLeft w:val="0"/>
              <w:marRight w:val="0"/>
              <w:marTop w:val="0"/>
              <w:marBottom w:val="0"/>
              <w:divBdr>
                <w:top w:val="none" w:sz="0" w:space="0" w:color="auto"/>
                <w:left w:val="none" w:sz="0" w:space="0" w:color="auto"/>
                <w:bottom w:val="none" w:sz="0" w:space="0" w:color="auto"/>
                <w:right w:val="none" w:sz="0" w:space="0" w:color="auto"/>
              </w:divBdr>
            </w:div>
            <w:div w:id="492797189">
              <w:marLeft w:val="0"/>
              <w:marRight w:val="0"/>
              <w:marTop w:val="0"/>
              <w:marBottom w:val="0"/>
              <w:divBdr>
                <w:top w:val="none" w:sz="0" w:space="0" w:color="auto"/>
                <w:left w:val="none" w:sz="0" w:space="0" w:color="auto"/>
                <w:bottom w:val="none" w:sz="0" w:space="0" w:color="auto"/>
                <w:right w:val="none" w:sz="0" w:space="0" w:color="auto"/>
              </w:divBdr>
            </w:div>
            <w:div w:id="1355036319">
              <w:marLeft w:val="0"/>
              <w:marRight w:val="0"/>
              <w:marTop w:val="0"/>
              <w:marBottom w:val="0"/>
              <w:divBdr>
                <w:top w:val="none" w:sz="0" w:space="0" w:color="auto"/>
                <w:left w:val="none" w:sz="0" w:space="0" w:color="auto"/>
                <w:bottom w:val="none" w:sz="0" w:space="0" w:color="auto"/>
                <w:right w:val="none" w:sz="0" w:space="0" w:color="auto"/>
              </w:divBdr>
            </w:div>
            <w:div w:id="218707670">
              <w:marLeft w:val="0"/>
              <w:marRight w:val="0"/>
              <w:marTop w:val="0"/>
              <w:marBottom w:val="0"/>
              <w:divBdr>
                <w:top w:val="none" w:sz="0" w:space="0" w:color="auto"/>
                <w:left w:val="none" w:sz="0" w:space="0" w:color="auto"/>
                <w:bottom w:val="none" w:sz="0" w:space="0" w:color="auto"/>
                <w:right w:val="none" w:sz="0" w:space="0" w:color="auto"/>
              </w:divBdr>
            </w:div>
            <w:div w:id="1208420275">
              <w:marLeft w:val="0"/>
              <w:marRight w:val="0"/>
              <w:marTop w:val="0"/>
              <w:marBottom w:val="0"/>
              <w:divBdr>
                <w:top w:val="none" w:sz="0" w:space="0" w:color="auto"/>
                <w:left w:val="none" w:sz="0" w:space="0" w:color="auto"/>
                <w:bottom w:val="none" w:sz="0" w:space="0" w:color="auto"/>
                <w:right w:val="none" w:sz="0" w:space="0" w:color="auto"/>
              </w:divBdr>
            </w:div>
            <w:div w:id="2010938338">
              <w:marLeft w:val="0"/>
              <w:marRight w:val="0"/>
              <w:marTop w:val="0"/>
              <w:marBottom w:val="0"/>
              <w:divBdr>
                <w:top w:val="none" w:sz="0" w:space="0" w:color="auto"/>
                <w:left w:val="none" w:sz="0" w:space="0" w:color="auto"/>
                <w:bottom w:val="none" w:sz="0" w:space="0" w:color="auto"/>
                <w:right w:val="none" w:sz="0" w:space="0" w:color="auto"/>
              </w:divBdr>
            </w:div>
            <w:div w:id="1113086610">
              <w:marLeft w:val="0"/>
              <w:marRight w:val="0"/>
              <w:marTop w:val="0"/>
              <w:marBottom w:val="0"/>
              <w:divBdr>
                <w:top w:val="none" w:sz="0" w:space="0" w:color="auto"/>
                <w:left w:val="none" w:sz="0" w:space="0" w:color="auto"/>
                <w:bottom w:val="none" w:sz="0" w:space="0" w:color="auto"/>
                <w:right w:val="none" w:sz="0" w:space="0" w:color="auto"/>
              </w:divBdr>
            </w:div>
            <w:div w:id="834342874">
              <w:marLeft w:val="0"/>
              <w:marRight w:val="0"/>
              <w:marTop w:val="0"/>
              <w:marBottom w:val="0"/>
              <w:divBdr>
                <w:top w:val="none" w:sz="0" w:space="0" w:color="auto"/>
                <w:left w:val="none" w:sz="0" w:space="0" w:color="auto"/>
                <w:bottom w:val="none" w:sz="0" w:space="0" w:color="auto"/>
                <w:right w:val="none" w:sz="0" w:space="0" w:color="auto"/>
              </w:divBdr>
            </w:div>
            <w:div w:id="855194744">
              <w:marLeft w:val="0"/>
              <w:marRight w:val="0"/>
              <w:marTop w:val="0"/>
              <w:marBottom w:val="0"/>
              <w:divBdr>
                <w:top w:val="none" w:sz="0" w:space="0" w:color="auto"/>
                <w:left w:val="none" w:sz="0" w:space="0" w:color="auto"/>
                <w:bottom w:val="none" w:sz="0" w:space="0" w:color="auto"/>
                <w:right w:val="none" w:sz="0" w:space="0" w:color="auto"/>
              </w:divBdr>
            </w:div>
            <w:div w:id="1612124147">
              <w:marLeft w:val="0"/>
              <w:marRight w:val="0"/>
              <w:marTop w:val="0"/>
              <w:marBottom w:val="0"/>
              <w:divBdr>
                <w:top w:val="none" w:sz="0" w:space="0" w:color="auto"/>
                <w:left w:val="none" w:sz="0" w:space="0" w:color="auto"/>
                <w:bottom w:val="none" w:sz="0" w:space="0" w:color="auto"/>
                <w:right w:val="none" w:sz="0" w:space="0" w:color="auto"/>
              </w:divBdr>
            </w:div>
            <w:div w:id="1848011988">
              <w:marLeft w:val="0"/>
              <w:marRight w:val="0"/>
              <w:marTop w:val="0"/>
              <w:marBottom w:val="0"/>
              <w:divBdr>
                <w:top w:val="none" w:sz="0" w:space="0" w:color="auto"/>
                <w:left w:val="none" w:sz="0" w:space="0" w:color="auto"/>
                <w:bottom w:val="none" w:sz="0" w:space="0" w:color="auto"/>
                <w:right w:val="none" w:sz="0" w:space="0" w:color="auto"/>
              </w:divBdr>
            </w:div>
            <w:div w:id="659581673">
              <w:marLeft w:val="0"/>
              <w:marRight w:val="0"/>
              <w:marTop w:val="0"/>
              <w:marBottom w:val="0"/>
              <w:divBdr>
                <w:top w:val="none" w:sz="0" w:space="0" w:color="auto"/>
                <w:left w:val="none" w:sz="0" w:space="0" w:color="auto"/>
                <w:bottom w:val="none" w:sz="0" w:space="0" w:color="auto"/>
                <w:right w:val="none" w:sz="0" w:space="0" w:color="auto"/>
              </w:divBdr>
            </w:div>
            <w:div w:id="85395019">
              <w:marLeft w:val="0"/>
              <w:marRight w:val="0"/>
              <w:marTop w:val="0"/>
              <w:marBottom w:val="0"/>
              <w:divBdr>
                <w:top w:val="none" w:sz="0" w:space="0" w:color="auto"/>
                <w:left w:val="none" w:sz="0" w:space="0" w:color="auto"/>
                <w:bottom w:val="none" w:sz="0" w:space="0" w:color="auto"/>
                <w:right w:val="none" w:sz="0" w:space="0" w:color="auto"/>
              </w:divBdr>
            </w:div>
            <w:div w:id="1887713183">
              <w:marLeft w:val="0"/>
              <w:marRight w:val="0"/>
              <w:marTop w:val="0"/>
              <w:marBottom w:val="0"/>
              <w:divBdr>
                <w:top w:val="none" w:sz="0" w:space="0" w:color="auto"/>
                <w:left w:val="none" w:sz="0" w:space="0" w:color="auto"/>
                <w:bottom w:val="none" w:sz="0" w:space="0" w:color="auto"/>
                <w:right w:val="none" w:sz="0" w:space="0" w:color="auto"/>
              </w:divBdr>
            </w:div>
            <w:div w:id="1929843646">
              <w:marLeft w:val="0"/>
              <w:marRight w:val="0"/>
              <w:marTop w:val="0"/>
              <w:marBottom w:val="0"/>
              <w:divBdr>
                <w:top w:val="none" w:sz="0" w:space="0" w:color="auto"/>
                <w:left w:val="none" w:sz="0" w:space="0" w:color="auto"/>
                <w:bottom w:val="none" w:sz="0" w:space="0" w:color="auto"/>
                <w:right w:val="none" w:sz="0" w:space="0" w:color="auto"/>
              </w:divBdr>
            </w:div>
            <w:div w:id="2108888713">
              <w:marLeft w:val="0"/>
              <w:marRight w:val="0"/>
              <w:marTop w:val="0"/>
              <w:marBottom w:val="0"/>
              <w:divBdr>
                <w:top w:val="none" w:sz="0" w:space="0" w:color="auto"/>
                <w:left w:val="none" w:sz="0" w:space="0" w:color="auto"/>
                <w:bottom w:val="none" w:sz="0" w:space="0" w:color="auto"/>
                <w:right w:val="none" w:sz="0" w:space="0" w:color="auto"/>
              </w:divBdr>
            </w:div>
            <w:div w:id="157431289">
              <w:marLeft w:val="0"/>
              <w:marRight w:val="0"/>
              <w:marTop w:val="0"/>
              <w:marBottom w:val="0"/>
              <w:divBdr>
                <w:top w:val="none" w:sz="0" w:space="0" w:color="auto"/>
                <w:left w:val="none" w:sz="0" w:space="0" w:color="auto"/>
                <w:bottom w:val="none" w:sz="0" w:space="0" w:color="auto"/>
                <w:right w:val="none" w:sz="0" w:space="0" w:color="auto"/>
              </w:divBdr>
            </w:div>
            <w:div w:id="657072926">
              <w:marLeft w:val="0"/>
              <w:marRight w:val="0"/>
              <w:marTop w:val="0"/>
              <w:marBottom w:val="0"/>
              <w:divBdr>
                <w:top w:val="none" w:sz="0" w:space="0" w:color="auto"/>
                <w:left w:val="none" w:sz="0" w:space="0" w:color="auto"/>
                <w:bottom w:val="none" w:sz="0" w:space="0" w:color="auto"/>
                <w:right w:val="none" w:sz="0" w:space="0" w:color="auto"/>
              </w:divBdr>
            </w:div>
            <w:div w:id="1179999993">
              <w:marLeft w:val="0"/>
              <w:marRight w:val="0"/>
              <w:marTop w:val="0"/>
              <w:marBottom w:val="0"/>
              <w:divBdr>
                <w:top w:val="none" w:sz="0" w:space="0" w:color="auto"/>
                <w:left w:val="none" w:sz="0" w:space="0" w:color="auto"/>
                <w:bottom w:val="none" w:sz="0" w:space="0" w:color="auto"/>
                <w:right w:val="none" w:sz="0" w:space="0" w:color="auto"/>
              </w:divBdr>
            </w:div>
            <w:div w:id="449057097">
              <w:marLeft w:val="0"/>
              <w:marRight w:val="0"/>
              <w:marTop w:val="0"/>
              <w:marBottom w:val="0"/>
              <w:divBdr>
                <w:top w:val="none" w:sz="0" w:space="0" w:color="auto"/>
                <w:left w:val="none" w:sz="0" w:space="0" w:color="auto"/>
                <w:bottom w:val="none" w:sz="0" w:space="0" w:color="auto"/>
                <w:right w:val="none" w:sz="0" w:space="0" w:color="auto"/>
              </w:divBdr>
            </w:div>
            <w:div w:id="683899181">
              <w:marLeft w:val="0"/>
              <w:marRight w:val="0"/>
              <w:marTop w:val="0"/>
              <w:marBottom w:val="0"/>
              <w:divBdr>
                <w:top w:val="none" w:sz="0" w:space="0" w:color="auto"/>
                <w:left w:val="none" w:sz="0" w:space="0" w:color="auto"/>
                <w:bottom w:val="none" w:sz="0" w:space="0" w:color="auto"/>
                <w:right w:val="none" w:sz="0" w:space="0" w:color="auto"/>
              </w:divBdr>
            </w:div>
            <w:div w:id="1571647024">
              <w:marLeft w:val="0"/>
              <w:marRight w:val="0"/>
              <w:marTop w:val="0"/>
              <w:marBottom w:val="0"/>
              <w:divBdr>
                <w:top w:val="none" w:sz="0" w:space="0" w:color="auto"/>
                <w:left w:val="none" w:sz="0" w:space="0" w:color="auto"/>
                <w:bottom w:val="none" w:sz="0" w:space="0" w:color="auto"/>
                <w:right w:val="none" w:sz="0" w:space="0" w:color="auto"/>
              </w:divBdr>
            </w:div>
            <w:div w:id="1551573765">
              <w:marLeft w:val="0"/>
              <w:marRight w:val="0"/>
              <w:marTop w:val="0"/>
              <w:marBottom w:val="0"/>
              <w:divBdr>
                <w:top w:val="none" w:sz="0" w:space="0" w:color="auto"/>
                <w:left w:val="none" w:sz="0" w:space="0" w:color="auto"/>
                <w:bottom w:val="none" w:sz="0" w:space="0" w:color="auto"/>
                <w:right w:val="none" w:sz="0" w:space="0" w:color="auto"/>
              </w:divBdr>
            </w:div>
            <w:div w:id="92288414">
              <w:marLeft w:val="0"/>
              <w:marRight w:val="0"/>
              <w:marTop w:val="0"/>
              <w:marBottom w:val="0"/>
              <w:divBdr>
                <w:top w:val="none" w:sz="0" w:space="0" w:color="auto"/>
                <w:left w:val="none" w:sz="0" w:space="0" w:color="auto"/>
                <w:bottom w:val="none" w:sz="0" w:space="0" w:color="auto"/>
                <w:right w:val="none" w:sz="0" w:space="0" w:color="auto"/>
              </w:divBdr>
            </w:div>
            <w:div w:id="1997881212">
              <w:marLeft w:val="0"/>
              <w:marRight w:val="0"/>
              <w:marTop w:val="0"/>
              <w:marBottom w:val="0"/>
              <w:divBdr>
                <w:top w:val="none" w:sz="0" w:space="0" w:color="auto"/>
                <w:left w:val="none" w:sz="0" w:space="0" w:color="auto"/>
                <w:bottom w:val="none" w:sz="0" w:space="0" w:color="auto"/>
                <w:right w:val="none" w:sz="0" w:space="0" w:color="auto"/>
              </w:divBdr>
            </w:div>
            <w:div w:id="41944276">
              <w:marLeft w:val="0"/>
              <w:marRight w:val="0"/>
              <w:marTop w:val="0"/>
              <w:marBottom w:val="0"/>
              <w:divBdr>
                <w:top w:val="none" w:sz="0" w:space="0" w:color="auto"/>
                <w:left w:val="none" w:sz="0" w:space="0" w:color="auto"/>
                <w:bottom w:val="none" w:sz="0" w:space="0" w:color="auto"/>
                <w:right w:val="none" w:sz="0" w:space="0" w:color="auto"/>
              </w:divBdr>
            </w:div>
            <w:div w:id="966010187">
              <w:marLeft w:val="0"/>
              <w:marRight w:val="0"/>
              <w:marTop w:val="0"/>
              <w:marBottom w:val="0"/>
              <w:divBdr>
                <w:top w:val="none" w:sz="0" w:space="0" w:color="auto"/>
                <w:left w:val="none" w:sz="0" w:space="0" w:color="auto"/>
                <w:bottom w:val="none" w:sz="0" w:space="0" w:color="auto"/>
                <w:right w:val="none" w:sz="0" w:space="0" w:color="auto"/>
              </w:divBdr>
            </w:div>
            <w:div w:id="1005014094">
              <w:marLeft w:val="0"/>
              <w:marRight w:val="0"/>
              <w:marTop w:val="0"/>
              <w:marBottom w:val="0"/>
              <w:divBdr>
                <w:top w:val="none" w:sz="0" w:space="0" w:color="auto"/>
                <w:left w:val="none" w:sz="0" w:space="0" w:color="auto"/>
                <w:bottom w:val="none" w:sz="0" w:space="0" w:color="auto"/>
                <w:right w:val="none" w:sz="0" w:space="0" w:color="auto"/>
              </w:divBdr>
            </w:div>
            <w:div w:id="2082603371">
              <w:marLeft w:val="0"/>
              <w:marRight w:val="0"/>
              <w:marTop w:val="0"/>
              <w:marBottom w:val="0"/>
              <w:divBdr>
                <w:top w:val="none" w:sz="0" w:space="0" w:color="auto"/>
                <w:left w:val="none" w:sz="0" w:space="0" w:color="auto"/>
                <w:bottom w:val="none" w:sz="0" w:space="0" w:color="auto"/>
                <w:right w:val="none" w:sz="0" w:space="0" w:color="auto"/>
              </w:divBdr>
            </w:div>
            <w:div w:id="2006281182">
              <w:marLeft w:val="0"/>
              <w:marRight w:val="0"/>
              <w:marTop w:val="0"/>
              <w:marBottom w:val="0"/>
              <w:divBdr>
                <w:top w:val="none" w:sz="0" w:space="0" w:color="auto"/>
                <w:left w:val="none" w:sz="0" w:space="0" w:color="auto"/>
                <w:bottom w:val="none" w:sz="0" w:space="0" w:color="auto"/>
                <w:right w:val="none" w:sz="0" w:space="0" w:color="auto"/>
              </w:divBdr>
            </w:div>
            <w:div w:id="1059792465">
              <w:marLeft w:val="0"/>
              <w:marRight w:val="0"/>
              <w:marTop w:val="0"/>
              <w:marBottom w:val="0"/>
              <w:divBdr>
                <w:top w:val="none" w:sz="0" w:space="0" w:color="auto"/>
                <w:left w:val="none" w:sz="0" w:space="0" w:color="auto"/>
                <w:bottom w:val="none" w:sz="0" w:space="0" w:color="auto"/>
                <w:right w:val="none" w:sz="0" w:space="0" w:color="auto"/>
              </w:divBdr>
            </w:div>
            <w:div w:id="231939339">
              <w:marLeft w:val="0"/>
              <w:marRight w:val="0"/>
              <w:marTop w:val="0"/>
              <w:marBottom w:val="0"/>
              <w:divBdr>
                <w:top w:val="none" w:sz="0" w:space="0" w:color="auto"/>
                <w:left w:val="none" w:sz="0" w:space="0" w:color="auto"/>
                <w:bottom w:val="none" w:sz="0" w:space="0" w:color="auto"/>
                <w:right w:val="none" w:sz="0" w:space="0" w:color="auto"/>
              </w:divBdr>
            </w:div>
            <w:div w:id="833376490">
              <w:marLeft w:val="0"/>
              <w:marRight w:val="0"/>
              <w:marTop w:val="0"/>
              <w:marBottom w:val="0"/>
              <w:divBdr>
                <w:top w:val="none" w:sz="0" w:space="0" w:color="auto"/>
                <w:left w:val="none" w:sz="0" w:space="0" w:color="auto"/>
                <w:bottom w:val="none" w:sz="0" w:space="0" w:color="auto"/>
                <w:right w:val="none" w:sz="0" w:space="0" w:color="auto"/>
              </w:divBdr>
            </w:div>
            <w:div w:id="1105344351">
              <w:marLeft w:val="0"/>
              <w:marRight w:val="0"/>
              <w:marTop w:val="0"/>
              <w:marBottom w:val="0"/>
              <w:divBdr>
                <w:top w:val="none" w:sz="0" w:space="0" w:color="auto"/>
                <w:left w:val="none" w:sz="0" w:space="0" w:color="auto"/>
                <w:bottom w:val="none" w:sz="0" w:space="0" w:color="auto"/>
                <w:right w:val="none" w:sz="0" w:space="0" w:color="auto"/>
              </w:divBdr>
            </w:div>
            <w:div w:id="1568104436">
              <w:marLeft w:val="0"/>
              <w:marRight w:val="0"/>
              <w:marTop w:val="0"/>
              <w:marBottom w:val="0"/>
              <w:divBdr>
                <w:top w:val="none" w:sz="0" w:space="0" w:color="auto"/>
                <w:left w:val="none" w:sz="0" w:space="0" w:color="auto"/>
                <w:bottom w:val="none" w:sz="0" w:space="0" w:color="auto"/>
                <w:right w:val="none" w:sz="0" w:space="0" w:color="auto"/>
              </w:divBdr>
            </w:div>
            <w:div w:id="780147969">
              <w:marLeft w:val="0"/>
              <w:marRight w:val="0"/>
              <w:marTop w:val="0"/>
              <w:marBottom w:val="0"/>
              <w:divBdr>
                <w:top w:val="none" w:sz="0" w:space="0" w:color="auto"/>
                <w:left w:val="none" w:sz="0" w:space="0" w:color="auto"/>
                <w:bottom w:val="none" w:sz="0" w:space="0" w:color="auto"/>
                <w:right w:val="none" w:sz="0" w:space="0" w:color="auto"/>
              </w:divBdr>
            </w:div>
            <w:div w:id="1239749391">
              <w:marLeft w:val="0"/>
              <w:marRight w:val="0"/>
              <w:marTop w:val="0"/>
              <w:marBottom w:val="0"/>
              <w:divBdr>
                <w:top w:val="none" w:sz="0" w:space="0" w:color="auto"/>
                <w:left w:val="none" w:sz="0" w:space="0" w:color="auto"/>
                <w:bottom w:val="none" w:sz="0" w:space="0" w:color="auto"/>
                <w:right w:val="none" w:sz="0" w:space="0" w:color="auto"/>
              </w:divBdr>
            </w:div>
            <w:div w:id="792477380">
              <w:marLeft w:val="0"/>
              <w:marRight w:val="0"/>
              <w:marTop w:val="0"/>
              <w:marBottom w:val="0"/>
              <w:divBdr>
                <w:top w:val="none" w:sz="0" w:space="0" w:color="auto"/>
                <w:left w:val="none" w:sz="0" w:space="0" w:color="auto"/>
                <w:bottom w:val="none" w:sz="0" w:space="0" w:color="auto"/>
                <w:right w:val="none" w:sz="0" w:space="0" w:color="auto"/>
              </w:divBdr>
            </w:div>
            <w:div w:id="94903772">
              <w:marLeft w:val="0"/>
              <w:marRight w:val="0"/>
              <w:marTop w:val="0"/>
              <w:marBottom w:val="0"/>
              <w:divBdr>
                <w:top w:val="none" w:sz="0" w:space="0" w:color="auto"/>
                <w:left w:val="none" w:sz="0" w:space="0" w:color="auto"/>
                <w:bottom w:val="none" w:sz="0" w:space="0" w:color="auto"/>
                <w:right w:val="none" w:sz="0" w:space="0" w:color="auto"/>
              </w:divBdr>
            </w:div>
            <w:div w:id="290018170">
              <w:marLeft w:val="0"/>
              <w:marRight w:val="0"/>
              <w:marTop w:val="0"/>
              <w:marBottom w:val="0"/>
              <w:divBdr>
                <w:top w:val="none" w:sz="0" w:space="0" w:color="auto"/>
                <w:left w:val="none" w:sz="0" w:space="0" w:color="auto"/>
                <w:bottom w:val="none" w:sz="0" w:space="0" w:color="auto"/>
                <w:right w:val="none" w:sz="0" w:space="0" w:color="auto"/>
              </w:divBdr>
            </w:div>
            <w:div w:id="77794844">
              <w:marLeft w:val="0"/>
              <w:marRight w:val="0"/>
              <w:marTop w:val="0"/>
              <w:marBottom w:val="0"/>
              <w:divBdr>
                <w:top w:val="none" w:sz="0" w:space="0" w:color="auto"/>
                <w:left w:val="none" w:sz="0" w:space="0" w:color="auto"/>
                <w:bottom w:val="none" w:sz="0" w:space="0" w:color="auto"/>
                <w:right w:val="none" w:sz="0" w:space="0" w:color="auto"/>
              </w:divBdr>
            </w:div>
            <w:div w:id="1308244416">
              <w:marLeft w:val="0"/>
              <w:marRight w:val="0"/>
              <w:marTop w:val="0"/>
              <w:marBottom w:val="0"/>
              <w:divBdr>
                <w:top w:val="none" w:sz="0" w:space="0" w:color="auto"/>
                <w:left w:val="none" w:sz="0" w:space="0" w:color="auto"/>
                <w:bottom w:val="none" w:sz="0" w:space="0" w:color="auto"/>
                <w:right w:val="none" w:sz="0" w:space="0" w:color="auto"/>
              </w:divBdr>
            </w:div>
            <w:div w:id="248126751">
              <w:marLeft w:val="0"/>
              <w:marRight w:val="0"/>
              <w:marTop w:val="0"/>
              <w:marBottom w:val="0"/>
              <w:divBdr>
                <w:top w:val="none" w:sz="0" w:space="0" w:color="auto"/>
                <w:left w:val="none" w:sz="0" w:space="0" w:color="auto"/>
                <w:bottom w:val="none" w:sz="0" w:space="0" w:color="auto"/>
                <w:right w:val="none" w:sz="0" w:space="0" w:color="auto"/>
              </w:divBdr>
            </w:div>
            <w:div w:id="849564632">
              <w:marLeft w:val="0"/>
              <w:marRight w:val="0"/>
              <w:marTop w:val="0"/>
              <w:marBottom w:val="0"/>
              <w:divBdr>
                <w:top w:val="none" w:sz="0" w:space="0" w:color="auto"/>
                <w:left w:val="none" w:sz="0" w:space="0" w:color="auto"/>
                <w:bottom w:val="none" w:sz="0" w:space="0" w:color="auto"/>
                <w:right w:val="none" w:sz="0" w:space="0" w:color="auto"/>
              </w:divBdr>
            </w:div>
            <w:div w:id="950939962">
              <w:marLeft w:val="0"/>
              <w:marRight w:val="0"/>
              <w:marTop w:val="0"/>
              <w:marBottom w:val="0"/>
              <w:divBdr>
                <w:top w:val="none" w:sz="0" w:space="0" w:color="auto"/>
                <w:left w:val="none" w:sz="0" w:space="0" w:color="auto"/>
                <w:bottom w:val="none" w:sz="0" w:space="0" w:color="auto"/>
                <w:right w:val="none" w:sz="0" w:space="0" w:color="auto"/>
              </w:divBdr>
            </w:div>
            <w:div w:id="597641478">
              <w:marLeft w:val="0"/>
              <w:marRight w:val="0"/>
              <w:marTop w:val="0"/>
              <w:marBottom w:val="0"/>
              <w:divBdr>
                <w:top w:val="none" w:sz="0" w:space="0" w:color="auto"/>
                <w:left w:val="none" w:sz="0" w:space="0" w:color="auto"/>
                <w:bottom w:val="none" w:sz="0" w:space="0" w:color="auto"/>
                <w:right w:val="none" w:sz="0" w:space="0" w:color="auto"/>
              </w:divBdr>
            </w:div>
            <w:div w:id="219218953">
              <w:marLeft w:val="0"/>
              <w:marRight w:val="0"/>
              <w:marTop w:val="0"/>
              <w:marBottom w:val="0"/>
              <w:divBdr>
                <w:top w:val="none" w:sz="0" w:space="0" w:color="auto"/>
                <w:left w:val="none" w:sz="0" w:space="0" w:color="auto"/>
                <w:bottom w:val="none" w:sz="0" w:space="0" w:color="auto"/>
                <w:right w:val="none" w:sz="0" w:space="0" w:color="auto"/>
              </w:divBdr>
            </w:div>
            <w:div w:id="1676148993">
              <w:marLeft w:val="0"/>
              <w:marRight w:val="0"/>
              <w:marTop w:val="0"/>
              <w:marBottom w:val="0"/>
              <w:divBdr>
                <w:top w:val="none" w:sz="0" w:space="0" w:color="auto"/>
                <w:left w:val="none" w:sz="0" w:space="0" w:color="auto"/>
                <w:bottom w:val="none" w:sz="0" w:space="0" w:color="auto"/>
                <w:right w:val="none" w:sz="0" w:space="0" w:color="auto"/>
              </w:divBdr>
            </w:div>
            <w:div w:id="2138180701">
              <w:marLeft w:val="0"/>
              <w:marRight w:val="0"/>
              <w:marTop w:val="0"/>
              <w:marBottom w:val="0"/>
              <w:divBdr>
                <w:top w:val="none" w:sz="0" w:space="0" w:color="auto"/>
                <w:left w:val="none" w:sz="0" w:space="0" w:color="auto"/>
                <w:bottom w:val="none" w:sz="0" w:space="0" w:color="auto"/>
                <w:right w:val="none" w:sz="0" w:space="0" w:color="auto"/>
              </w:divBdr>
            </w:div>
            <w:div w:id="1479959294">
              <w:marLeft w:val="0"/>
              <w:marRight w:val="0"/>
              <w:marTop w:val="0"/>
              <w:marBottom w:val="0"/>
              <w:divBdr>
                <w:top w:val="none" w:sz="0" w:space="0" w:color="auto"/>
                <w:left w:val="none" w:sz="0" w:space="0" w:color="auto"/>
                <w:bottom w:val="none" w:sz="0" w:space="0" w:color="auto"/>
                <w:right w:val="none" w:sz="0" w:space="0" w:color="auto"/>
              </w:divBdr>
            </w:div>
            <w:div w:id="1455951401">
              <w:marLeft w:val="0"/>
              <w:marRight w:val="0"/>
              <w:marTop w:val="0"/>
              <w:marBottom w:val="0"/>
              <w:divBdr>
                <w:top w:val="none" w:sz="0" w:space="0" w:color="auto"/>
                <w:left w:val="none" w:sz="0" w:space="0" w:color="auto"/>
                <w:bottom w:val="none" w:sz="0" w:space="0" w:color="auto"/>
                <w:right w:val="none" w:sz="0" w:space="0" w:color="auto"/>
              </w:divBdr>
            </w:div>
            <w:div w:id="1068648172">
              <w:marLeft w:val="0"/>
              <w:marRight w:val="0"/>
              <w:marTop w:val="0"/>
              <w:marBottom w:val="0"/>
              <w:divBdr>
                <w:top w:val="none" w:sz="0" w:space="0" w:color="auto"/>
                <w:left w:val="none" w:sz="0" w:space="0" w:color="auto"/>
                <w:bottom w:val="none" w:sz="0" w:space="0" w:color="auto"/>
                <w:right w:val="none" w:sz="0" w:space="0" w:color="auto"/>
              </w:divBdr>
            </w:div>
            <w:div w:id="1958095251">
              <w:marLeft w:val="0"/>
              <w:marRight w:val="0"/>
              <w:marTop w:val="0"/>
              <w:marBottom w:val="0"/>
              <w:divBdr>
                <w:top w:val="none" w:sz="0" w:space="0" w:color="auto"/>
                <w:left w:val="none" w:sz="0" w:space="0" w:color="auto"/>
                <w:bottom w:val="none" w:sz="0" w:space="0" w:color="auto"/>
                <w:right w:val="none" w:sz="0" w:space="0" w:color="auto"/>
              </w:divBdr>
            </w:div>
            <w:div w:id="319120893">
              <w:marLeft w:val="0"/>
              <w:marRight w:val="0"/>
              <w:marTop w:val="0"/>
              <w:marBottom w:val="0"/>
              <w:divBdr>
                <w:top w:val="none" w:sz="0" w:space="0" w:color="auto"/>
                <w:left w:val="none" w:sz="0" w:space="0" w:color="auto"/>
                <w:bottom w:val="none" w:sz="0" w:space="0" w:color="auto"/>
                <w:right w:val="none" w:sz="0" w:space="0" w:color="auto"/>
              </w:divBdr>
            </w:div>
            <w:div w:id="1108357409">
              <w:marLeft w:val="0"/>
              <w:marRight w:val="0"/>
              <w:marTop w:val="0"/>
              <w:marBottom w:val="0"/>
              <w:divBdr>
                <w:top w:val="none" w:sz="0" w:space="0" w:color="auto"/>
                <w:left w:val="none" w:sz="0" w:space="0" w:color="auto"/>
                <w:bottom w:val="none" w:sz="0" w:space="0" w:color="auto"/>
                <w:right w:val="none" w:sz="0" w:space="0" w:color="auto"/>
              </w:divBdr>
            </w:div>
            <w:div w:id="1374111153">
              <w:marLeft w:val="0"/>
              <w:marRight w:val="0"/>
              <w:marTop w:val="0"/>
              <w:marBottom w:val="0"/>
              <w:divBdr>
                <w:top w:val="none" w:sz="0" w:space="0" w:color="auto"/>
                <w:left w:val="none" w:sz="0" w:space="0" w:color="auto"/>
                <w:bottom w:val="none" w:sz="0" w:space="0" w:color="auto"/>
                <w:right w:val="none" w:sz="0" w:space="0" w:color="auto"/>
              </w:divBdr>
            </w:div>
            <w:div w:id="802161066">
              <w:marLeft w:val="0"/>
              <w:marRight w:val="0"/>
              <w:marTop w:val="0"/>
              <w:marBottom w:val="0"/>
              <w:divBdr>
                <w:top w:val="none" w:sz="0" w:space="0" w:color="auto"/>
                <w:left w:val="none" w:sz="0" w:space="0" w:color="auto"/>
                <w:bottom w:val="none" w:sz="0" w:space="0" w:color="auto"/>
                <w:right w:val="none" w:sz="0" w:space="0" w:color="auto"/>
              </w:divBdr>
            </w:div>
            <w:div w:id="1882277517">
              <w:marLeft w:val="0"/>
              <w:marRight w:val="0"/>
              <w:marTop w:val="0"/>
              <w:marBottom w:val="0"/>
              <w:divBdr>
                <w:top w:val="none" w:sz="0" w:space="0" w:color="auto"/>
                <w:left w:val="none" w:sz="0" w:space="0" w:color="auto"/>
                <w:bottom w:val="none" w:sz="0" w:space="0" w:color="auto"/>
                <w:right w:val="none" w:sz="0" w:space="0" w:color="auto"/>
              </w:divBdr>
            </w:div>
            <w:div w:id="431710803">
              <w:marLeft w:val="0"/>
              <w:marRight w:val="0"/>
              <w:marTop w:val="0"/>
              <w:marBottom w:val="0"/>
              <w:divBdr>
                <w:top w:val="none" w:sz="0" w:space="0" w:color="auto"/>
                <w:left w:val="none" w:sz="0" w:space="0" w:color="auto"/>
                <w:bottom w:val="none" w:sz="0" w:space="0" w:color="auto"/>
                <w:right w:val="none" w:sz="0" w:space="0" w:color="auto"/>
              </w:divBdr>
            </w:div>
            <w:div w:id="1079863126">
              <w:marLeft w:val="0"/>
              <w:marRight w:val="0"/>
              <w:marTop w:val="0"/>
              <w:marBottom w:val="0"/>
              <w:divBdr>
                <w:top w:val="none" w:sz="0" w:space="0" w:color="auto"/>
                <w:left w:val="none" w:sz="0" w:space="0" w:color="auto"/>
                <w:bottom w:val="none" w:sz="0" w:space="0" w:color="auto"/>
                <w:right w:val="none" w:sz="0" w:space="0" w:color="auto"/>
              </w:divBdr>
            </w:div>
            <w:div w:id="92167048">
              <w:marLeft w:val="0"/>
              <w:marRight w:val="0"/>
              <w:marTop w:val="0"/>
              <w:marBottom w:val="0"/>
              <w:divBdr>
                <w:top w:val="none" w:sz="0" w:space="0" w:color="auto"/>
                <w:left w:val="none" w:sz="0" w:space="0" w:color="auto"/>
                <w:bottom w:val="none" w:sz="0" w:space="0" w:color="auto"/>
                <w:right w:val="none" w:sz="0" w:space="0" w:color="auto"/>
              </w:divBdr>
            </w:div>
            <w:div w:id="215360011">
              <w:marLeft w:val="0"/>
              <w:marRight w:val="0"/>
              <w:marTop w:val="0"/>
              <w:marBottom w:val="0"/>
              <w:divBdr>
                <w:top w:val="none" w:sz="0" w:space="0" w:color="auto"/>
                <w:left w:val="none" w:sz="0" w:space="0" w:color="auto"/>
                <w:bottom w:val="none" w:sz="0" w:space="0" w:color="auto"/>
                <w:right w:val="none" w:sz="0" w:space="0" w:color="auto"/>
              </w:divBdr>
            </w:div>
            <w:div w:id="421948171">
              <w:marLeft w:val="0"/>
              <w:marRight w:val="0"/>
              <w:marTop w:val="0"/>
              <w:marBottom w:val="0"/>
              <w:divBdr>
                <w:top w:val="none" w:sz="0" w:space="0" w:color="auto"/>
                <w:left w:val="none" w:sz="0" w:space="0" w:color="auto"/>
                <w:bottom w:val="none" w:sz="0" w:space="0" w:color="auto"/>
                <w:right w:val="none" w:sz="0" w:space="0" w:color="auto"/>
              </w:divBdr>
            </w:div>
            <w:div w:id="880752682">
              <w:marLeft w:val="0"/>
              <w:marRight w:val="0"/>
              <w:marTop w:val="0"/>
              <w:marBottom w:val="0"/>
              <w:divBdr>
                <w:top w:val="none" w:sz="0" w:space="0" w:color="auto"/>
                <w:left w:val="none" w:sz="0" w:space="0" w:color="auto"/>
                <w:bottom w:val="none" w:sz="0" w:space="0" w:color="auto"/>
                <w:right w:val="none" w:sz="0" w:space="0" w:color="auto"/>
              </w:divBdr>
            </w:div>
            <w:div w:id="1093086025">
              <w:marLeft w:val="0"/>
              <w:marRight w:val="0"/>
              <w:marTop w:val="0"/>
              <w:marBottom w:val="0"/>
              <w:divBdr>
                <w:top w:val="none" w:sz="0" w:space="0" w:color="auto"/>
                <w:left w:val="none" w:sz="0" w:space="0" w:color="auto"/>
                <w:bottom w:val="none" w:sz="0" w:space="0" w:color="auto"/>
                <w:right w:val="none" w:sz="0" w:space="0" w:color="auto"/>
              </w:divBdr>
            </w:div>
            <w:div w:id="872158778">
              <w:marLeft w:val="0"/>
              <w:marRight w:val="0"/>
              <w:marTop w:val="0"/>
              <w:marBottom w:val="0"/>
              <w:divBdr>
                <w:top w:val="none" w:sz="0" w:space="0" w:color="auto"/>
                <w:left w:val="none" w:sz="0" w:space="0" w:color="auto"/>
                <w:bottom w:val="none" w:sz="0" w:space="0" w:color="auto"/>
                <w:right w:val="none" w:sz="0" w:space="0" w:color="auto"/>
              </w:divBdr>
            </w:div>
            <w:div w:id="1180004556">
              <w:marLeft w:val="0"/>
              <w:marRight w:val="0"/>
              <w:marTop w:val="0"/>
              <w:marBottom w:val="0"/>
              <w:divBdr>
                <w:top w:val="none" w:sz="0" w:space="0" w:color="auto"/>
                <w:left w:val="none" w:sz="0" w:space="0" w:color="auto"/>
                <w:bottom w:val="none" w:sz="0" w:space="0" w:color="auto"/>
                <w:right w:val="none" w:sz="0" w:space="0" w:color="auto"/>
              </w:divBdr>
            </w:div>
            <w:div w:id="2061436475">
              <w:marLeft w:val="0"/>
              <w:marRight w:val="0"/>
              <w:marTop w:val="0"/>
              <w:marBottom w:val="0"/>
              <w:divBdr>
                <w:top w:val="none" w:sz="0" w:space="0" w:color="auto"/>
                <w:left w:val="none" w:sz="0" w:space="0" w:color="auto"/>
                <w:bottom w:val="none" w:sz="0" w:space="0" w:color="auto"/>
                <w:right w:val="none" w:sz="0" w:space="0" w:color="auto"/>
              </w:divBdr>
            </w:div>
            <w:div w:id="56519200">
              <w:marLeft w:val="0"/>
              <w:marRight w:val="0"/>
              <w:marTop w:val="0"/>
              <w:marBottom w:val="0"/>
              <w:divBdr>
                <w:top w:val="none" w:sz="0" w:space="0" w:color="auto"/>
                <w:left w:val="none" w:sz="0" w:space="0" w:color="auto"/>
                <w:bottom w:val="none" w:sz="0" w:space="0" w:color="auto"/>
                <w:right w:val="none" w:sz="0" w:space="0" w:color="auto"/>
              </w:divBdr>
            </w:div>
            <w:div w:id="3054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301070">
      <w:bodyDiv w:val="1"/>
      <w:marLeft w:val="0"/>
      <w:marRight w:val="0"/>
      <w:marTop w:val="0"/>
      <w:marBottom w:val="0"/>
      <w:divBdr>
        <w:top w:val="none" w:sz="0" w:space="0" w:color="auto"/>
        <w:left w:val="none" w:sz="0" w:space="0" w:color="auto"/>
        <w:bottom w:val="none" w:sz="0" w:space="0" w:color="auto"/>
        <w:right w:val="none" w:sz="0" w:space="0" w:color="auto"/>
      </w:divBdr>
      <w:divsChild>
        <w:div w:id="1268083449">
          <w:marLeft w:val="0"/>
          <w:marRight w:val="0"/>
          <w:marTop w:val="0"/>
          <w:marBottom w:val="0"/>
          <w:divBdr>
            <w:top w:val="none" w:sz="0" w:space="0" w:color="auto"/>
            <w:left w:val="none" w:sz="0" w:space="0" w:color="auto"/>
            <w:bottom w:val="none" w:sz="0" w:space="0" w:color="auto"/>
            <w:right w:val="none" w:sz="0" w:space="0" w:color="auto"/>
          </w:divBdr>
        </w:div>
        <w:div w:id="2014526167">
          <w:marLeft w:val="0"/>
          <w:marRight w:val="0"/>
          <w:marTop w:val="0"/>
          <w:marBottom w:val="0"/>
          <w:divBdr>
            <w:top w:val="none" w:sz="0" w:space="0" w:color="auto"/>
            <w:left w:val="none" w:sz="0" w:space="0" w:color="auto"/>
            <w:bottom w:val="none" w:sz="0" w:space="0" w:color="auto"/>
            <w:right w:val="none" w:sz="0" w:space="0" w:color="auto"/>
          </w:divBdr>
        </w:div>
        <w:div w:id="1736388653">
          <w:marLeft w:val="0"/>
          <w:marRight w:val="0"/>
          <w:marTop w:val="0"/>
          <w:marBottom w:val="0"/>
          <w:divBdr>
            <w:top w:val="none" w:sz="0" w:space="0" w:color="auto"/>
            <w:left w:val="none" w:sz="0" w:space="0" w:color="auto"/>
            <w:bottom w:val="none" w:sz="0" w:space="0" w:color="auto"/>
            <w:right w:val="none" w:sz="0" w:space="0" w:color="auto"/>
          </w:divBdr>
        </w:div>
        <w:div w:id="1368139963">
          <w:marLeft w:val="0"/>
          <w:marRight w:val="0"/>
          <w:marTop w:val="0"/>
          <w:marBottom w:val="0"/>
          <w:divBdr>
            <w:top w:val="none" w:sz="0" w:space="0" w:color="auto"/>
            <w:left w:val="none" w:sz="0" w:space="0" w:color="auto"/>
            <w:bottom w:val="none" w:sz="0" w:space="0" w:color="auto"/>
            <w:right w:val="none" w:sz="0" w:space="0" w:color="auto"/>
          </w:divBdr>
        </w:div>
        <w:div w:id="838883343">
          <w:marLeft w:val="0"/>
          <w:marRight w:val="0"/>
          <w:marTop w:val="0"/>
          <w:marBottom w:val="0"/>
          <w:divBdr>
            <w:top w:val="none" w:sz="0" w:space="0" w:color="auto"/>
            <w:left w:val="none" w:sz="0" w:space="0" w:color="auto"/>
            <w:bottom w:val="none" w:sz="0" w:space="0" w:color="auto"/>
            <w:right w:val="none" w:sz="0" w:space="0" w:color="auto"/>
          </w:divBdr>
        </w:div>
        <w:div w:id="1809123365">
          <w:marLeft w:val="0"/>
          <w:marRight w:val="0"/>
          <w:marTop w:val="0"/>
          <w:marBottom w:val="0"/>
          <w:divBdr>
            <w:top w:val="none" w:sz="0" w:space="0" w:color="auto"/>
            <w:left w:val="none" w:sz="0" w:space="0" w:color="auto"/>
            <w:bottom w:val="none" w:sz="0" w:space="0" w:color="auto"/>
            <w:right w:val="none" w:sz="0" w:space="0" w:color="auto"/>
          </w:divBdr>
        </w:div>
        <w:div w:id="1889560609">
          <w:marLeft w:val="0"/>
          <w:marRight w:val="0"/>
          <w:marTop w:val="0"/>
          <w:marBottom w:val="0"/>
          <w:divBdr>
            <w:top w:val="none" w:sz="0" w:space="0" w:color="auto"/>
            <w:left w:val="none" w:sz="0" w:space="0" w:color="auto"/>
            <w:bottom w:val="none" w:sz="0" w:space="0" w:color="auto"/>
            <w:right w:val="none" w:sz="0" w:space="0" w:color="auto"/>
          </w:divBdr>
        </w:div>
        <w:div w:id="1426996405">
          <w:marLeft w:val="0"/>
          <w:marRight w:val="0"/>
          <w:marTop w:val="0"/>
          <w:marBottom w:val="0"/>
          <w:divBdr>
            <w:top w:val="none" w:sz="0" w:space="0" w:color="auto"/>
            <w:left w:val="none" w:sz="0" w:space="0" w:color="auto"/>
            <w:bottom w:val="none" w:sz="0" w:space="0" w:color="auto"/>
            <w:right w:val="none" w:sz="0" w:space="0" w:color="auto"/>
          </w:divBdr>
        </w:div>
        <w:div w:id="389962269">
          <w:marLeft w:val="0"/>
          <w:marRight w:val="0"/>
          <w:marTop w:val="0"/>
          <w:marBottom w:val="0"/>
          <w:divBdr>
            <w:top w:val="none" w:sz="0" w:space="0" w:color="auto"/>
            <w:left w:val="none" w:sz="0" w:space="0" w:color="auto"/>
            <w:bottom w:val="none" w:sz="0" w:space="0" w:color="auto"/>
            <w:right w:val="none" w:sz="0" w:space="0" w:color="auto"/>
          </w:divBdr>
        </w:div>
        <w:div w:id="453982465">
          <w:marLeft w:val="0"/>
          <w:marRight w:val="0"/>
          <w:marTop w:val="0"/>
          <w:marBottom w:val="0"/>
          <w:divBdr>
            <w:top w:val="none" w:sz="0" w:space="0" w:color="auto"/>
            <w:left w:val="none" w:sz="0" w:space="0" w:color="auto"/>
            <w:bottom w:val="none" w:sz="0" w:space="0" w:color="auto"/>
            <w:right w:val="none" w:sz="0" w:space="0" w:color="auto"/>
          </w:divBdr>
        </w:div>
        <w:div w:id="1647247433">
          <w:marLeft w:val="0"/>
          <w:marRight w:val="0"/>
          <w:marTop w:val="0"/>
          <w:marBottom w:val="0"/>
          <w:divBdr>
            <w:top w:val="none" w:sz="0" w:space="0" w:color="auto"/>
            <w:left w:val="none" w:sz="0" w:space="0" w:color="auto"/>
            <w:bottom w:val="none" w:sz="0" w:space="0" w:color="auto"/>
            <w:right w:val="none" w:sz="0" w:space="0" w:color="auto"/>
          </w:divBdr>
        </w:div>
        <w:div w:id="1959293640">
          <w:marLeft w:val="0"/>
          <w:marRight w:val="0"/>
          <w:marTop w:val="0"/>
          <w:marBottom w:val="0"/>
          <w:divBdr>
            <w:top w:val="none" w:sz="0" w:space="0" w:color="auto"/>
            <w:left w:val="none" w:sz="0" w:space="0" w:color="auto"/>
            <w:bottom w:val="none" w:sz="0" w:space="0" w:color="auto"/>
            <w:right w:val="none" w:sz="0" w:space="0" w:color="auto"/>
          </w:divBdr>
        </w:div>
        <w:div w:id="2052149870">
          <w:marLeft w:val="0"/>
          <w:marRight w:val="0"/>
          <w:marTop w:val="0"/>
          <w:marBottom w:val="0"/>
          <w:divBdr>
            <w:top w:val="none" w:sz="0" w:space="0" w:color="auto"/>
            <w:left w:val="none" w:sz="0" w:space="0" w:color="auto"/>
            <w:bottom w:val="none" w:sz="0" w:space="0" w:color="auto"/>
            <w:right w:val="none" w:sz="0" w:space="0" w:color="auto"/>
          </w:divBdr>
        </w:div>
        <w:div w:id="1666013102">
          <w:marLeft w:val="0"/>
          <w:marRight w:val="0"/>
          <w:marTop w:val="0"/>
          <w:marBottom w:val="0"/>
          <w:divBdr>
            <w:top w:val="none" w:sz="0" w:space="0" w:color="auto"/>
            <w:left w:val="none" w:sz="0" w:space="0" w:color="auto"/>
            <w:bottom w:val="none" w:sz="0" w:space="0" w:color="auto"/>
            <w:right w:val="none" w:sz="0" w:space="0" w:color="auto"/>
          </w:divBdr>
        </w:div>
        <w:div w:id="1065445147">
          <w:marLeft w:val="0"/>
          <w:marRight w:val="0"/>
          <w:marTop w:val="0"/>
          <w:marBottom w:val="0"/>
          <w:divBdr>
            <w:top w:val="none" w:sz="0" w:space="0" w:color="auto"/>
            <w:left w:val="none" w:sz="0" w:space="0" w:color="auto"/>
            <w:bottom w:val="none" w:sz="0" w:space="0" w:color="auto"/>
            <w:right w:val="none" w:sz="0" w:space="0" w:color="auto"/>
          </w:divBdr>
        </w:div>
        <w:div w:id="454494368">
          <w:marLeft w:val="0"/>
          <w:marRight w:val="0"/>
          <w:marTop w:val="0"/>
          <w:marBottom w:val="0"/>
          <w:divBdr>
            <w:top w:val="none" w:sz="0" w:space="0" w:color="auto"/>
            <w:left w:val="none" w:sz="0" w:space="0" w:color="auto"/>
            <w:bottom w:val="none" w:sz="0" w:space="0" w:color="auto"/>
            <w:right w:val="none" w:sz="0" w:space="0" w:color="auto"/>
          </w:divBdr>
        </w:div>
        <w:div w:id="2001300579">
          <w:marLeft w:val="0"/>
          <w:marRight w:val="0"/>
          <w:marTop w:val="0"/>
          <w:marBottom w:val="0"/>
          <w:divBdr>
            <w:top w:val="none" w:sz="0" w:space="0" w:color="auto"/>
            <w:left w:val="none" w:sz="0" w:space="0" w:color="auto"/>
            <w:bottom w:val="none" w:sz="0" w:space="0" w:color="auto"/>
            <w:right w:val="none" w:sz="0" w:space="0" w:color="auto"/>
          </w:divBdr>
        </w:div>
        <w:div w:id="891889597">
          <w:marLeft w:val="0"/>
          <w:marRight w:val="0"/>
          <w:marTop w:val="0"/>
          <w:marBottom w:val="0"/>
          <w:divBdr>
            <w:top w:val="none" w:sz="0" w:space="0" w:color="auto"/>
            <w:left w:val="none" w:sz="0" w:space="0" w:color="auto"/>
            <w:bottom w:val="none" w:sz="0" w:space="0" w:color="auto"/>
            <w:right w:val="none" w:sz="0" w:space="0" w:color="auto"/>
          </w:divBdr>
        </w:div>
        <w:div w:id="522404289">
          <w:marLeft w:val="0"/>
          <w:marRight w:val="0"/>
          <w:marTop w:val="0"/>
          <w:marBottom w:val="0"/>
          <w:divBdr>
            <w:top w:val="none" w:sz="0" w:space="0" w:color="auto"/>
            <w:left w:val="none" w:sz="0" w:space="0" w:color="auto"/>
            <w:bottom w:val="none" w:sz="0" w:space="0" w:color="auto"/>
            <w:right w:val="none" w:sz="0" w:space="0" w:color="auto"/>
          </w:divBdr>
        </w:div>
        <w:div w:id="485363161">
          <w:marLeft w:val="0"/>
          <w:marRight w:val="0"/>
          <w:marTop w:val="0"/>
          <w:marBottom w:val="0"/>
          <w:divBdr>
            <w:top w:val="none" w:sz="0" w:space="0" w:color="auto"/>
            <w:left w:val="none" w:sz="0" w:space="0" w:color="auto"/>
            <w:bottom w:val="none" w:sz="0" w:space="0" w:color="auto"/>
            <w:right w:val="none" w:sz="0" w:space="0" w:color="auto"/>
          </w:divBdr>
        </w:div>
        <w:div w:id="1334406980">
          <w:marLeft w:val="0"/>
          <w:marRight w:val="0"/>
          <w:marTop w:val="0"/>
          <w:marBottom w:val="0"/>
          <w:divBdr>
            <w:top w:val="none" w:sz="0" w:space="0" w:color="auto"/>
            <w:left w:val="none" w:sz="0" w:space="0" w:color="auto"/>
            <w:bottom w:val="none" w:sz="0" w:space="0" w:color="auto"/>
            <w:right w:val="none" w:sz="0" w:space="0" w:color="auto"/>
          </w:divBdr>
        </w:div>
        <w:div w:id="773281817">
          <w:marLeft w:val="0"/>
          <w:marRight w:val="0"/>
          <w:marTop w:val="0"/>
          <w:marBottom w:val="0"/>
          <w:divBdr>
            <w:top w:val="none" w:sz="0" w:space="0" w:color="auto"/>
            <w:left w:val="none" w:sz="0" w:space="0" w:color="auto"/>
            <w:bottom w:val="none" w:sz="0" w:space="0" w:color="auto"/>
            <w:right w:val="none" w:sz="0" w:space="0" w:color="auto"/>
          </w:divBdr>
        </w:div>
        <w:div w:id="1248804977">
          <w:marLeft w:val="0"/>
          <w:marRight w:val="0"/>
          <w:marTop w:val="0"/>
          <w:marBottom w:val="0"/>
          <w:divBdr>
            <w:top w:val="none" w:sz="0" w:space="0" w:color="auto"/>
            <w:left w:val="none" w:sz="0" w:space="0" w:color="auto"/>
            <w:bottom w:val="none" w:sz="0" w:space="0" w:color="auto"/>
            <w:right w:val="none" w:sz="0" w:space="0" w:color="auto"/>
          </w:divBdr>
        </w:div>
        <w:div w:id="1363477784">
          <w:marLeft w:val="0"/>
          <w:marRight w:val="0"/>
          <w:marTop w:val="0"/>
          <w:marBottom w:val="0"/>
          <w:divBdr>
            <w:top w:val="none" w:sz="0" w:space="0" w:color="auto"/>
            <w:left w:val="none" w:sz="0" w:space="0" w:color="auto"/>
            <w:bottom w:val="none" w:sz="0" w:space="0" w:color="auto"/>
            <w:right w:val="none" w:sz="0" w:space="0" w:color="auto"/>
          </w:divBdr>
        </w:div>
        <w:div w:id="1955820815">
          <w:marLeft w:val="0"/>
          <w:marRight w:val="0"/>
          <w:marTop w:val="0"/>
          <w:marBottom w:val="0"/>
          <w:divBdr>
            <w:top w:val="none" w:sz="0" w:space="0" w:color="auto"/>
            <w:left w:val="none" w:sz="0" w:space="0" w:color="auto"/>
            <w:bottom w:val="none" w:sz="0" w:space="0" w:color="auto"/>
            <w:right w:val="none" w:sz="0" w:space="0" w:color="auto"/>
          </w:divBdr>
        </w:div>
        <w:div w:id="1610775048">
          <w:marLeft w:val="0"/>
          <w:marRight w:val="0"/>
          <w:marTop w:val="0"/>
          <w:marBottom w:val="0"/>
          <w:divBdr>
            <w:top w:val="none" w:sz="0" w:space="0" w:color="auto"/>
            <w:left w:val="none" w:sz="0" w:space="0" w:color="auto"/>
            <w:bottom w:val="none" w:sz="0" w:space="0" w:color="auto"/>
            <w:right w:val="none" w:sz="0" w:space="0" w:color="auto"/>
          </w:divBdr>
        </w:div>
        <w:div w:id="1053236092">
          <w:marLeft w:val="0"/>
          <w:marRight w:val="0"/>
          <w:marTop w:val="0"/>
          <w:marBottom w:val="0"/>
          <w:divBdr>
            <w:top w:val="none" w:sz="0" w:space="0" w:color="auto"/>
            <w:left w:val="none" w:sz="0" w:space="0" w:color="auto"/>
            <w:bottom w:val="none" w:sz="0" w:space="0" w:color="auto"/>
            <w:right w:val="none" w:sz="0" w:space="0" w:color="auto"/>
          </w:divBdr>
        </w:div>
        <w:div w:id="35590965">
          <w:marLeft w:val="0"/>
          <w:marRight w:val="0"/>
          <w:marTop w:val="0"/>
          <w:marBottom w:val="0"/>
          <w:divBdr>
            <w:top w:val="none" w:sz="0" w:space="0" w:color="auto"/>
            <w:left w:val="none" w:sz="0" w:space="0" w:color="auto"/>
            <w:bottom w:val="none" w:sz="0" w:space="0" w:color="auto"/>
            <w:right w:val="none" w:sz="0" w:space="0" w:color="auto"/>
          </w:divBdr>
        </w:div>
        <w:div w:id="1739747517">
          <w:marLeft w:val="0"/>
          <w:marRight w:val="0"/>
          <w:marTop w:val="0"/>
          <w:marBottom w:val="0"/>
          <w:divBdr>
            <w:top w:val="none" w:sz="0" w:space="0" w:color="auto"/>
            <w:left w:val="none" w:sz="0" w:space="0" w:color="auto"/>
            <w:bottom w:val="none" w:sz="0" w:space="0" w:color="auto"/>
            <w:right w:val="none" w:sz="0" w:space="0" w:color="auto"/>
          </w:divBdr>
        </w:div>
        <w:div w:id="785006908">
          <w:marLeft w:val="0"/>
          <w:marRight w:val="0"/>
          <w:marTop w:val="0"/>
          <w:marBottom w:val="0"/>
          <w:divBdr>
            <w:top w:val="none" w:sz="0" w:space="0" w:color="auto"/>
            <w:left w:val="none" w:sz="0" w:space="0" w:color="auto"/>
            <w:bottom w:val="none" w:sz="0" w:space="0" w:color="auto"/>
            <w:right w:val="none" w:sz="0" w:space="0" w:color="auto"/>
          </w:divBdr>
        </w:div>
        <w:div w:id="1151756185">
          <w:marLeft w:val="0"/>
          <w:marRight w:val="0"/>
          <w:marTop w:val="0"/>
          <w:marBottom w:val="0"/>
          <w:divBdr>
            <w:top w:val="none" w:sz="0" w:space="0" w:color="auto"/>
            <w:left w:val="none" w:sz="0" w:space="0" w:color="auto"/>
            <w:bottom w:val="none" w:sz="0" w:space="0" w:color="auto"/>
            <w:right w:val="none" w:sz="0" w:space="0" w:color="auto"/>
          </w:divBdr>
        </w:div>
        <w:div w:id="2043704165">
          <w:marLeft w:val="0"/>
          <w:marRight w:val="0"/>
          <w:marTop w:val="0"/>
          <w:marBottom w:val="0"/>
          <w:divBdr>
            <w:top w:val="none" w:sz="0" w:space="0" w:color="auto"/>
            <w:left w:val="none" w:sz="0" w:space="0" w:color="auto"/>
            <w:bottom w:val="none" w:sz="0" w:space="0" w:color="auto"/>
            <w:right w:val="none" w:sz="0" w:space="0" w:color="auto"/>
          </w:divBdr>
        </w:div>
        <w:div w:id="210581225">
          <w:marLeft w:val="0"/>
          <w:marRight w:val="0"/>
          <w:marTop w:val="0"/>
          <w:marBottom w:val="0"/>
          <w:divBdr>
            <w:top w:val="none" w:sz="0" w:space="0" w:color="auto"/>
            <w:left w:val="none" w:sz="0" w:space="0" w:color="auto"/>
            <w:bottom w:val="none" w:sz="0" w:space="0" w:color="auto"/>
            <w:right w:val="none" w:sz="0" w:space="0" w:color="auto"/>
          </w:divBdr>
        </w:div>
        <w:div w:id="740523057">
          <w:marLeft w:val="0"/>
          <w:marRight w:val="0"/>
          <w:marTop w:val="0"/>
          <w:marBottom w:val="0"/>
          <w:divBdr>
            <w:top w:val="none" w:sz="0" w:space="0" w:color="auto"/>
            <w:left w:val="none" w:sz="0" w:space="0" w:color="auto"/>
            <w:bottom w:val="none" w:sz="0" w:space="0" w:color="auto"/>
            <w:right w:val="none" w:sz="0" w:space="0" w:color="auto"/>
          </w:divBdr>
        </w:div>
        <w:div w:id="227307256">
          <w:marLeft w:val="0"/>
          <w:marRight w:val="0"/>
          <w:marTop w:val="0"/>
          <w:marBottom w:val="0"/>
          <w:divBdr>
            <w:top w:val="none" w:sz="0" w:space="0" w:color="auto"/>
            <w:left w:val="none" w:sz="0" w:space="0" w:color="auto"/>
            <w:bottom w:val="none" w:sz="0" w:space="0" w:color="auto"/>
            <w:right w:val="none" w:sz="0" w:space="0" w:color="auto"/>
          </w:divBdr>
        </w:div>
        <w:div w:id="1057706455">
          <w:marLeft w:val="0"/>
          <w:marRight w:val="0"/>
          <w:marTop w:val="0"/>
          <w:marBottom w:val="0"/>
          <w:divBdr>
            <w:top w:val="none" w:sz="0" w:space="0" w:color="auto"/>
            <w:left w:val="none" w:sz="0" w:space="0" w:color="auto"/>
            <w:bottom w:val="none" w:sz="0" w:space="0" w:color="auto"/>
            <w:right w:val="none" w:sz="0" w:space="0" w:color="auto"/>
          </w:divBdr>
        </w:div>
        <w:div w:id="1484854518">
          <w:marLeft w:val="0"/>
          <w:marRight w:val="0"/>
          <w:marTop w:val="0"/>
          <w:marBottom w:val="0"/>
          <w:divBdr>
            <w:top w:val="none" w:sz="0" w:space="0" w:color="auto"/>
            <w:left w:val="none" w:sz="0" w:space="0" w:color="auto"/>
            <w:bottom w:val="none" w:sz="0" w:space="0" w:color="auto"/>
            <w:right w:val="none" w:sz="0" w:space="0" w:color="auto"/>
          </w:divBdr>
        </w:div>
        <w:div w:id="744910762">
          <w:marLeft w:val="0"/>
          <w:marRight w:val="0"/>
          <w:marTop w:val="0"/>
          <w:marBottom w:val="0"/>
          <w:divBdr>
            <w:top w:val="none" w:sz="0" w:space="0" w:color="auto"/>
            <w:left w:val="none" w:sz="0" w:space="0" w:color="auto"/>
            <w:bottom w:val="none" w:sz="0" w:space="0" w:color="auto"/>
            <w:right w:val="none" w:sz="0" w:space="0" w:color="auto"/>
          </w:divBdr>
        </w:div>
        <w:div w:id="1802461649">
          <w:marLeft w:val="0"/>
          <w:marRight w:val="0"/>
          <w:marTop w:val="0"/>
          <w:marBottom w:val="0"/>
          <w:divBdr>
            <w:top w:val="none" w:sz="0" w:space="0" w:color="auto"/>
            <w:left w:val="none" w:sz="0" w:space="0" w:color="auto"/>
            <w:bottom w:val="none" w:sz="0" w:space="0" w:color="auto"/>
            <w:right w:val="none" w:sz="0" w:space="0" w:color="auto"/>
          </w:divBdr>
        </w:div>
        <w:div w:id="955529775">
          <w:marLeft w:val="0"/>
          <w:marRight w:val="0"/>
          <w:marTop w:val="0"/>
          <w:marBottom w:val="0"/>
          <w:divBdr>
            <w:top w:val="none" w:sz="0" w:space="0" w:color="auto"/>
            <w:left w:val="none" w:sz="0" w:space="0" w:color="auto"/>
            <w:bottom w:val="none" w:sz="0" w:space="0" w:color="auto"/>
            <w:right w:val="none" w:sz="0" w:space="0" w:color="auto"/>
          </w:divBdr>
        </w:div>
        <w:div w:id="745422421">
          <w:marLeft w:val="0"/>
          <w:marRight w:val="0"/>
          <w:marTop w:val="0"/>
          <w:marBottom w:val="0"/>
          <w:divBdr>
            <w:top w:val="none" w:sz="0" w:space="0" w:color="auto"/>
            <w:left w:val="none" w:sz="0" w:space="0" w:color="auto"/>
            <w:bottom w:val="none" w:sz="0" w:space="0" w:color="auto"/>
            <w:right w:val="none" w:sz="0" w:space="0" w:color="auto"/>
          </w:divBdr>
        </w:div>
        <w:div w:id="1603999403">
          <w:marLeft w:val="0"/>
          <w:marRight w:val="0"/>
          <w:marTop w:val="0"/>
          <w:marBottom w:val="0"/>
          <w:divBdr>
            <w:top w:val="none" w:sz="0" w:space="0" w:color="auto"/>
            <w:left w:val="none" w:sz="0" w:space="0" w:color="auto"/>
            <w:bottom w:val="none" w:sz="0" w:space="0" w:color="auto"/>
            <w:right w:val="none" w:sz="0" w:space="0" w:color="auto"/>
          </w:divBdr>
        </w:div>
        <w:div w:id="867523088">
          <w:marLeft w:val="0"/>
          <w:marRight w:val="0"/>
          <w:marTop w:val="0"/>
          <w:marBottom w:val="0"/>
          <w:divBdr>
            <w:top w:val="none" w:sz="0" w:space="0" w:color="auto"/>
            <w:left w:val="none" w:sz="0" w:space="0" w:color="auto"/>
            <w:bottom w:val="none" w:sz="0" w:space="0" w:color="auto"/>
            <w:right w:val="none" w:sz="0" w:space="0" w:color="auto"/>
          </w:divBdr>
        </w:div>
        <w:div w:id="1135759505">
          <w:marLeft w:val="0"/>
          <w:marRight w:val="0"/>
          <w:marTop w:val="0"/>
          <w:marBottom w:val="0"/>
          <w:divBdr>
            <w:top w:val="none" w:sz="0" w:space="0" w:color="auto"/>
            <w:left w:val="none" w:sz="0" w:space="0" w:color="auto"/>
            <w:bottom w:val="none" w:sz="0" w:space="0" w:color="auto"/>
            <w:right w:val="none" w:sz="0" w:space="0" w:color="auto"/>
          </w:divBdr>
        </w:div>
        <w:div w:id="1742824375">
          <w:marLeft w:val="0"/>
          <w:marRight w:val="0"/>
          <w:marTop w:val="0"/>
          <w:marBottom w:val="0"/>
          <w:divBdr>
            <w:top w:val="none" w:sz="0" w:space="0" w:color="auto"/>
            <w:left w:val="none" w:sz="0" w:space="0" w:color="auto"/>
            <w:bottom w:val="none" w:sz="0" w:space="0" w:color="auto"/>
            <w:right w:val="none" w:sz="0" w:space="0" w:color="auto"/>
          </w:divBdr>
        </w:div>
        <w:div w:id="382825192">
          <w:marLeft w:val="0"/>
          <w:marRight w:val="0"/>
          <w:marTop w:val="0"/>
          <w:marBottom w:val="0"/>
          <w:divBdr>
            <w:top w:val="none" w:sz="0" w:space="0" w:color="auto"/>
            <w:left w:val="none" w:sz="0" w:space="0" w:color="auto"/>
            <w:bottom w:val="none" w:sz="0" w:space="0" w:color="auto"/>
            <w:right w:val="none" w:sz="0" w:space="0" w:color="auto"/>
          </w:divBdr>
        </w:div>
        <w:div w:id="1386761588">
          <w:marLeft w:val="0"/>
          <w:marRight w:val="0"/>
          <w:marTop w:val="0"/>
          <w:marBottom w:val="0"/>
          <w:divBdr>
            <w:top w:val="none" w:sz="0" w:space="0" w:color="auto"/>
            <w:left w:val="none" w:sz="0" w:space="0" w:color="auto"/>
            <w:bottom w:val="none" w:sz="0" w:space="0" w:color="auto"/>
            <w:right w:val="none" w:sz="0" w:space="0" w:color="auto"/>
          </w:divBdr>
        </w:div>
        <w:div w:id="2138063351">
          <w:marLeft w:val="0"/>
          <w:marRight w:val="0"/>
          <w:marTop w:val="0"/>
          <w:marBottom w:val="0"/>
          <w:divBdr>
            <w:top w:val="none" w:sz="0" w:space="0" w:color="auto"/>
            <w:left w:val="none" w:sz="0" w:space="0" w:color="auto"/>
            <w:bottom w:val="none" w:sz="0" w:space="0" w:color="auto"/>
            <w:right w:val="none" w:sz="0" w:space="0" w:color="auto"/>
          </w:divBdr>
        </w:div>
        <w:div w:id="933630832">
          <w:marLeft w:val="0"/>
          <w:marRight w:val="0"/>
          <w:marTop w:val="0"/>
          <w:marBottom w:val="0"/>
          <w:divBdr>
            <w:top w:val="none" w:sz="0" w:space="0" w:color="auto"/>
            <w:left w:val="none" w:sz="0" w:space="0" w:color="auto"/>
            <w:bottom w:val="none" w:sz="0" w:space="0" w:color="auto"/>
            <w:right w:val="none" w:sz="0" w:space="0" w:color="auto"/>
          </w:divBdr>
        </w:div>
        <w:div w:id="872577735">
          <w:marLeft w:val="0"/>
          <w:marRight w:val="0"/>
          <w:marTop w:val="0"/>
          <w:marBottom w:val="0"/>
          <w:divBdr>
            <w:top w:val="none" w:sz="0" w:space="0" w:color="auto"/>
            <w:left w:val="none" w:sz="0" w:space="0" w:color="auto"/>
            <w:bottom w:val="none" w:sz="0" w:space="0" w:color="auto"/>
            <w:right w:val="none" w:sz="0" w:space="0" w:color="auto"/>
          </w:divBdr>
        </w:div>
        <w:div w:id="1587153645">
          <w:marLeft w:val="0"/>
          <w:marRight w:val="0"/>
          <w:marTop w:val="0"/>
          <w:marBottom w:val="0"/>
          <w:divBdr>
            <w:top w:val="none" w:sz="0" w:space="0" w:color="auto"/>
            <w:left w:val="none" w:sz="0" w:space="0" w:color="auto"/>
            <w:bottom w:val="none" w:sz="0" w:space="0" w:color="auto"/>
            <w:right w:val="none" w:sz="0" w:space="0" w:color="auto"/>
          </w:divBdr>
        </w:div>
        <w:div w:id="624699307">
          <w:marLeft w:val="0"/>
          <w:marRight w:val="0"/>
          <w:marTop w:val="0"/>
          <w:marBottom w:val="0"/>
          <w:divBdr>
            <w:top w:val="none" w:sz="0" w:space="0" w:color="auto"/>
            <w:left w:val="none" w:sz="0" w:space="0" w:color="auto"/>
            <w:bottom w:val="none" w:sz="0" w:space="0" w:color="auto"/>
            <w:right w:val="none" w:sz="0" w:space="0" w:color="auto"/>
          </w:divBdr>
        </w:div>
        <w:div w:id="1623225577">
          <w:marLeft w:val="0"/>
          <w:marRight w:val="0"/>
          <w:marTop w:val="0"/>
          <w:marBottom w:val="0"/>
          <w:divBdr>
            <w:top w:val="none" w:sz="0" w:space="0" w:color="auto"/>
            <w:left w:val="none" w:sz="0" w:space="0" w:color="auto"/>
            <w:bottom w:val="none" w:sz="0" w:space="0" w:color="auto"/>
            <w:right w:val="none" w:sz="0" w:space="0" w:color="auto"/>
          </w:divBdr>
        </w:div>
        <w:div w:id="908612940">
          <w:marLeft w:val="0"/>
          <w:marRight w:val="0"/>
          <w:marTop w:val="0"/>
          <w:marBottom w:val="0"/>
          <w:divBdr>
            <w:top w:val="none" w:sz="0" w:space="0" w:color="auto"/>
            <w:left w:val="none" w:sz="0" w:space="0" w:color="auto"/>
            <w:bottom w:val="none" w:sz="0" w:space="0" w:color="auto"/>
            <w:right w:val="none" w:sz="0" w:space="0" w:color="auto"/>
          </w:divBdr>
        </w:div>
        <w:div w:id="1911497925">
          <w:marLeft w:val="0"/>
          <w:marRight w:val="0"/>
          <w:marTop w:val="0"/>
          <w:marBottom w:val="0"/>
          <w:divBdr>
            <w:top w:val="none" w:sz="0" w:space="0" w:color="auto"/>
            <w:left w:val="none" w:sz="0" w:space="0" w:color="auto"/>
            <w:bottom w:val="none" w:sz="0" w:space="0" w:color="auto"/>
            <w:right w:val="none" w:sz="0" w:space="0" w:color="auto"/>
          </w:divBdr>
        </w:div>
        <w:div w:id="919370579">
          <w:marLeft w:val="0"/>
          <w:marRight w:val="0"/>
          <w:marTop w:val="0"/>
          <w:marBottom w:val="0"/>
          <w:divBdr>
            <w:top w:val="none" w:sz="0" w:space="0" w:color="auto"/>
            <w:left w:val="none" w:sz="0" w:space="0" w:color="auto"/>
            <w:bottom w:val="none" w:sz="0" w:space="0" w:color="auto"/>
            <w:right w:val="none" w:sz="0" w:space="0" w:color="auto"/>
          </w:divBdr>
        </w:div>
        <w:div w:id="1356495502">
          <w:marLeft w:val="0"/>
          <w:marRight w:val="0"/>
          <w:marTop w:val="0"/>
          <w:marBottom w:val="0"/>
          <w:divBdr>
            <w:top w:val="none" w:sz="0" w:space="0" w:color="auto"/>
            <w:left w:val="none" w:sz="0" w:space="0" w:color="auto"/>
            <w:bottom w:val="none" w:sz="0" w:space="0" w:color="auto"/>
            <w:right w:val="none" w:sz="0" w:space="0" w:color="auto"/>
          </w:divBdr>
        </w:div>
        <w:div w:id="1307005583">
          <w:marLeft w:val="0"/>
          <w:marRight w:val="0"/>
          <w:marTop w:val="0"/>
          <w:marBottom w:val="0"/>
          <w:divBdr>
            <w:top w:val="none" w:sz="0" w:space="0" w:color="auto"/>
            <w:left w:val="none" w:sz="0" w:space="0" w:color="auto"/>
            <w:bottom w:val="none" w:sz="0" w:space="0" w:color="auto"/>
            <w:right w:val="none" w:sz="0" w:space="0" w:color="auto"/>
          </w:divBdr>
        </w:div>
        <w:div w:id="1736396761">
          <w:marLeft w:val="0"/>
          <w:marRight w:val="0"/>
          <w:marTop w:val="0"/>
          <w:marBottom w:val="0"/>
          <w:divBdr>
            <w:top w:val="none" w:sz="0" w:space="0" w:color="auto"/>
            <w:left w:val="none" w:sz="0" w:space="0" w:color="auto"/>
            <w:bottom w:val="none" w:sz="0" w:space="0" w:color="auto"/>
            <w:right w:val="none" w:sz="0" w:space="0" w:color="auto"/>
          </w:divBdr>
        </w:div>
        <w:div w:id="1381708673">
          <w:marLeft w:val="0"/>
          <w:marRight w:val="0"/>
          <w:marTop w:val="0"/>
          <w:marBottom w:val="0"/>
          <w:divBdr>
            <w:top w:val="none" w:sz="0" w:space="0" w:color="auto"/>
            <w:left w:val="none" w:sz="0" w:space="0" w:color="auto"/>
            <w:bottom w:val="none" w:sz="0" w:space="0" w:color="auto"/>
            <w:right w:val="none" w:sz="0" w:space="0" w:color="auto"/>
          </w:divBdr>
        </w:div>
        <w:div w:id="2023890555">
          <w:marLeft w:val="0"/>
          <w:marRight w:val="0"/>
          <w:marTop w:val="0"/>
          <w:marBottom w:val="0"/>
          <w:divBdr>
            <w:top w:val="none" w:sz="0" w:space="0" w:color="auto"/>
            <w:left w:val="none" w:sz="0" w:space="0" w:color="auto"/>
            <w:bottom w:val="none" w:sz="0" w:space="0" w:color="auto"/>
            <w:right w:val="none" w:sz="0" w:space="0" w:color="auto"/>
          </w:divBdr>
        </w:div>
        <w:div w:id="1652056115">
          <w:marLeft w:val="0"/>
          <w:marRight w:val="0"/>
          <w:marTop w:val="0"/>
          <w:marBottom w:val="0"/>
          <w:divBdr>
            <w:top w:val="none" w:sz="0" w:space="0" w:color="auto"/>
            <w:left w:val="none" w:sz="0" w:space="0" w:color="auto"/>
            <w:bottom w:val="none" w:sz="0" w:space="0" w:color="auto"/>
            <w:right w:val="none" w:sz="0" w:space="0" w:color="auto"/>
          </w:divBdr>
        </w:div>
        <w:div w:id="982462067">
          <w:marLeft w:val="0"/>
          <w:marRight w:val="0"/>
          <w:marTop w:val="0"/>
          <w:marBottom w:val="0"/>
          <w:divBdr>
            <w:top w:val="none" w:sz="0" w:space="0" w:color="auto"/>
            <w:left w:val="none" w:sz="0" w:space="0" w:color="auto"/>
            <w:bottom w:val="none" w:sz="0" w:space="0" w:color="auto"/>
            <w:right w:val="none" w:sz="0" w:space="0" w:color="auto"/>
          </w:divBdr>
        </w:div>
        <w:div w:id="78911166">
          <w:marLeft w:val="0"/>
          <w:marRight w:val="0"/>
          <w:marTop w:val="0"/>
          <w:marBottom w:val="0"/>
          <w:divBdr>
            <w:top w:val="none" w:sz="0" w:space="0" w:color="auto"/>
            <w:left w:val="none" w:sz="0" w:space="0" w:color="auto"/>
            <w:bottom w:val="none" w:sz="0" w:space="0" w:color="auto"/>
            <w:right w:val="none" w:sz="0" w:space="0" w:color="auto"/>
          </w:divBdr>
        </w:div>
        <w:div w:id="1993563769">
          <w:marLeft w:val="0"/>
          <w:marRight w:val="0"/>
          <w:marTop w:val="0"/>
          <w:marBottom w:val="0"/>
          <w:divBdr>
            <w:top w:val="none" w:sz="0" w:space="0" w:color="auto"/>
            <w:left w:val="none" w:sz="0" w:space="0" w:color="auto"/>
            <w:bottom w:val="none" w:sz="0" w:space="0" w:color="auto"/>
            <w:right w:val="none" w:sz="0" w:space="0" w:color="auto"/>
          </w:divBdr>
        </w:div>
        <w:div w:id="1643120146">
          <w:marLeft w:val="0"/>
          <w:marRight w:val="0"/>
          <w:marTop w:val="0"/>
          <w:marBottom w:val="0"/>
          <w:divBdr>
            <w:top w:val="none" w:sz="0" w:space="0" w:color="auto"/>
            <w:left w:val="none" w:sz="0" w:space="0" w:color="auto"/>
            <w:bottom w:val="none" w:sz="0" w:space="0" w:color="auto"/>
            <w:right w:val="none" w:sz="0" w:space="0" w:color="auto"/>
          </w:divBdr>
        </w:div>
        <w:div w:id="1795832413">
          <w:marLeft w:val="0"/>
          <w:marRight w:val="0"/>
          <w:marTop w:val="0"/>
          <w:marBottom w:val="0"/>
          <w:divBdr>
            <w:top w:val="none" w:sz="0" w:space="0" w:color="auto"/>
            <w:left w:val="none" w:sz="0" w:space="0" w:color="auto"/>
            <w:bottom w:val="none" w:sz="0" w:space="0" w:color="auto"/>
            <w:right w:val="none" w:sz="0" w:space="0" w:color="auto"/>
          </w:divBdr>
        </w:div>
        <w:div w:id="480580319">
          <w:marLeft w:val="0"/>
          <w:marRight w:val="0"/>
          <w:marTop w:val="0"/>
          <w:marBottom w:val="0"/>
          <w:divBdr>
            <w:top w:val="none" w:sz="0" w:space="0" w:color="auto"/>
            <w:left w:val="none" w:sz="0" w:space="0" w:color="auto"/>
            <w:bottom w:val="none" w:sz="0" w:space="0" w:color="auto"/>
            <w:right w:val="none" w:sz="0" w:space="0" w:color="auto"/>
          </w:divBdr>
        </w:div>
        <w:div w:id="2019383664">
          <w:marLeft w:val="0"/>
          <w:marRight w:val="0"/>
          <w:marTop w:val="0"/>
          <w:marBottom w:val="0"/>
          <w:divBdr>
            <w:top w:val="none" w:sz="0" w:space="0" w:color="auto"/>
            <w:left w:val="none" w:sz="0" w:space="0" w:color="auto"/>
            <w:bottom w:val="none" w:sz="0" w:space="0" w:color="auto"/>
            <w:right w:val="none" w:sz="0" w:space="0" w:color="auto"/>
          </w:divBdr>
        </w:div>
        <w:div w:id="1286426414">
          <w:marLeft w:val="0"/>
          <w:marRight w:val="0"/>
          <w:marTop w:val="0"/>
          <w:marBottom w:val="0"/>
          <w:divBdr>
            <w:top w:val="none" w:sz="0" w:space="0" w:color="auto"/>
            <w:left w:val="none" w:sz="0" w:space="0" w:color="auto"/>
            <w:bottom w:val="none" w:sz="0" w:space="0" w:color="auto"/>
            <w:right w:val="none" w:sz="0" w:space="0" w:color="auto"/>
          </w:divBdr>
        </w:div>
        <w:div w:id="649217475">
          <w:marLeft w:val="0"/>
          <w:marRight w:val="0"/>
          <w:marTop w:val="0"/>
          <w:marBottom w:val="0"/>
          <w:divBdr>
            <w:top w:val="none" w:sz="0" w:space="0" w:color="auto"/>
            <w:left w:val="none" w:sz="0" w:space="0" w:color="auto"/>
            <w:bottom w:val="none" w:sz="0" w:space="0" w:color="auto"/>
            <w:right w:val="none" w:sz="0" w:space="0" w:color="auto"/>
          </w:divBdr>
        </w:div>
        <w:div w:id="1886136663">
          <w:marLeft w:val="0"/>
          <w:marRight w:val="0"/>
          <w:marTop w:val="0"/>
          <w:marBottom w:val="0"/>
          <w:divBdr>
            <w:top w:val="none" w:sz="0" w:space="0" w:color="auto"/>
            <w:left w:val="none" w:sz="0" w:space="0" w:color="auto"/>
            <w:bottom w:val="none" w:sz="0" w:space="0" w:color="auto"/>
            <w:right w:val="none" w:sz="0" w:space="0" w:color="auto"/>
          </w:divBdr>
        </w:div>
        <w:div w:id="1896114214">
          <w:marLeft w:val="0"/>
          <w:marRight w:val="0"/>
          <w:marTop w:val="0"/>
          <w:marBottom w:val="0"/>
          <w:divBdr>
            <w:top w:val="none" w:sz="0" w:space="0" w:color="auto"/>
            <w:left w:val="none" w:sz="0" w:space="0" w:color="auto"/>
            <w:bottom w:val="none" w:sz="0" w:space="0" w:color="auto"/>
            <w:right w:val="none" w:sz="0" w:space="0" w:color="auto"/>
          </w:divBdr>
        </w:div>
        <w:div w:id="319428282">
          <w:marLeft w:val="0"/>
          <w:marRight w:val="0"/>
          <w:marTop w:val="0"/>
          <w:marBottom w:val="0"/>
          <w:divBdr>
            <w:top w:val="none" w:sz="0" w:space="0" w:color="auto"/>
            <w:left w:val="none" w:sz="0" w:space="0" w:color="auto"/>
            <w:bottom w:val="none" w:sz="0" w:space="0" w:color="auto"/>
            <w:right w:val="none" w:sz="0" w:space="0" w:color="auto"/>
          </w:divBdr>
        </w:div>
        <w:div w:id="1543521278">
          <w:marLeft w:val="0"/>
          <w:marRight w:val="0"/>
          <w:marTop w:val="0"/>
          <w:marBottom w:val="0"/>
          <w:divBdr>
            <w:top w:val="none" w:sz="0" w:space="0" w:color="auto"/>
            <w:left w:val="none" w:sz="0" w:space="0" w:color="auto"/>
            <w:bottom w:val="none" w:sz="0" w:space="0" w:color="auto"/>
            <w:right w:val="none" w:sz="0" w:space="0" w:color="auto"/>
          </w:divBdr>
        </w:div>
        <w:div w:id="31735761">
          <w:marLeft w:val="0"/>
          <w:marRight w:val="0"/>
          <w:marTop w:val="0"/>
          <w:marBottom w:val="0"/>
          <w:divBdr>
            <w:top w:val="none" w:sz="0" w:space="0" w:color="auto"/>
            <w:left w:val="none" w:sz="0" w:space="0" w:color="auto"/>
            <w:bottom w:val="none" w:sz="0" w:space="0" w:color="auto"/>
            <w:right w:val="none" w:sz="0" w:space="0" w:color="auto"/>
          </w:divBdr>
        </w:div>
        <w:div w:id="1596859530">
          <w:marLeft w:val="0"/>
          <w:marRight w:val="0"/>
          <w:marTop w:val="0"/>
          <w:marBottom w:val="0"/>
          <w:divBdr>
            <w:top w:val="none" w:sz="0" w:space="0" w:color="auto"/>
            <w:left w:val="none" w:sz="0" w:space="0" w:color="auto"/>
            <w:bottom w:val="none" w:sz="0" w:space="0" w:color="auto"/>
            <w:right w:val="none" w:sz="0" w:space="0" w:color="auto"/>
          </w:divBdr>
        </w:div>
        <w:div w:id="1472753391">
          <w:marLeft w:val="0"/>
          <w:marRight w:val="0"/>
          <w:marTop w:val="0"/>
          <w:marBottom w:val="0"/>
          <w:divBdr>
            <w:top w:val="none" w:sz="0" w:space="0" w:color="auto"/>
            <w:left w:val="none" w:sz="0" w:space="0" w:color="auto"/>
            <w:bottom w:val="none" w:sz="0" w:space="0" w:color="auto"/>
            <w:right w:val="none" w:sz="0" w:space="0" w:color="auto"/>
          </w:divBdr>
        </w:div>
        <w:div w:id="1577548909">
          <w:marLeft w:val="0"/>
          <w:marRight w:val="0"/>
          <w:marTop w:val="0"/>
          <w:marBottom w:val="0"/>
          <w:divBdr>
            <w:top w:val="none" w:sz="0" w:space="0" w:color="auto"/>
            <w:left w:val="none" w:sz="0" w:space="0" w:color="auto"/>
            <w:bottom w:val="none" w:sz="0" w:space="0" w:color="auto"/>
            <w:right w:val="none" w:sz="0" w:space="0" w:color="auto"/>
          </w:divBdr>
        </w:div>
        <w:div w:id="256643318">
          <w:marLeft w:val="0"/>
          <w:marRight w:val="0"/>
          <w:marTop w:val="0"/>
          <w:marBottom w:val="0"/>
          <w:divBdr>
            <w:top w:val="none" w:sz="0" w:space="0" w:color="auto"/>
            <w:left w:val="none" w:sz="0" w:space="0" w:color="auto"/>
            <w:bottom w:val="none" w:sz="0" w:space="0" w:color="auto"/>
            <w:right w:val="none" w:sz="0" w:space="0" w:color="auto"/>
          </w:divBdr>
        </w:div>
        <w:div w:id="1168980213">
          <w:marLeft w:val="0"/>
          <w:marRight w:val="0"/>
          <w:marTop w:val="0"/>
          <w:marBottom w:val="0"/>
          <w:divBdr>
            <w:top w:val="none" w:sz="0" w:space="0" w:color="auto"/>
            <w:left w:val="none" w:sz="0" w:space="0" w:color="auto"/>
            <w:bottom w:val="none" w:sz="0" w:space="0" w:color="auto"/>
            <w:right w:val="none" w:sz="0" w:space="0" w:color="auto"/>
          </w:divBdr>
        </w:div>
        <w:div w:id="669676162">
          <w:marLeft w:val="0"/>
          <w:marRight w:val="0"/>
          <w:marTop w:val="0"/>
          <w:marBottom w:val="0"/>
          <w:divBdr>
            <w:top w:val="none" w:sz="0" w:space="0" w:color="auto"/>
            <w:left w:val="none" w:sz="0" w:space="0" w:color="auto"/>
            <w:bottom w:val="none" w:sz="0" w:space="0" w:color="auto"/>
            <w:right w:val="none" w:sz="0" w:space="0" w:color="auto"/>
          </w:divBdr>
        </w:div>
        <w:div w:id="67927281">
          <w:marLeft w:val="0"/>
          <w:marRight w:val="0"/>
          <w:marTop w:val="0"/>
          <w:marBottom w:val="0"/>
          <w:divBdr>
            <w:top w:val="none" w:sz="0" w:space="0" w:color="auto"/>
            <w:left w:val="none" w:sz="0" w:space="0" w:color="auto"/>
            <w:bottom w:val="none" w:sz="0" w:space="0" w:color="auto"/>
            <w:right w:val="none" w:sz="0" w:space="0" w:color="auto"/>
          </w:divBdr>
        </w:div>
        <w:div w:id="1243832078">
          <w:marLeft w:val="0"/>
          <w:marRight w:val="0"/>
          <w:marTop w:val="0"/>
          <w:marBottom w:val="0"/>
          <w:divBdr>
            <w:top w:val="none" w:sz="0" w:space="0" w:color="auto"/>
            <w:left w:val="none" w:sz="0" w:space="0" w:color="auto"/>
            <w:bottom w:val="none" w:sz="0" w:space="0" w:color="auto"/>
            <w:right w:val="none" w:sz="0" w:space="0" w:color="auto"/>
          </w:divBdr>
        </w:div>
        <w:div w:id="1192305241">
          <w:marLeft w:val="0"/>
          <w:marRight w:val="0"/>
          <w:marTop w:val="0"/>
          <w:marBottom w:val="0"/>
          <w:divBdr>
            <w:top w:val="none" w:sz="0" w:space="0" w:color="auto"/>
            <w:left w:val="none" w:sz="0" w:space="0" w:color="auto"/>
            <w:bottom w:val="none" w:sz="0" w:space="0" w:color="auto"/>
            <w:right w:val="none" w:sz="0" w:space="0" w:color="auto"/>
          </w:divBdr>
        </w:div>
        <w:div w:id="919752236">
          <w:marLeft w:val="0"/>
          <w:marRight w:val="0"/>
          <w:marTop w:val="0"/>
          <w:marBottom w:val="0"/>
          <w:divBdr>
            <w:top w:val="none" w:sz="0" w:space="0" w:color="auto"/>
            <w:left w:val="none" w:sz="0" w:space="0" w:color="auto"/>
            <w:bottom w:val="none" w:sz="0" w:space="0" w:color="auto"/>
            <w:right w:val="none" w:sz="0" w:space="0" w:color="auto"/>
          </w:divBdr>
        </w:div>
        <w:div w:id="363947939">
          <w:marLeft w:val="0"/>
          <w:marRight w:val="0"/>
          <w:marTop w:val="0"/>
          <w:marBottom w:val="0"/>
          <w:divBdr>
            <w:top w:val="none" w:sz="0" w:space="0" w:color="auto"/>
            <w:left w:val="none" w:sz="0" w:space="0" w:color="auto"/>
            <w:bottom w:val="none" w:sz="0" w:space="0" w:color="auto"/>
            <w:right w:val="none" w:sz="0" w:space="0" w:color="auto"/>
          </w:divBdr>
        </w:div>
        <w:div w:id="1827938830">
          <w:marLeft w:val="0"/>
          <w:marRight w:val="0"/>
          <w:marTop w:val="0"/>
          <w:marBottom w:val="0"/>
          <w:divBdr>
            <w:top w:val="none" w:sz="0" w:space="0" w:color="auto"/>
            <w:left w:val="none" w:sz="0" w:space="0" w:color="auto"/>
            <w:bottom w:val="none" w:sz="0" w:space="0" w:color="auto"/>
            <w:right w:val="none" w:sz="0" w:space="0" w:color="auto"/>
          </w:divBdr>
        </w:div>
        <w:div w:id="282538580">
          <w:marLeft w:val="0"/>
          <w:marRight w:val="0"/>
          <w:marTop w:val="0"/>
          <w:marBottom w:val="0"/>
          <w:divBdr>
            <w:top w:val="none" w:sz="0" w:space="0" w:color="auto"/>
            <w:left w:val="none" w:sz="0" w:space="0" w:color="auto"/>
            <w:bottom w:val="none" w:sz="0" w:space="0" w:color="auto"/>
            <w:right w:val="none" w:sz="0" w:space="0" w:color="auto"/>
          </w:divBdr>
        </w:div>
        <w:div w:id="1562903840">
          <w:marLeft w:val="0"/>
          <w:marRight w:val="0"/>
          <w:marTop w:val="0"/>
          <w:marBottom w:val="0"/>
          <w:divBdr>
            <w:top w:val="none" w:sz="0" w:space="0" w:color="auto"/>
            <w:left w:val="none" w:sz="0" w:space="0" w:color="auto"/>
            <w:bottom w:val="none" w:sz="0" w:space="0" w:color="auto"/>
            <w:right w:val="none" w:sz="0" w:space="0" w:color="auto"/>
          </w:divBdr>
        </w:div>
        <w:div w:id="823815284">
          <w:marLeft w:val="0"/>
          <w:marRight w:val="0"/>
          <w:marTop w:val="0"/>
          <w:marBottom w:val="0"/>
          <w:divBdr>
            <w:top w:val="none" w:sz="0" w:space="0" w:color="auto"/>
            <w:left w:val="none" w:sz="0" w:space="0" w:color="auto"/>
            <w:bottom w:val="none" w:sz="0" w:space="0" w:color="auto"/>
            <w:right w:val="none" w:sz="0" w:space="0" w:color="auto"/>
          </w:divBdr>
        </w:div>
        <w:div w:id="1004699473">
          <w:marLeft w:val="0"/>
          <w:marRight w:val="0"/>
          <w:marTop w:val="0"/>
          <w:marBottom w:val="0"/>
          <w:divBdr>
            <w:top w:val="none" w:sz="0" w:space="0" w:color="auto"/>
            <w:left w:val="none" w:sz="0" w:space="0" w:color="auto"/>
            <w:bottom w:val="none" w:sz="0" w:space="0" w:color="auto"/>
            <w:right w:val="none" w:sz="0" w:space="0" w:color="auto"/>
          </w:divBdr>
        </w:div>
        <w:div w:id="1706252648">
          <w:marLeft w:val="0"/>
          <w:marRight w:val="0"/>
          <w:marTop w:val="0"/>
          <w:marBottom w:val="0"/>
          <w:divBdr>
            <w:top w:val="none" w:sz="0" w:space="0" w:color="auto"/>
            <w:left w:val="none" w:sz="0" w:space="0" w:color="auto"/>
            <w:bottom w:val="none" w:sz="0" w:space="0" w:color="auto"/>
            <w:right w:val="none" w:sz="0" w:space="0" w:color="auto"/>
          </w:divBdr>
        </w:div>
        <w:div w:id="138159362">
          <w:marLeft w:val="0"/>
          <w:marRight w:val="0"/>
          <w:marTop w:val="0"/>
          <w:marBottom w:val="0"/>
          <w:divBdr>
            <w:top w:val="none" w:sz="0" w:space="0" w:color="auto"/>
            <w:left w:val="none" w:sz="0" w:space="0" w:color="auto"/>
            <w:bottom w:val="none" w:sz="0" w:space="0" w:color="auto"/>
            <w:right w:val="none" w:sz="0" w:space="0" w:color="auto"/>
          </w:divBdr>
        </w:div>
        <w:div w:id="1569076867">
          <w:marLeft w:val="0"/>
          <w:marRight w:val="0"/>
          <w:marTop w:val="0"/>
          <w:marBottom w:val="0"/>
          <w:divBdr>
            <w:top w:val="none" w:sz="0" w:space="0" w:color="auto"/>
            <w:left w:val="none" w:sz="0" w:space="0" w:color="auto"/>
            <w:bottom w:val="none" w:sz="0" w:space="0" w:color="auto"/>
            <w:right w:val="none" w:sz="0" w:space="0" w:color="auto"/>
          </w:divBdr>
        </w:div>
        <w:div w:id="1600411164">
          <w:marLeft w:val="0"/>
          <w:marRight w:val="0"/>
          <w:marTop w:val="0"/>
          <w:marBottom w:val="0"/>
          <w:divBdr>
            <w:top w:val="none" w:sz="0" w:space="0" w:color="auto"/>
            <w:left w:val="none" w:sz="0" w:space="0" w:color="auto"/>
            <w:bottom w:val="none" w:sz="0" w:space="0" w:color="auto"/>
            <w:right w:val="none" w:sz="0" w:space="0" w:color="auto"/>
          </w:divBdr>
        </w:div>
        <w:div w:id="342897019">
          <w:marLeft w:val="0"/>
          <w:marRight w:val="0"/>
          <w:marTop w:val="0"/>
          <w:marBottom w:val="0"/>
          <w:divBdr>
            <w:top w:val="none" w:sz="0" w:space="0" w:color="auto"/>
            <w:left w:val="none" w:sz="0" w:space="0" w:color="auto"/>
            <w:bottom w:val="none" w:sz="0" w:space="0" w:color="auto"/>
            <w:right w:val="none" w:sz="0" w:space="0" w:color="auto"/>
          </w:divBdr>
        </w:div>
        <w:div w:id="1086149356">
          <w:marLeft w:val="0"/>
          <w:marRight w:val="0"/>
          <w:marTop w:val="0"/>
          <w:marBottom w:val="0"/>
          <w:divBdr>
            <w:top w:val="none" w:sz="0" w:space="0" w:color="auto"/>
            <w:left w:val="none" w:sz="0" w:space="0" w:color="auto"/>
            <w:bottom w:val="none" w:sz="0" w:space="0" w:color="auto"/>
            <w:right w:val="none" w:sz="0" w:space="0" w:color="auto"/>
          </w:divBdr>
        </w:div>
        <w:div w:id="1534421268">
          <w:marLeft w:val="0"/>
          <w:marRight w:val="0"/>
          <w:marTop w:val="0"/>
          <w:marBottom w:val="0"/>
          <w:divBdr>
            <w:top w:val="none" w:sz="0" w:space="0" w:color="auto"/>
            <w:left w:val="none" w:sz="0" w:space="0" w:color="auto"/>
            <w:bottom w:val="none" w:sz="0" w:space="0" w:color="auto"/>
            <w:right w:val="none" w:sz="0" w:space="0" w:color="auto"/>
          </w:divBdr>
        </w:div>
        <w:div w:id="1157695659">
          <w:marLeft w:val="0"/>
          <w:marRight w:val="0"/>
          <w:marTop w:val="0"/>
          <w:marBottom w:val="0"/>
          <w:divBdr>
            <w:top w:val="none" w:sz="0" w:space="0" w:color="auto"/>
            <w:left w:val="none" w:sz="0" w:space="0" w:color="auto"/>
            <w:bottom w:val="none" w:sz="0" w:space="0" w:color="auto"/>
            <w:right w:val="none" w:sz="0" w:space="0" w:color="auto"/>
          </w:divBdr>
        </w:div>
        <w:div w:id="105974689">
          <w:marLeft w:val="0"/>
          <w:marRight w:val="0"/>
          <w:marTop w:val="0"/>
          <w:marBottom w:val="0"/>
          <w:divBdr>
            <w:top w:val="none" w:sz="0" w:space="0" w:color="auto"/>
            <w:left w:val="none" w:sz="0" w:space="0" w:color="auto"/>
            <w:bottom w:val="none" w:sz="0" w:space="0" w:color="auto"/>
            <w:right w:val="none" w:sz="0" w:space="0" w:color="auto"/>
          </w:divBdr>
        </w:div>
        <w:div w:id="990907816">
          <w:marLeft w:val="0"/>
          <w:marRight w:val="0"/>
          <w:marTop w:val="0"/>
          <w:marBottom w:val="0"/>
          <w:divBdr>
            <w:top w:val="none" w:sz="0" w:space="0" w:color="auto"/>
            <w:left w:val="none" w:sz="0" w:space="0" w:color="auto"/>
            <w:bottom w:val="none" w:sz="0" w:space="0" w:color="auto"/>
            <w:right w:val="none" w:sz="0" w:space="0" w:color="auto"/>
          </w:divBdr>
        </w:div>
        <w:div w:id="1917209071">
          <w:marLeft w:val="0"/>
          <w:marRight w:val="0"/>
          <w:marTop w:val="0"/>
          <w:marBottom w:val="0"/>
          <w:divBdr>
            <w:top w:val="none" w:sz="0" w:space="0" w:color="auto"/>
            <w:left w:val="none" w:sz="0" w:space="0" w:color="auto"/>
            <w:bottom w:val="none" w:sz="0" w:space="0" w:color="auto"/>
            <w:right w:val="none" w:sz="0" w:space="0" w:color="auto"/>
          </w:divBdr>
        </w:div>
        <w:div w:id="1907448636">
          <w:marLeft w:val="0"/>
          <w:marRight w:val="0"/>
          <w:marTop w:val="0"/>
          <w:marBottom w:val="0"/>
          <w:divBdr>
            <w:top w:val="none" w:sz="0" w:space="0" w:color="auto"/>
            <w:left w:val="none" w:sz="0" w:space="0" w:color="auto"/>
            <w:bottom w:val="none" w:sz="0" w:space="0" w:color="auto"/>
            <w:right w:val="none" w:sz="0" w:space="0" w:color="auto"/>
          </w:divBdr>
        </w:div>
        <w:div w:id="578755484">
          <w:marLeft w:val="0"/>
          <w:marRight w:val="0"/>
          <w:marTop w:val="0"/>
          <w:marBottom w:val="0"/>
          <w:divBdr>
            <w:top w:val="none" w:sz="0" w:space="0" w:color="auto"/>
            <w:left w:val="none" w:sz="0" w:space="0" w:color="auto"/>
            <w:bottom w:val="none" w:sz="0" w:space="0" w:color="auto"/>
            <w:right w:val="none" w:sz="0" w:space="0" w:color="auto"/>
          </w:divBdr>
        </w:div>
        <w:div w:id="840314759">
          <w:marLeft w:val="0"/>
          <w:marRight w:val="0"/>
          <w:marTop w:val="0"/>
          <w:marBottom w:val="0"/>
          <w:divBdr>
            <w:top w:val="none" w:sz="0" w:space="0" w:color="auto"/>
            <w:left w:val="none" w:sz="0" w:space="0" w:color="auto"/>
            <w:bottom w:val="none" w:sz="0" w:space="0" w:color="auto"/>
            <w:right w:val="none" w:sz="0" w:space="0" w:color="auto"/>
          </w:divBdr>
        </w:div>
        <w:div w:id="1984383979">
          <w:marLeft w:val="0"/>
          <w:marRight w:val="0"/>
          <w:marTop w:val="0"/>
          <w:marBottom w:val="0"/>
          <w:divBdr>
            <w:top w:val="none" w:sz="0" w:space="0" w:color="auto"/>
            <w:left w:val="none" w:sz="0" w:space="0" w:color="auto"/>
            <w:bottom w:val="none" w:sz="0" w:space="0" w:color="auto"/>
            <w:right w:val="none" w:sz="0" w:space="0" w:color="auto"/>
          </w:divBdr>
        </w:div>
        <w:div w:id="460077235">
          <w:marLeft w:val="0"/>
          <w:marRight w:val="0"/>
          <w:marTop w:val="0"/>
          <w:marBottom w:val="0"/>
          <w:divBdr>
            <w:top w:val="none" w:sz="0" w:space="0" w:color="auto"/>
            <w:left w:val="none" w:sz="0" w:space="0" w:color="auto"/>
            <w:bottom w:val="none" w:sz="0" w:space="0" w:color="auto"/>
            <w:right w:val="none" w:sz="0" w:space="0" w:color="auto"/>
          </w:divBdr>
        </w:div>
        <w:div w:id="1273169338">
          <w:marLeft w:val="0"/>
          <w:marRight w:val="0"/>
          <w:marTop w:val="0"/>
          <w:marBottom w:val="0"/>
          <w:divBdr>
            <w:top w:val="none" w:sz="0" w:space="0" w:color="auto"/>
            <w:left w:val="none" w:sz="0" w:space="0" w:color="auto"/>
            <w:bottom w:val="none" w:sz="0" w:space="0" w:color="auto"/>
            <w:right w:val="none" w:sz="0" w:space="0" w:color="auto"/>
          </w:divBdr>
        </w:div>
        <w:div w:id="975063070">
          <w:marLeft w:val="0"/>
          <w:marRight w:val="0"/>
          <w:marTop w:val="0"/>
          <w:marBottom w:val="0"/>
          <w:divBdr>
            <w:top w:val="none" w:sz="0" w:space="0" w:color="auto"/>
            <w:left w:val="none" w:sz="0" w:space="0" w:color="auto"/>
            <w:bottom w:val="none" w:sz="0" w:space="0" w:color="auto"/>
            <w:right w:val="none" w:sz="0" w:space="0" w:color="auto"/>
          </w:divBdr>
        </w:div>
        <w:div w:id="1447848331">
          <w:marLeft w:val="0"/>
          <w:marRight w:val="0"/>
          <w:marTop w:val="0"/>
          <w:marBottom w:val="0"/>
          <w:divBdr>
            <w:top w:val="none" w:sz="0" w:space="0" w:color="auto"/>
            <w:left w:val="none" w:sz="0" w:space="0" w:color="auto"/>
            <w:bottom w:val="none" w:sz="0" w:space="0" w:color="auto"/>
            <w:right w:val="none" w:sz="0" w:space="0" w:color="auto"/>
          </w:divBdr>
        </w:div>
        <w:div w:id="752631117">
          <w:marLeft w:val="0"/>
          <w:marRight w:val="0"/>
          <w:marTop w:val="0"/>
          <w:marBottom w:val="0"/>
          <w:divBdr>
            <w:top w:val="none" w:sz="0" w:space="0" w:color="auto"/>
            <w:left w:val="none" w:sz="0" w:space="0" w:color="auto"/>
            <w:bottom w:val="none" w:sz="0" w:space="0" w:color="auto"/>
            <w:right w:val="none" w:sz="0" w:space="0" w:color="auto"/>
          </w:divBdr>
        </w:div>
        <w:div w:id="1588004957">
          <w:marLeft w:val="0"/>
          <w:marRight w:val="0"/>
          <w:marTop w:val="0"/>
          <w:marBottom w:val="0"/>
          <w:divBdr>
            <w:top w:val="none" w:sz="0" w:space="0" w:color="auto"/>
            <w:left w:val="none" w:sz="0" w:space="0" w:color="auto"/>
            <w:bottom w:val="none" w:sz="0" w:space="0" w:color="auto"/>
            <w:right w:val="none" w:sz="0" w:space="0" w:color="auto"/>
          </w:divBdr>
        </w:div>
        <w:div w:id="1535577341">
          <w:marLeft w:val="0"/>
          <w:marRight w:val="0"/>
          <w:marTop w:val="0"/>
          <w:marBottom w:val="0"/>
          <w:divBdr>
            <w:top w:val="none" w:sz="0" w:space="0" w:color="auto"/>
            <w:left w:val="none" w:sz="0" w:space="0" w:color="auto"/>
            <w:bottom w:val="none" w:sz="0" w:space="0" w:color="auto"/>
            <w:right w:val="none" w:sz="0" w:space="0" w:color="auto"/>
          </w:divBdr>
        </w:div>
        <w:div w:id="1518614777">
          <w:marLeft w:val="0"/>
          <w:marRight w:val="0"/>
          <w:marTop w:val="0"/>
          <w:marBottom w:val="0"/>
          <w:divBdr>
            <w:top w:val="none" w:sz="0" w:space="0" w:color="auto"/>
            <w:left w:val="none" w:sz="0" w:space="0" w:color="auto"/>
            <w:bottom w:val="none" w:sz="0" w:space="0" w:color="auto"/>
            <w:right w:val="none" w:sz="0" w:space="0" w:color="auto"/>
          </w:divBdr>
        </w:div>
        <w:div w:id="898900669">
          <w:marLeft w:val="0"/>
          <w:marRight w:val="0"/>
          <w:marTop w:val="0"/>
          <w:marBottom w:val="0"/>
          <w:divBdr>
            <w:top w:val="none" w:sz="0" w:space="0" w:color="auto"/>
            <w:left w:val="none" w:sz="0" w:space="0" w:color="auto"/>
            <w:bottom w:val="none" w:sz="0" w:space="0" w:color="auto"/>
            <w:right w:val="none" w:sz="0" w:space="0" w:color="auto"/>
          </w:divBdr>
        </w:div>
        <w:div w:id="1132867586">
          <w:marLeft w:val="0"/>
          <w:marRight w:val="0"/>
          <w:marTop w:val="0"/>
          <w:marBottom w:val="0"/>
          <w:divBdr>
            <w:top w:val="none" w:sz="0" w:space="0" w:color="auto"/>
            <w:left w:val="none" w:sz="0" w:space="0" w:color="auto"/>
            <w:bottom w:val="none" w:sz="0" w:space="0" w:color="auto"/>
            <w:right w:val="none" w:sz="0" w:space="0" w:color="auto"/>
          </w:divBdr>
        </w:div>
        <w:div w:id="1648126336">
          <w:marLeft w:val="0"/>
          <w:marRight w:val="0"/>
          <w:marTop w:val="0"/>
          <w:marBottom w:val="0"/>
          <w:divBdr>
            <w:top w:val="none" w:sz="0" w:space="0" w:color="auto"/>
            <w:left w:val="none" w:sz="0" w:space="0" w:color="auto"/>
            <w:bottom w:val="none" w:sz="0" w:space="0" w:color="auto"/>
            <w:right w:val="none" w:sz="0" w:space="0" w:color="auto"/>
          </w:divBdr>
        </w:div>
        <w:div w:id="134880557">
          <w:marLeft w:val="0"/>
          <w:marRight w:val="0"/>
          <w:marTop w:val="0"/>
          <w:marBottom w:val="0"/>
          <w:divBdr>
            <w:top w:val="none" w:sz="0" w:space="0" w:color="auto"/>
            <w:left w:val="none" w:sz="0" w:space="0" w:color="auto"/>
            <w:bottom w:val="none" w:sz="0" w:space="0" w:color="auto"/>
            <w:right w:val="none" w:sz="0" w:space="0" w:color="auto"/>
          </w:divBdr>
        </w:div>
        <w:div w:id="1683970444">
          <w:marLeft w:val="0"/>
          <w:marRight w:val="0"/>
          <w:marTop w:val="0"/>
          <w:marBottom w:val="0"/>
          <w:divBdr>
            <w:top w:val="none" w:sz="0" w:space="0" w:color="auto"/>
            <w:left w:val="none" w:sz="0" w:space="0" w:color="auto"/>
            <w:bottom w:val="none" w:sz="0" w:space="0" w:color="auto"/>
            <w:right w:val="none" w:sz="0" w:space="0" w:color="auto"/>
          </w:divBdr>
        </w:div>
        <w:div w:id="2061515751">
          <w:marLeft w:val="0"/>
          <w:marRight w:val="0"/>
          <w:marTop w:val="0"/>
          <w:marBottom w:val="0"/>
          <w:divBdr>
            <w:top w:val="none" w:sz="0" w:space="0" w:color="auto"/>
            <w:left w:val="none" w:sz="0" w:space="0" w:color="auto"/>
            <w:bottom w:val="none" w:sz="0" w:space="0" w:color="auto"/>
            <w:right w:val="none" w:sz="0" w:space="0" w:color="auto"/>
          </w:divBdr>
        </w:div>
        <w:div w:id="641039108">
          <w:marLeft w:val="0"/>
          <w:marRight w:val="0"/>
          <w:marTop w:val="0"/>
          <w:marBottom w:val="0"/>
          <w:divBdr>
            <w:top w:val="none" w:sz="0" w:space="0" w:color="auto"/>
            <w:left w:val="none" w:sz="0" w:space="0" w:color="auto"/>
            <w:bottom w:val="none" w:sz="0" w:space="0" w:color="auto"/>
            <w:right w:val="none" w:sz="0" w:space="0" w:color="auto"/>
          </w:divBdr>
        </w:div>
        <w:div w:id="2032954430">
          <w:marLeft w:val="0"/>
          <w:marRight w:val="0"/>
          <w:marTop w:val="0"/>
          <w:marBottom w:val="0"/>
          <w:divBdr>
            <w:top w:val="none" w:sz="0" w:space="0" w:color="auto"/>
            <w:left w:val="none" w:sz="0" w:space="0" w:color="auto"/>
            <w:bottom w:val="none" w:sz="0" w:space="0" w:color="auto"/>
            <w:right w:val="none" w:sz="0" w:space="0" w:color="auto"/>
          </w:divBdr>
        </w:div>
        <w:div w:id="690957897">
          <w:marLeft w:val="0"/>
          <w:marRight w:val="0"/>
          <w:marTop w:val="0"/>
          <w:marBottom w:val="0"/>
          <w:divBdr>
            <w:top w:val="none" w:sz="0" w:space="0" w:color="auto"/>
            <w:left w:val="none" w:sz="0" w:space="0" w:color="auto"/>
            <w:bottom w:val="none" w:sz="0" w:space="0" w:color="auto"/>
            <w:right w:val="none" w:sz="0" w:space="0" w:color="auto"/>
          </w:divBdr>
        </w:div>
        <w:div w:id="805587370">
          <w:marLeft w:val="0"/>
          <w:marRight w:val="0"/>
          <w:marTop w:val="0"/>
          <w:marBottom w:val="0"/>
          <w:divBdr>
            <w:top w:val="none" w:sz="0" w:space="0" w:color="auto"/>
            <w:left w:val="none" w:sz="0" w:space="0" w:color="auto"/>
            <w:bottom w:val="none" w:sz="0" w:space="0" w:color="auto"/>
            <w:right w:val="none" w:sz="0" w:space="0" w:color="auto"/>
          </w:divBdr>
        </w:div>
        <w:div w:id="715466935">
          <w:marLeft w:val="0"/>
          <w:marRight w:val="0"/>
          <w:marTop w:val="0"/>
          <w:marBottom w:val="0"/>
          <w:divBdr>
            <w:top w:val="none" w:sz="0" w:space="0" w:color="auto"/>
            <w:left w:val="none" w:sz="0" w:space="0" w:color="auto"/>
            <w:bottom w:val="none" w:sz="0" w:space="0" w:color="auto"/>
            <w:right w:val="none" w:sz="0" w:space="0" w:color="auto"/>
          </w:divBdr>
        </w:div>
        <w:div w:id="2022317284">
          <w:marLeft w:val="0"/>
          <w:marRight w:val="0"/>
          <w:marTop w:val="0"/>
          <w:marBottom w:val="0"/>
          <w:divBdr>
            <w:top w:val="none" w:sz="0" w:space="0" w:color="auto"/>
            <w:left w:val="none" w:sz="0" w:space="0" w:color="auto"/>
            <w:bottom w:val="none" w:sz="0" w:space="0" w:color="auto"/>
            <w:right w:val="none" w:sz="0" w:space="0" w:color="auto"/>
          </w:divBdr>
        </w:div>
        <w:div w:id="1595240104">
          <w:marLeft w:val="0"/>
          <w:marRight w:val="0"/>
          <w:marTop w:val="0"/>
          <w:marBottom w:val="0"/>
          <w:divBdr>
            <w:top w:val="none" w:sz="0" w:space="0" w:color="auto"/>
            <w:left w:val="none" w:sz="0" w:space="0" w:color="auto"/>
            <w:bottom w:val="none" w:sz="0" w:space="0" w:color="auto"/>
            <w:right w:val="none" w:sz="0" w:space="0" w:color="auto"/>
          </w:divBdr>
        </w:div>
        <w:div w:id="1150167959">
          <w:marLeft w:val="0"/>
          <w:marRight w:val="0"/>
          <w:marTop w:val="0"/>
          <w:marBottom w:val="0"/>
          <w:divBdr>
            <w:top w:val="none" w:sz="0" w:space="0" w:color="auto"/>
            <w:left w:val="none" w:sz="0" w:space="0" w:color="auto"/>
            <w:bottom w:val="none" w:sz="0" w:space="0" w:color="auto"/>
            <w:right w:val="none" w:sz="0" w:space="0" w:color="auto"/>
          </w:divBdr>
        </w:div>
        <w:div w:id="1168784395">
          <w:marLeft w:val="0"/>
          <w:marRight w:val="0"/>
          <w:marTop w:val="0"/>
          <w:marBottom w:val="0"/>
          <w:divBdr>
            <w:top w:val="none" w:sz="0" w:space="0" w:color="auto"/>
            <w:left w:val="none" w:sz="0" w:space="0" w:color="auto"/>
            <w:bottom w:val="none" w:sz="0" w:space="0" w:color="auto"/>
            <w:right w:val="none" w:sz="0" w:space="0" w:color="auto"/>
          </w:divBdr>
        </w:div>
        <w:div w:id="508520912">
          <w:marLeft w:val="0"/>
          <w:marRight w:val="0"/>
          <w:marTop w:val="0"/>
          <w:marBottom w:val="0"/>
          <w:divBdr>
            <w:top w:val="none" w:sz="0" w:space="0" w:color="auto"/>
            <w:left w:val="none" w:sz="0" w:space="0" w:color="auto"/>
            <w:bottom w:val="none" w:sz="0" w:space="0" w:color="auto"/>
            <w:right w:val="none" w:sz="0" w:space="0" w:color="auto"/>
          </w:divBdr>
        </w:div>
        <w:div w:id="1967537407">
          <w:marLeft w:val="0"/>
          <w:marRight w:val="0"/>
          <w:marTop w:val="0"/>
          <w:marBottom w:val="0"/>
          <w:divBdr>
            <w:top w:val="none" w:sz="0" w:space="0" w:color="auto"/>
            <w:left w:val="none" w:sz="0" w:space="0" w:color="auto"/>
            <w:bottom w:val="none" w:sz="0" w:space="0" w:color="auto"/>
            <w:right w:val="none" w:sz="0" w:space="0" w:color="auto"/>
          </w:divBdr>
        </w:div>
        <w:div w:id="500387947">
          <w:marLeft w:val="0"/>
          <w:marRight w:val="0"/>
          <w:marTop w:val="0"/>
          <w:marBottom w:val="0"/>
          <w:divBdr>
            <w:top w:val="none" w:sz="0" w:space="0" w:color="auto"/>
            <w:left w:val="none" w:sz="0" w:space="0" w:color="auto"/>
            <w:bottom w:val="none" w:sz="0" w:space="0" w:color="auto"/>
            <w:right w:val="none" w:sz="0" w:space="0" w:color="auto"/>
          </w:divBdr>
        </w:div>
        <w:div w:id="1248153591">
          <w:marLeft w:val="0"/>
          <w:marRight w:val="0"/>
          <w:marTop w:val="0"/>
          <w:marBottom w:val="0"/>
          <w:divBdr>
            <w:top w:val="none" w:sz="0" w:space="0" w:color="auto"/>
            <w:left w:val="none" w:sz="0" w:space="0" w:color="auto"/>
            <w:bottom w:val="none" w:sz="0" w:space="0" w:color="auto"/>
            <w:right w:val="none" w:sz="0" w:space="0" w:color="auto"/>
          </w:divBdr>
        </w:div>
        <w:div w:id="1720938333">
          <w:marLeft w:val="0"/>
          <w:marRight w:val="0"/>
          <w:marTop w:val="0"/>
          <w:marBottom w:val="0"/>
          <w:divBdr>
            <w:top w:val="none" w:sz="0" w:space="0" w:color="auto"/>
            <w:left w:val="none" w:sz="0" w:space="0" w:color="auto"/>
            <w:bottom w:val="none" w:sz="0" w:space="0" w:color="auto"/>
            <w:right w:val="none" w:sz="0" w:space="0" w:color="auto"/>
          </w:divBdr>
        </w:div>
        <w:div w:id="2095123535">
          <w:marLeft w:val="0"/>
          <w:marRight w:val="0"/>
          <w:marTop w:val="0"/>
          <w:marBottom w:val="0"/>
          <w:divBdr>
            <w:top w:val="none" w:sz="0" w:space="0" w:color="auto"/>
            <w:left w:val="none" w:sz="0" w:space="0" w:color="auto"/>
            <w:bottom w:val="none" w:sz="0" w:space="0" w:color="auto"/>
            <w:right w:val="none" w:sz="0" w:space="0" w:color="auto"/>
          </w:divBdr>
        </w:div>
        <w:div w:id="873537082">
          <w:marLeft w:val="0"/>
          <w:marRight w:val="0"/>
          <w:marTop w:val="0"/>
          <w:marBottom w:val="0"/>
          <w:divBdr>
            <w:top w:val="none" w:sz="0" w:space="0" w:color="auto"/>
            <w:left w:val="none" w:sz="0" w:space="0" w:color="auto"/>
            <w:bottom w:val="none" w:sz="0" w:space="0" w:color="auto"/>
            <w:right w:val="none" w:sz="0" w:space="0" w:color="auto"/>
          </w:divBdr>
        </w:div>
        <w:div w:id="472328252">
          <w:marLeft w:val="0"/>
          <w:marRight w:val="0"/>
          <w:marTop w:val="0"/>
          <w:marBottom w:val="0"/>
          <w:divBdr>
            <w:top w:val="none" w:sz="0" w:space="0" w:color="auto"/>
            <w:left w:val="none" w:sz="0" w:space="0" w:color="auto"/>
            <w:bottom w:val="none" w:sz="0" w:space="0" w:color="auto"/>
            <w:right w:val="none" w:sz="0" w:space="0" w:color="auto"/>
          </w:divBdr>
        </w:div>
        <w:div w:id="682905041">
          <w:marLeft w:val="0"/>
          <w:marRight w:val="0"/>
          <w:marTop w:val="0"/>
          <w:marBottom w:val="0"/>
          <w:divBdr>
            <w:top w:val="none" w:sz="0" w:space="0" w:color="auto"/>
            <w:left w:val="none" w:sz="0" w:space="0" w:color="auto"/>
            <w:bottom w:val="none" w:sz="0" w:space="0" w:color="auto"/>
            <w:right w:val="none" w:sz="0" w:space="0" w:color="auto"/>
          </w:divBdr>
        </w:div>
        <w:div w:id="1816946105">
          <w:marLeft w:val="0"/>
          <w:marRight w:val="0"/>
          <w:marTop w:val="0"/>
          <w:marBottom w:val="0"/>
          <w:divBdr>
            <w:top w:val="none" w:sz="0" w:space="0" w:color="auto"/>
            <w:left w:val="none" w:sz="0" w:space="0" w:color="auto"/>
            <w:bottom w:val="none" w:sz="0" w:space="0" w:color="auto"/>
            <w:right w:val="none" w:sz="0" w:space="0" w:color="auto"/>
          </w:divBdr>
        </w:div>
        <w:div w:id="419640692">
          <w:marLeft w:val="0"/>
          <w:marRight w:val="0"/>
          <w:marTop w:val="0"/>
          <w:marBottom w:val="0"/>
          <w:divBdr>
            <w:top w:val="none" w:sz="0" w:space="0" w:color="auto"/>
            <w:left w:val="none" w:sz="0" w:space="0" w:color="auto"/>
            <w:bottom w:val="none" w:sz="0" w:space="0" w:color="auto"/>
            <w:right w:val="none" w:sz="0" w:space="0" w:color="auto"/>
          </w:divBdr>
        </w:div>
        <w:div w:id="677002415">
          <w:marLeft w:val="0"/>
          <w:marRight w:val="0"/>
          <w:marTop w:val="0"/>
          <w:marBottom w:val="0"/>
          <w:divBdr>
            <w:top w:val="none" w:sz="0" w:space="0" w:color="auto"/>
            <w:left w:val="none" w:sz="0" w:space="0" w:color="auto"/>
            <w:bottom w:val="none" w:sz="0" w:space="0" w:color="auto"/>
            <w:right w:val="none" w:sz="0" w:space="0" w:color="auto"/>
          </w:divBdr>
        </w:div>
        <w:div w:id="612172554">
          <w:marLeft w:val="0"/>
          <w:marRight w:val="0"/>
          <w:marTop w:val="0"/>
          <w:marBottom w:val="0"/>
          <w:divBdr>
            <w:top w:val="none" w:sz="0" w:space="0" w:color="auto"/>
            <w:left w:val="none" w:sz="0" w:space="0" w:color="auto"/>
            <w:bottom w:val="none" w:sz="0" w:space="0" w:color="auto"/>
            <w:right w:val="none" w:sz="0" w:space="0" w:color="auto"/>
          </w:divBdr>
        </w:div>
        <w:div w:id="832064810">
          <w:marLeft w:val="0"/>
          <w:marRight w:val="0"/>
          <w:marTop w:val="0"/>
          <w:marBottom w:val="0"/>
          <w:divBdr>
            <w:top w:val="none" w:sz="0" w:space="0" w:color="auto"/>
            <w:left w:val="none" w:sz="0" w:space="0" w:color="auto"/>
            <w:bottom w:val="none" w:sz="0" w:space="0" w:color="auto"/>
            <w:right w:val="none" w:sz="0" w:space="0" w:color="auto"/>
          </w:divBdr>
        </w:div>
        <w:div w:id="1737819854">
          <w:marLeft w:val="0"/>
          <w:marRight w:val="0"/>
          <w:marTop w:val="0"/>
          <w:marBottom w:val="0"/>
          <w:divBdr>
            <w:top w:val="none" w:sz="0" w:space="0" w:color="auto"/>
            <w:left w:val="none" w:sz="0" w:space="0" w:color="auto"/>
            <w:bottom w:val="none" w:sz="0" w:space="0" w:color="auto"/>
            <w:right w:val="none" w:sz="0" w:space="0" w:color="auto"/>
          </w:divBdr>
        </w:div>
        <w:div w:id="393815219">
          <w:marLeft w:val="0"/>
          <w:marRight w:val="0"/>
          <w:marTop w:val="0"/>
          <w:marBottom w:val="0"/>
          <w:divBdr>
            <w:top w:val="none" w:sz="0" w:space="0" w:color="auto"/>
            <w:left w:val="none" w:sz="0" w:space="0" w:color="auto"/>
            <w:bottom w:val="none" w:sz="0" w:space="0" w:color="auto"/>
            <w:right w:val="none" w:sz="0" w:space="0" w:color="auto"/>
          </w:divBdr>
        </w:div>
        <w:div w:id="66535452">
          <w:marLeft w:val="0"/>
          <w:marRight w:val="0"/>
          <w:marTop w:val="0"/>
          <w:marBottom w:val="0"/>
          <w:divBdr>
            <w:top w:val="none" w:sz="0" w:space="0" w:color="auto"/>
            <w:left w:val="none" w:sz="0" w:space="0" w:color="auto"/>
            <w:bottom w:val="none" w:sz="0" w:space="0" w:color="auto"/>
            <w:right w:val="none" w:sz="0" w:space="0" w:color="auto"/>
          </w:divBdr>
        </w:div>
        <w:div w:id="2123104754">
          <w:marLeft w:val="0"/>
          <w:marRight w:val="0"/>
          <w:marTop w:val="0"/>
          <w:marBottom w:val="0"/>
          <w:divBdr>
            <w:top w:val="none" w:sz="0" w:space="0" w:color="auto"/>
            <w:left w:val="none" w:sz="0" w:space="0" w:color="auto"/>
            <w:bottom w:val="none" w:sz="0" w:space="0" w:color="auto"/>
            <w:right w:val="none" w:sz="0" w:space="0" w:color="auto"/>
          </w:divBdr>
        </w:div>
        <w:div w:id="581988644">
          <w:marLeft w:val="0"/>
          <w:marRight w:val="0"/>
          <w:marTop w:val="0"/>
          <w:marBottom w:val="0"/>
          <w:divBdr>
            <w:top w:val="none" w:sz="0" w:space="0" w:color="auto"/>
            <w:left w:val="none" w:sz="0" w:space="0" w:color="auto"/>
            <w:bottom w:val="none" w:sz="0" w:space="0" w:color="auto"/>
            <w:right w:val="none" w:sz="0" w:space="0" w:color="auto"/>
          </w:divBdr>
        </w:div>
        <w:div w:id="710543939">
          <w:marLeft w:val="0"/>
          <w:marRight w:val="0"/>
          <w:marTop w:val="0"/>
          <w:marBottom w:val="0"/>
          <w:divBdr>
            <w:top w:val="none" w:sz="0" w:space="0" w:color="auto"/>
            <w:left w:val="none" w:sz="0" w:space="0" w:color="auto"/>
            <w:bottom w:val="none" w:sz="0" w:space="0" w:color="auto"/>
            <w:right w:val="none" w:sz="0" w:space="0" w:color="auto"/>
          </w:divBdr>
        </w:div>
        <w:div w:id="640505643">
          <w:marLeft w:val="0"/>
          <w:marRight w:val="0"/>
          <w:marTop w:val="0"/>
          <w:marBottom w:val="0"/>
          <w:divBdr>
            <w:top w:val="none" w:sz="0" w:space="0" w:color="auto"/>
            <w:left w:val="none" w:sz="0" w:space="0" w:color="auto"/>
            <w:bottom w:val="none" w:sz="0" w:space="0" w:color="auto"/>
            <w:right w:val="none" w:sz="0" w:space="0" w:color="auto"/>
          </w:divBdr>
        </w:div>
        <w:div w:id="811558216">
          <w:marLeft w:val="0"/>
          <w:marRight w:val="0"/>
          <w:marTop w:val="0"/>
          <w:marBottom w:val="0"/>
          <w:divBdr>
            <w:top w:val="none" w:sz="0" w:space="0" w:color="auto"/>
            <w:left w:val="none" w:sz="0" w:space="0" w:color="auto"/>
            <w:bottom w:val="none" w:sz="0" w:space="0" w:color="auto"/>
            <w:right w:val="none" w:sz="0" w:space="0" w:color="auto"/>
          </w:divBdr>
        </w:div>
        <w:div w:id="281964445">
          <w:marLeft w:val="0"/>
          <w:marRight w:val="0"/>
          <w:marTop w:val="0"/>
          <w:marBottom w:val="0"/>
          <w:divBdr>
            <w:top w:val="none" w:sz="0" w:space="0" w:color="auto"/>
            <w:left w:val="none" w:sz="0" w:space="0" w:color="auto"/>
            <w:bottom w:val="none" w:sz="0" w:space="0" w:color="auto"/>
            <w:right w:val="none" w:sz="0" w:space="0" w:color="auto"/>
          </w:divBdr>
        </w:div>
        <w:div w:id="2023580168">
          <w:marLeft w:val="0"/>
          <w:marRight w:val="0"/>
          <w:marTop w:val="0"/>
          <w:marBottom w:val="0"/>
          <w:divBdr>
            <w:top w:val="none" w:sz="0" w:space="0" w:color="auto"/>
            <w:left w:val="none" w:sz="0" w:space="0" w:color="auto"/>
            <w:bottom w:val="none" w:sz="0" w:space="0" w:color="auto"/>
            <w:right w:val="none" w:sz="0" w:space="0" w:color="auto"/>
          </w:divBdr>
        </w:div>
      </w:divsChild>
    </w:div>
    <w:div w:id="1976904395">
      <w:bodyDiv w:val="1"/>
      <w:marLeft w:val="0"/>
      <w:marRight w:val="0"/>
      <w:marTop w:val="0"/>
      <w:marBottom w:val="0"/>
      <w:divBdr>
        <w:top w:val="none" w:sz="0" w:space="0" w:color="auto"/>
        <w:left w:val="none" w:sz="0" w:space="0" w:color="auto"/>
        <w:bottom w:val="none" w:sz="0" w:space="0" w:color="auto"/>
        <w:right w:val="none" w:sz="0" w:space="0" w:color="auto"/>
      </w:divBdr>
    </w:div>
    <w:div w:id="2025353582">
      <w:bodyDiv w:val="1"/>
      <w:marLeft w:val="0"/>
      <w:marRight w:val="0"/>
      <w:marTop w:val="0"/>
      <w:marBottom w:val="0"/>
      <w:divBdr>
        <w:top w:val="none" w:sz="0" w:space="0" w:color="auto"/>
        <w:left w:val="none" w:sz="0" w:space="0" w:color="auto"/>
        <w:bottom w:val="none" w:sz="0" w:space="0" w:color="auto"/>
        <w:right w:val="none" w:sz="0" w:space="0" w:color="auto"/>
      </w:divBdr>
    </w:div>
    <w:div w:id="2144881749">
      <w:bodyDiv w:val="1"/>
      <w:marLeft w:val="0"/>
      <w:marRight w:val="0"/>
      <w:marTop w:val="0"/>
      <w:marBottom w:val="0"/>
      <w:divBdr>
        <w:top w:val="none" w:sz="0" w:space="0" w:color="auto"/>
        <w:left w:val="none" w:sz="0" w:space="0" w:color="auto"/>
        <w:bottom w:val="none" w:sz="0" w:space="0" w:color="auto"/>
        <w:right w:val="none" w:sz="0" w:space="0" w:color="auto"/>
      </w:divBdr>
      <w:divsChild>
        <w:div w:id="1405371273">
          <w:marLeft w:val="0"/>
          <w:marRight w:val="0"/>
          <w:marTop w:val="0"/>
          <w:marBottom w:val="0"/>
          <w:divBdr>
            <w:top w:val="none" w:sz="0" w:space="0" w:color="auto"/>
            <w:left w:val="none" w:sz="0" w:space="0" w:color="auto"/>
            <w:bottom w:val="none" w:sz="0" w:space="0" w:color="auto"/>
            <w:right w:val="none" w:sz="0" w:space="0" w:color="auto"/>
          </w:divBdr>
        </w:div>
        <w:div w:id="9338482">
          <w:marLeft w:val="0"/>
          <w:marRight w:val="0"/>
          <w:marTop w:val="0"/>
          <w:marBottom w:val="0"/>
          <w:divBdr>
            <w:top w:val="none" w:sz="0" w:space="0" w:color="auto"/>
            <w:left w:val="none" w:sz="0" w:space="0" w:color="auto"/>
            <w:bottom w:val="none" w:sz="0" w:space="0" w:color="auto"/>
            <w:right w:val="none" w:sz="0" w:space="0" w:color="auto"/>
          </w:divBdr>
        </w:div>
        <w:div w:id="2065178110">
          <w:marLeft w:val="0"/>
          <w:marRight w:val="0"/>
          <w:marTop w:val="0"/>
          <w:marBottom w:val="0"/>
          <w:divBdr>
            <w:top w:val="none" w:sz="0" w:space="0" w:color="auto"/>
            <w:left w:val="none" w:sz="0" w:space="0" w:color="auto"/>
            <w:bottom w:val="none" w:sz="0" w:space="0" w:color="auto"/>
            <w:right w:val="none" w:sz="0" w:space="0" w:color="auto"/>
          </w:divBdr>
        </w:div>
        <w:div w:id="758141035">
          <w:marLeft w:val="0"/>
          <w:marRight w:val="0"/>
          <w:marTop w:val="0"/>
          <w:marBottom w:val="0"/>
          <w:divBdr>
            <w:top w:val="none" w:sz="0" w:space="0" w:color="auto"/>
            <w:left w:val="none" w:sz="0" w:space="0" w:color="auto"/>
            <w:bottom w:val="none" w:sz="0" w:space="0" w:color="auto"/>
            <w:right w:val="none" w:sz="0" w:space="0" w:color="auto"/>
          </w:divBdr>
        </w:div>
        <w:div w:id="1241019060">
          <w:marLeft w:val="0"/>
          <w:marRight w:val="0"/>
          <w:marTop w:val="0"/>
          <w:marBottom w:val="0"/>
          <w:divBdr>
            <w:top w:val="none" w:sz="0" w:space="0" w:color="auto"/>
            <w:left w:val="none" w:sz="0" w:space="0" w:color="auto"/>
            <w:bottom w:val="none" w:sz="0" w:space="0" w:color="auto"/>
            <w:right w:val="none" w:sz="0" w:space="0" w:color="auto"/>
          </w:divBdr>
        </w:div>
        <w:div w:id="308826391">
          <w:marLeft w:val="0"/>
          <w:marRight w:val="0"/>
          <w:marTop w:val="0"/>
          <w:marBottom w:val="0"/>
          <w:divBdr>
            <w:top w:val="none" w:sz="0" w:space="0" w:color="auto"/>
            <w:left w:val="none" w:sz="0" w:space="0" w:color="auto"/>
            <w:bottom w:val="none" w:sz="0" w:space="0" w:color="auto"/>
            <w:right w:val="none" w:sz="0" w:space="0" w:color="auto"/>
          </w:divBdr>
        </w:div>
        <w:div w:id="2085564376">
          <w:marLeft w:val="0"/>
          <w:marRight w:val="0"/>
          <w:marTop w:val="0"/>
          <w:marBottom w:val="0"/>
          <w:divBdr>
            <w:top w:val="none" w:sz="0" w:space="0" w:color="auto"/>
            <w:left w:val="none" w:sz="0" w:space="0" w:color="auto"/>
            <w:bottom w:val="none" w:sz="0" w:space="0" w:color="auto"/>
            <w:right w:val="none" w:sz="0" w:space="0" w:color="auto"/>
          </w:divBdr>
        </w:div>
        <w:div w:id="161361223">
          <w:marLeft w:val="0"/>
          <w:marRight w:val="0"/>
          <w:marTop w:val="0"/>
          <w:marBottom w:val="0"/>
          <w:divBdr>
            <w:top w:val="none" w:sz="0" w:space="0" w:color="auto"/>
            <w:left w:val="none" w:sz="0" w:space="0" w:color="auto"/>
            <w:bottom w:val="none" w:sz="0" w:space="0" w:color="auto"/>
            <w:right w:val="none" w:sz="0" w:space="0" w:color="auto"/>
          </w:divBdr>
        </w:div>
        <w:div w:id="622273556">
          <w:marLeft w:val="0"/>
          <w:marRight w:val="0"/>
          <w:marTop w:val="0"/>
          <w:marBottom w:val="0"/>
          <w:divBdr>
            <w:top w:val="none" w:sz="0" w:space="0" w:color="auto"/>
            <w:left w:val="none" w:sz="0" w:space="0" w:color="auto"/>
            <w:bottom w:val="none" w:sz="0" w:space="0" w:color="auto"/>
            <w:right w:val="none" w:sz="0" w:space="0" w:color="auto"/>
          </w:divBdr>
        </w:div>
        <w:div w:id="498932862">
          <w:marLeft w:val="0"/>
          <w:marRight w:val="0"/>
          <w:marTop w:val="0"/>
          <w:marBottom w:val="0"/>
          <w:divBdr>
            <w:top w:val="none" w:sz="0" w:space="0" w:color="auto"/>
            <w:left w:val="none" w:sz="0" w:space="0" w:color="auto"/>
            <w:bottom w:val="none" w:sz="0" w:space="0" w:color="auto"/>
            <w:right w:val="none" w:sz="0" w:space="0" w:color="auto"/>
          </w:divBdr>
        </w:div>
        <w:div w:id="226190573">
          <w:marLeft w:val="0"/>
          <w:marRight w:val="0"/>
          <w:marTop w:val="0"/>
          <w:marBottom w:val="0"/>
          <w:divBdr>
            <w:top w:val="none" w:sz="0" w:space="0" w:color="auto"/>
            <w:left w:val="none" w:sz="0" w:space="0" w:color="auto"/>
            <w:bottom w:val="none" w:sz="0" w:space="0" w:color="auto"/>
            <w:right w:val="none" w:sz="0" w:space="0" w:color="auto"/>
          </w:divBdr>
        </w:div>
        <w:div w:id="1958680854">
          <w:marLeft w:val="0"/>
          <w:marRight w:val="0"/>
          <w:marTop w:val="0"/>
          <w:marBottom w:val="0"/>
          <w:divBdr>
            <w:top w:val="none" w:sz="0" w:space="0" w:color="auto"/>
            <w:left w:val="none" w:sz="0" w:space="0" w:color="auto"/>
            <w:bottom w:val="none" w:sz="0" w:space="0" w:color="auto"/>
            <w:right w:val="none" w:sz="0" w:space="0" w:color="auto"/>
          </w:divBdr>
        </w:div>
        <w:div w:id="1947302730">
          <w:marLeft w:val="0"/>
          <w:marRight w:val="0"/>
          <w:marTop w:val="0"/>
          <w:marBottom w:val="0"/>
          <w:divBdr>
            <w:top w:val="none" w:sz="0" w:space="0" w:color="auto"/>
            <w:left w:val="none" w:sz="0" w:space="0" w:color="auto"/>
            <w:bottom w:val="none" w:sz="0" w:space="0" w:color="auto"/>
            <w:right w:val="none" w:sz="0" w:space="0" w:color="auto"/>
          </w:divBdr>
        </w:div>
        <w:div w:id="1904829291">
          <w:marLeft w:val="0"/>
          <w:marRight w:val="0"/>
          <w:marTop w:val="0"/>
          <w:marBottom w:val="0"/>
          <w:divBdr>
            <w:top w:val="none" w:sz="0" w:space="0" w:color="auto"/>
            <w:left w:val="none" w:sz="0" w:space="0" w:color="auto"/>
            <w:bottom w:val="none" w:sz="0" w:space="0" w:color="auto"/>
            <w:right w:val="none" w:sz="0" w:space="0" w:color="auto"/>
          </w:divBdr>
        </w:div>
        <w:div w:id="330451994">
          <w:marLeft w:val="0"/>
          <w:marRight w:val="0"/>
          <w:marTop w:val="0"/>
          <w:marBottom w:val="0"/>
          <w:divBdr>
            <w:top w:val="none" w:sz="0" w:space="0" w:color="auto"/>
            <w:left w:val="none" w:sz="0" w:space="0" w:color="auto"/>
            <w:bottom w:val="none" w:sz="0" w:space="0" w:color="auto"/>
            <w:right w:val="none" w:sz="0" w:space="0" w:color="auto"/>
          </w:divBdr>
        </w:div>
        <w:div w:id="723914493">
          <w:marLeft w:val="0"/>
          <w:marRight w:val="0"/>
          <w:marTop w:val="0"/>
          <w:marBottom w:val="0"/>
          <w:divBdr>
            <w:top w:val="none" w:sz="0" w:space="0" w:color="auto"/>
            <w:left w:val="none" w:sz="0" w:space="0" w:color="auto"/>
            <w:bottom w:val="none" w:sz="0" w:space="0" w:color="auto"/>
            <w:right w:val="none" w:sz="0" w:space="0" w:color="auto"/>
          </w:divBdr>
        </w:div>
        <w:div w:id="178079935">
          <w:marLeft w:val="0"/>
          <w:marRight w:val="0"/>
          <w:marTop w:val="0"/>
          <w:marBottom w:val="0"/>
          <w:divBdr>
            <w:top w:val="none" w:sz="0" w:space="0" w:color="auto"/>
            <w:left w:val="none" w:sz="0" w:space="0" w:color="auto"/>
            <w:bottom w:val="none" w:sz="0" w:space="0" w:color="auto"/>
            <w:right w:val="none" w:sz="0" w:space="0" w:color="auto"/>
          </w:divBdr>
        </w:div>
        <w:div w:id="1776052611">
          <w:marLeft w:val="0"/>
          <w:marRight w:val="0"/>
          <w:marTop w:val="0"/>
          <w:marBottom w:val="0"/>
          <w:divBdr>
            <w:top w:val="none" w:sz="0" w:space="0" w:color="auto"/>
            <w:left w:val="none" w:sz="0" w:space="0" w:color="auto"/>
            <w:bottom w:val="none" w:sz="0" w:space="0" w:color="auto"/>
            <w:right w:val="none" w:sz="0" w:space="0" w:color="auto"/>
          </w:divBdr>
        </w:div>
        <w:div w:id="1794472515">
          <w:marLeft w:val="0"/>
          <w:marRight w:val="0"/>
          <w:marTop w:val="0"/>
          <w:marBottom w:val="0"/>
          <w:divBdr>
            <w:top w:val="none" w:sz="0" w:space="0" w:color="auto"/>
            <w:left w:val="none" w:sz="0" w:space="0" w:color="auto"/>
            <w:bottom w:val="none" w:sz="0" w:space="0" w:color="auto"/>
            <w:right w:val="none" w:sz="0" w:space="0" w:color="auto"/>
          </w:divBdr>
        </w:div>
        <w:div w:id="109786222">
          <w:marLeft w:val="0"/>
          <w:marRight w:val="0"/>
          <w:marTop w:val="0"/>
          <w:marBottom w:val="0"/>
          <w:divBdr>
            <w:top w:val="none" w:sz="0" w:space="0" w:color="auto"/>
            <w:left w:val="none" w:sz="0" w:space="0" w:color="auto"/>
            <w:bottom w:val="none" w:sz="0" w:space="0" w:color="auto"/>
            <w:right w:val="none" w:sz="0" w:space="0" w:color="auto"/>
          </w:divBdr>
        </w:div>
        <w:div w:id="2030140499">
          <w:marLeft w:val="0"/>
          <w:marRight w:val="0"/>
          <w:marTop w:val="0"/>
          <w:marBottom w:val="0"/>
          <w:divBdr>
            <w:top w:val="none" w:sz="0" w:space="0" w:color="auto"/>
            <w:left w:val="none" w:sz="0" w:space="0" w:color="auto"/>
            <w:bottom w:val="none" w:sz="0" w:space="0" w:color="auto"/>
            <w:right w:val="none" w:sz="0" w:space="0" w:color="auto"/>
          </w:divBdr>
        </w:div>
        <w:div w:id="5528134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porec.h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cid:image001.png@01D65927.8ED504D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zetacom.nl/wp-content/uploads/2019/10/Gartner-september-wired-and-wireless-2019.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73D3EF-3C26-4DF5-B677-17624A261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6321</Words>
  <Characters>36033</Characters>
  <Application>Microsoft Office Word</Application>
  <DocSecurity>0</DocSecurity>
  <Lines>300</Lines>
  <Paragraphs>84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42270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Alja Udovičić</dc:creator>
  <cp:lastModifiedBy>Irena Šker</cp:lastModifiedBy>
  <cp:revision>2</cp:revision>
  <cp:lastPrinted>2020-06-30T10:34:00Z</cp:lastPrinted>
  <dcterms:created xsi:type="dcterms:W3CDTF">2020-08-18T07:48:00Z</dcterms:created>
  <dcterms:modified xsi:type="dcterms:W3CDTF">2020-08-18T07:48:00Z</dcterms:modified>
</cp:coreProperties>
</file>